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63" w:rsidRPr="002306BA" w:rsidRDefault="00C57063">
      <w:pPr>
        <w:rPr>
          <w:rFonts w:asciiTheme="minorEastAsia" w:eastAsiaTheme="minorEastAsia" w:hAnsiTheme="minorEastAsia"/>
          <w:color w:val="000000" w:themeColor="text1"/>
          <w:lang w:eastAsia="zh-CN"/>
        </w:rPr>
      </w:pPr>
      <w:r w:rsidRPr="002306BA">
        <w:rPr>
          <w:rFonts w:asciiTheme="minorEastAsia" w:eastAsiaTheme="minorEastAsia" w:hAnsiTheme="minorEastAsia" w:hint="eastAsia"/>
          <w:color w:val="000000" w:themeColor="text1"/>
          <w:lang w:eastAsia="zh-CN"/>
        </w:rPr>
        <w:t>様式第11号(第9条関係)</w:t>
      </w:r>
    </w:p>
    <w:p w:rsidR="00C57063" w:rsidRPr="002306BA" w:rsidRDefault="00C57063">
      <w:pPr>
        <w:rPr>
          <w:rFonts w:asciiTheme="minorEastAsia" w:eastAsiaTheme="minorEastAsia" w:hAnsiTheme="minorEastAsia"/>
          <w:color w:val="000000" w:themeColor="text1"/>
          <w:lang w:eastAsia="zh-CN"/>
        </w:rPr>
      </w:pPr>
    </w:p>
    <w:p w:rsidR="00C57063" w:rsidRPr="002306BA" w:rsidRDefault="00C57063">
      <w:pPr>
        <w:jc w:val="center"/>
        <w:rPr>
          <w:rFonts w:asciiTheme="minorEastAsia" w:eastAsiaTheme="minorEastAsia" w:hAnsiTheme="minorEastAsia"/>
          <w:color w:val="000000" w:themeColor="text1"/>
          <w:lang w:eastAsia="zh-TW"/>
        </w:rPr>
      </w:pPr>
      <w:r w:rsidRPr="002306BA">
        <w:rPr>
          <w:rFonts w:asciiTheme="minorEastAsia" w:eastAsiaTheme="minorEastAsia" w:hAnsiTheme="minorEastAsia" w:hint="eastAsia"/>
          <w:color w:val="000000" w:themeColor="text1"/>
          <w:spacing w:val="105"/>
          <w:lang w:eastAsia="zh-TW"/>
        </w:rPr>
        <w:t>個人情報不存在決定通知</w:t>
      </w:r>
      <w:r w:rsidRPr="002306BA">
        <w:rPr>
          <w:rFonts w:asciiTheme="minorEastAsia" w:eastAsiaTheme="minorEastAsia" w:hAnsiTheme="minorEastAsia" w:hint="eastAsia"/>
          <w:color w:val="000000" w:themeColor="text1"/>
          <w:lang w:eastAsia="zh-TW"/>
        </w:rPr>
        <w:t>書</w:t>
      </w:r>
    </w:p>
    <w:p w:rsidR="00C57063" w:rsidRPr="002306BA" w:rsidRDefault="00C57063">
      <w:pPr>
        <w:rPr>
          <w:rFonts w:asciiTheme="minorEastAsia" w:eastAsiaTheme="minorEastAsia" w:hAnsiTheme="minorEastAsia"/>
          <w:color w:val="000000" w:themeColor="text1"/>
          <w:lang w:eastAsia="zh-TW"/>
        </w:rPr>
      </w:pPr>
    </w:p>
    <w:p w:rsidR="00C57063" w:rsidRPr="002306BA" w:rsidRDefault="00C57063">
      <w:pPr>
        <w:jc w:val="right"/>
        <w:rPr>
          <w:rFonts w:asciiTheme="minorEastAsia" w:eastAsiaTheme="minorEastAsia" w:hAnsiTheme="minorEastAsia"/>
          <w:color w:val="000000" w:themeColor="text1"/>
          <w:lang w:eastAsia="zh-CN"/>
        </w:rPr>
      </w:pPr>
      <w:r w:rsidRPr="002306BA">
        <w:rPr>
          <w:rFonts w:asciiTheme="minorEastAsia" w:eastAsiaTheme="minorEastAsia" w:hAnsiTheme="minorEastAsia" w:hint="eastAsia"/>
          <w:color w:val="000000" w:themeColor="text1"/>
          <w:lang w:eastAsia="zh-CN"/>
        </w:rPr>
        <w:t>第　　　　　号</w:t>
      </w:r>
    </w:p>
    <w:p w:rsidR="00C57063" w:rsidRPr="002306BA" w:rsidRDefault="00C57063">
      <w:pPr>
        <w:jc w:val="right"/>
        <w:rPr>
          <w:rFonts w:asciiTheme="minorEastAsia" w:eastAsiaTheme="minorEastAsia" w:hAnsiTheme="minorEastAsia"/>
          <w:color w:val="000000" w:themeColor="text1"/>
          <w:lang w:eastAsia="zh-CN"/>
        </w:rPr>
      </w:pPr>
      <w:r w:rsidRPr="002306BA">
        <w:rPr>
          <w:rFonts w:asciiTheme="minorEastAsia" w:eastAsiaTheme="minorEastAsia" w:hAnsiTheme="minorEastAsia" w:hint="eastAsia"/>
          <w:color w:val="000000" w:themeColor="text1"/>
          <w:lang w:eastAsia="zh-CN"/>
        </w:rPr>
        <w:t>年　　月　　日</w:t>
      </w:r>
    </w:p>
    <w:p w:rsidR="00C57063" w:rsidRPr="002306BA" w:rsidRDefault="00C57063">
      <w:pPr>
        <w:rPr>
          <w:rFonts w:asciiTheme="minorEastAsia" w:eastAsiaTheme="minorEastAsia" w:hAnsiTheme="minorEastAsia"/>
          <w:color w:val="000000" w:themeColor="text1"/>
          <w:lang w:eastAsia="zh-TW"/>
        </w:rPr>
      </w:pPr>
      <w:r w:rsidRPr="002306BA">
        <w:rPr>
          <w:rFonts w:asciiTheme="minorEastAsia" w:eastAsiaTheme="minorEastAsia" w:hAnsiTheme="minorEastAsia" w:hint="eastAsia"/>
          <w:color w:val="000000" w:themeColor="text1"/>
          <w:lang w:eastAsia="zh-CN"/>
        </w:rPr>
        <w:t xml:space="preserve">　　　　　　　　　　</w:t>
      </w:r>
      <w:r w:rsidRPr="002306BA">
        <w:rPr>
          <w:rFonts w:asciiTheme="minorEastAsia" w:eastAsiaTheme="minorEastAsia" w:hAnsiTheme="minorEastAsia" w:hint="eastAsia"/>
          <w:color w:val="000000" w:themeColor="text1"/>
          <w:lang w:eastAsia="zh-TW"/>
        </w:rPr>
        <w:t>様</w:t>
      </w:r>
    </w:p>
    <w:p w:rsidR="00C57063" w:rsidRPr="002306BA" w:rsidRDefault="00C57063">
      <w:pPr>
        <w:rPr>
          <w:rFonts w:asciiTheme="minorEastAsia" w:eastAsiaTheme="minorEastAsia" w:hAnsiTheme="minorEastAsia"/>
          <w:color w:val="000000" w:themeColor="text1"/>
          <w:lang w:eastAsia="zh-TW"/>
        </w:rPr>
      </w:pPr>
    </w:p>
    <w:p w:rsidR="00C57063" w:rsidRPr="002306BA" w:rsidRDefault="00C57063">
      <w:pPr>
        <w:jc w:val="right"/>
        <w:rPr>
          <w:rFonts w:asciiTheme="minorEastAsia" w:eastAsiaTheme="minorEastAsia" w:hAnsiTheme="minorEastAsia"/>
          <w:color w:val="000000" w:themeColor="text1"/>
          <w:lang w:eastAsia="zh-TW"/>
        </w:rPr>
      </w:pPr>
      <w:r w:rsidRPr="002306BA">
        <w:rPr>
          <w:rFonts w:asciiTheme="minorEastAsia" w:eastAsiaTheme="minorEastAsia" w:hAnsiTheme="minorEastAsia" w:hint="eastAsia"/>
          <w:color w:val="000000" w:themeColor="text1"/>
          <w:lang w:eastAsia="zh-TW"/>
        </w:rPr>
        <w:t>(実施機関)　　　　　　　　　　　　印</w:t>
      </w:r>
    </w:p>
    <w:p w:rsidR="00C57063" w:rsidRPr="002306BA" w:rsidRDefault="00C57063">
      <w:pPr>
        <w:rPr>
          <w:rFonts w:asciiTheme="minorEastAsia" w:eastAsiaTheme="minorEastAsia" w:hAnsiTheme="minorEastAsia"/>
          <w:color w:val="000000" w:themeColor="text1"/>
          <w:lang w:eastAsia="zh-TW"/>
        </w:rPr>
      </w:pPr>
    </w:p>
    <w:p w:rsidR="00C57063" w:rsidRPr="002306BA" w:rsidRDefault="00C57063">
      <w:pPr>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lang w:eastAsia="zh-TW"/>
        </w:rPr>
        <w:t xml:space="preserve">　　　　　</w:t>
      </w:r>
      <w:r w:rsidRPr="002306BA">
        <w:rPr>
          <w:rFonts w:asciiTheme="minorEastAsia" w:eastAsiaTheme="minorEastAsia" w:hAnsiTheme="minorEastAsia" w:hint="eastAsia"/>
          <w:color w:val="000000" w:themeColor="text1"/>
        </w:rPr>
        <w:t>年　　月　　日付けで請求のあった個人情報の開示については、対象となる公文書を保有していませんので通知します。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2306BA" w:rsidRPr="002306BA">
        <w:trPr>
          <w:trHeight w:val="1600"/>
        </w:trPr>
        <w:tc>
          <w:tcPr>
            <w:tcW w:w="2520" w:type="dxa"/>
            <w:vAlign w:val="center"/>
          </w:tcPr>
          <w:p w:rsidR="00C57063" w:rsidRPr="002306BA" w:rsidRDefault="00C57063">
            <w:pPr>
              <w:jc w:val="distribute"/>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spacing w:val="55"/>
                <w:position w:val="12"/>
              </w:rPr>
              <w:t>個人情報の件</w:t>
            </w:r>
            <w:r w:rsidRPr="002306BA">
              <w:rPr>
                <w:rFonts w:asciiTheme="minorEastAsia" w:eastAsiaTheme="minorEastAsia" w:hAnsiTheme="minorEastAsia" w:hint="eastAsia"/>
                <w:color w:val="000000" w:themeColor="text1"/>
                <w:position w:val="12"/>
              </w:rPr>
              <w:t>名</w:t>
            </w:r>
            <w:r w:rsidRPr="002306BA">
              <w:rPr>
                <w:rFonts w:asciiTheme="minorEastAsia" w:eastAsiaTheme="minorEastAsia" w:hAnsiTheme="minorEastAsia" w:hint="eastAsia"/>
                <w:color w:val="000000" w:themeColor="text1"/>
              </w:rPr>
              <w:t>又は内容</w:t>
            </w:r>
          </w:p>
        </w:tc>
        <w:tc>
          <w:tcPr>
            <w:tcW w:w="6005" w:type="dxa"/>
          </w:tcPr>
          <w:p w:rsidR="00C57063" w:rsidRPr="002306BA" w:rsidRDefault="00C57063">
            <w:pPr>
              <w:rPr>
                <w:rFonts w:asciiTheme="minorEastAsia" w:eastAsiaTheme="minorEastAsia" w:hAnsiTheme="minorEastAsia"/>
                <w:color w:val="000000" w:themeColor="text1"/>
              </w:rPr>
            </w:pPr>
          </w:p>
        </w:tc>
      </w:tr>
      <w:tr w:rsidR="002306BA" w:rsidRPr="002306BA">
        <w:trPr>
          <w:trHeight w:val="1400"/>
        </w:trPr>
        <w:tc>
          <w:tcPr>
            <w:tcW w:w="2520" w:type="dxa"/>
            <w:vAlign w:val="center"/>
          </w:tcPr>
          <w:p w:rsidR="00C57063" w:rsidRPr="002306BA" w:rsidRDefault="00C57063">
            <w:pPr>
              <w:jc w:val="distribute"/>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spacing w:val="40"/>
                <w:position w:val="12"/>
              </w:rPr>
              <w:t>個人情報不存</w:t>
            </w:r>
            <w:r w:rsidRPr="002306BA">
              <w:rPr>
                <w:rFonts w:asciiTheme="minorEastAsia" w:eastAsiaTheme="minorEastAsia" w:hAnsiTheme="minorEastAsia" w:hint="eastAsia"/>
                <w:color w:val="000000" w:themeColor="text1"/>
                <w:position w:val="12"/>
              </w:rPr>
              <w:t>在の</w:t>
            </w:r>
            <w:r w:rsidRPr="002306BA">
              <w:rPr>
                <w:rFonts w:asciiTheme="minorEastAsia" w:eastAsiaTheme="minorEastAsia" w:hAnsiTheme="minorEastAsia" w:hint="eastAsia"/>
                <w:color w:val="000000" w:themeColor="text1"/>
              </w:rPr>
              <w:t>理由</w:t>
            </w:r>
          </w:p>
        </w:tc>
        <w:tc>
          <w:tcPr>
            <w:tcW w:w="6005" w:type="dxa"/>
          </w:tcPr>
          <w:p w:rsidR="00C57063" w:rsidRPr="002306BA" w:rsidRDefault="00C57063">
            <w:pPr>
              <w:rPr>
                <w:rFonts w:asciiTheme="minorEastAsia" w:eastAsiaTheme="minorEastAsia" w:hAnsiTheme="minorEastAsia"/>
                <w:color w:val="000000" w:themeColor="text1"/>
              </w:rPr>
            </w:pPr>
          </w:p>
        </w:tc>
      </w:tr>
      <w:tr w:rsidR="002306BA" w:rsidRPr="002306BA">
        <w:trPr>
          <w:trHeight w:val="1200"/>
        </w:trPr>
        <w:tc>
          <w:tcPr>
            <w:tcW w:w="2520" w:type="dxa"/>
            <w:vAlign w:val="center"/>
          </w:tcPr>
          <w:p w:rsidR="00C57063" w:rsidRPr="002306BA" w:rsidRDefault="00C57063">
            <w:pPr>
              <w:jc w:val="distribute"/>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rPr>
              <w:t>担当課</w:t>
            </w:r>
          </w:p>
        </w:tc>
        <w:tc>
          <w:tcPr>
            <w:tcW w:w="6005" w:type="dxa"/>
            <w:vAlign w:val="bottom"/>
          </w:tcPr>
          <w:p w:rsidR="00C57063" w:rsidRPr="002306BA" w:rsidRDefault="00C57063">
            <w:pPr>
              <w:jc w:val="right"/>
              <w:rPr>
                <w:rFonts w:asciiTheme="minorEastAsia" w:eastAsiaTheme="minorEastAsia" w:hAnsiTheme="minorEastAsia"/>
                <w:color w:val="000000" w:themeColor="text1"/>
                <w:lang w:eastAsia="zh-TW"/>
              </w:rPr>
            </w:pPr>
            <w:r w:rsidRPr="002306BA">
              <w:rPr>
                <w:rFonts w:asciiTheme="minorEastAsia" w:eastAsiaTheme="minorEastAsia" w:hAnsiTheme="minorEastAsia" w:hint="eastAsia"/>
                <w:color w:val="000000" w:themeColor="text1"/>
                <w:lang w:eastAsia="zh-TW"/>
              </w:rPr>
              <w:t>(電話番号　　　　　　　　内線　　　　)</w:t>
            </w:r>
          </w:p>
        </w:tc>
      </w:tr>
      <w:tr w:rsidR="002306BA" w:rsidRPr="002306BA">
        <w:trPr>
          <w:trHeight w:val="1000"/>
        </w:trPr>
        <w:tc>
          <w:tcPr>
            <w:tcW w:w="2520" w:type="dxa"/>
            <w:vAlign w:val="center"/>
          </w:tcPr>
          <w:p w:rsidR="00C57063" w:rsidRPr="002306BA" w:rsidRDefault="00C57063">
            <w:pPr>
              <w:jc w:val="distribute"/>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rPr>
              <w:t>備考</w:t>
            </w:r>
          </w:p>
        </w:tc>
        <w:tc>
          <w:tcPr>
            <w:tcW w:w="6005" w:type="dxa"/>
          </w:tcPr>
          <w:p w:rsidR="00C57063" w:rsidRPr="002306BA" w:rsidRDefault="00C57063">
            <w:pPr>
              <w:rPr>
                <w:rFonts w:asciiTheme="minorEastAsia" w:eastAsiaTheme="minorEastAsia" w:hAnsiTheme="minorEastAsia"/>
                <w:color w:val="000000" w:themeColor="text1"/>
              </w:rPr>
            </w:pPr>
          </w:p>
        </w:tc>
      </w:tr>
    </w:tbl>
    <w:p w:rsidR="00BB19A3" w:rsidRDefault="00BB19A3">
      <w:pPr>
        <w:ind w:left="103" w:hanging="1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　この通知に関するお問い合わせ等は、直接上記の担当課へお寄せください。</w:t>
      </w:r>
    </w:p>
    <w:p w:rsidR="00C57063" w:rsidRPr="002306BA" w:rsidRDefault="00F210E0" w:rsidP="00E63086">
      <w:pPr>
        <w:spacing w:before="120"/>
        <w:ind w:left="941" w:hanging="941"/>
        <w:rPr>
          <w:rFonts w:asciiTheme="minorEastAsia" w:eastAsiaTheme="minorEastAsia" w:hAnsiTheme="minorEastAsia"/>
          <w:color w:val="000000" w:themeColor="text1"/>
        </w:rPr>
      </w:pPr>
      <w:r w:rsidRPr="002306BA">
        <w:rPr>
          <w:rFonts w:asciiTheme="minorEastAsia" w:eastAsiaTheme="minorEastAsia" w:hAnsiTheme="minorEastAsia" w:hint="eastAsia"/>
          <w:color w:val="000000" w:themeColor="text1"/>
        </w:rPr>
        <w:t>【教示】</w:t>
      </w:r>
      <w:r w:rsidR="00C57063" w:rsidRPr="002306BA">
        <w:rPr>
          <w:rFonts w:asciiTheme="minorEastAsia" w:eastAsiaTheme="minorEastAsia" w:hAnsiTheme="minorEastAsia" w:hint="eastAsia"/>
          <w:color w:val="000000" w:themeColor="text1"/>
        </w:rPr>
        <w:t>1　この決定について不服があるときは、この決定があったことを知った日の翌日から起算して</w:t>
      </w:r>
      <w:r w:rsidRPr="002306BA">
        <w:rPr>
          <w:rFonts w:asciiTheme="minorEastAsia" w:eastAsiaTheme="minorEastAsia" w:hAnsiTheme="minorEastAsia" w:hint="eastAsia"/>
          <w:color w:val="000000" w:themeColor="text1"/>
        </w:rPr>
        <w:t>3か月</w:t>
      </w:r>
      <w:r w:rsidR="00C57063" w:rsidRPr="002306BA">
        <w:rPr>
          <w:rFonts w:asciiTheme="minorEastAsia" w:eastAsiaTheme="minorEastAsia" w:hAnsiTheme="minorEastAsia" w:hint="eastAsia"/>
          <w:color w:val="000000" w:themeColor="text1"/>
        </w:rPr>
        <w:t>以内に、実施機関に対して行政不服審査法による</w:t>
      </w:r>
      <w:r w:rsidRPr="002306BA">
        <w:rPr>
          <w:rFonts w:asciiTheme="minorEastAsia" w:eastAsiaTheme="minorEastAsia" w:hAnsiTheme="minorEastAsia" w:hint="eastAsia"/>
          <w:color w:val="000000" w:themeColor="text1"/>
        </w:rPr>
        <w:t>審査請求</w:t>
      </w:r>
      <w:r w:rsidR="00C57063" w:rsidRPr="002306BA">
        <w:rPr>
          <w:rFonts w:asciiTheme="minorEastAsia" w:eastAsiaTheme="minorEastAsia" w:hAnsiTheme="minorEastAsia" w:hint="eastAsia"/>
          <w:color w:val="000000" w:themeColor="text1"/>
        </w:rPr>
        <w:t>をすることができます。</w:t>
      </w:r>
    </w:p>
    <w:p w:rsidR="00C57063" w:rsidRDefault="00F210E0" w:rsidP="00BB19A3">
      <w:pPr>
        <w:ind w:left="945" w:hanging="105"/>
      </w:pPr>
      <w:r w:rsidRPr="002306BA">
        <w:rPr>
          <w:rFonts w:asciiTheme="minorEastAsia" w:eastAsiaTheme="minorEastAsia" w:hAnsiTheme="minorEastAsia" w:hint="eastAsia"/>
          <w:color w:val="000000" w:themeColor="text1"/>
        </w:rPr>
        <w:t xml:space="preserve">2　</w:t>
      </w:r>
      <w:r w:rsidR="00C57063" w:rsidRPr="002306BA">
        <w:rPr>
          <w:rFonts w:asciiTheme="minorEastAsia" w:eastAsiaTheme="minorEastAsia" w:hAnsiTheme="minorEastAsia" w:hint="eastAsia"/>
          <w:color w:val="000000" w:themeColor="text1"/>
        </w:rPr>
        <w:t>この決定の取消しを求める訴えをする場合は、この決定があったことを知った日の翌日から起算して</w:t>
      </w:r>
      <w:r w:rsidRPr="002306BA">
        <w:rPr>
          <w:rFonts w:asciiTheme="minorEastAsia" w:eastAsiaTheme="minorEastAsia" w:hAnsiTheme="minorEastAsia" w:hint="eastAsia"/>
          <w:color w:val="000000" w:themeColor="text1"/>
        </w:rPr>
        <w:t>6か月</w:t>
      </w:r>
      <w:r w:rsidR="00C57063" w:rsidRPr="002306BA">
        <w:rPr>
          <w:rFonts w:asciiTheme="minorEastAsia" w:eastAsiaTheme="minorEastAsia" w:hAnsiTheme="minorEastAsia" w:hint="eastAsia"/>
          <w:color w:val="000000" w:themeColor="text1"/>
        </w:rPr>
        <w:t>以内に東温市を被告として(</w:t>
      </w:r>
      <w:r w:rsidR="00A13B04">
        <w:rPr>
          <w:rFonts w:asciiTheme="minorEastAsia" w:eastAsiaTheme="minorEastAsia" w:hAnsiTheme="minorEastAsia" w:hint="eastAsia"/>
          <w:color w:val="000000" w:themeColor="text1"/>
        </w:rPr>
        <w:t xml:space="preserve">訴訟において東温市を代表する者は　　　　　</w:t>
      </w:r>
      <w:bookmarkStart w:id="0" w:name="_GoBack"/>
      <w:bookmarkEnd w:id="0"/>
      <w:r w:rsidR="00C57063" w:rsidRPr="002306BA">
        <w:rPr>
          <w:rFonts w:asciiTheme="minorEastAsia" w:eastAsiaTheme="minorEastAsia" w:hAnsiTheme="minorEastAsia" w:hint="eastAsia"/>
          <w:color w:val="000000" w:themeColor="text1"/>
        </w:rPr>
        <w:t>となります。</w:t>
      </w:r>
      <w:proofErr w:type="gramStart"/>
      <w:r w:rsidR="00C57063" w:rsidRPr="002306BA">
        <w:rPr>
          <w:rFonts w:asciiTheme="minorEastAsia" w:eastAsiaTheme="minorEastAsia" w:hAnsiTheme="minorEastAsia" w:hint="eastAsia"/>
          <w:color w:val="000000" w:themeColor="text1"/>
        </w:rPr>
        <w:t>)提起することができます</w:t>
      </w:r>
      <w:proofErr w:type="gramEnd"/>
      <w:r w:rsidR="00C57063" w:rsidRPr="002306BA">
        <w:rPr>
          <w:rFonts w:asciiTheme="minorEastAsia" w:eastAsiaTheme="minorEastAsia" w:hAnsiTheme="minorEastAsia" w:hint="eastAsia"/>
          <w:color w:val="000000" w:themeColor="text1"/>
        </w:rPr>
        <w:t>。(なお、決定を知った日から</w:t>
      </w:r>
      <w:r w:rsidRPr="002306BA">
        <w:rPr>
          <w:rFonts w:asciiTheme="minorEastAsia" w:eastAsiaTheme="minorEastAsia" w:hAnsiTheme="minorEastAsia" w:hint="eastAsia"/>
          <w:color w:val="000000" w:themeColor="text1"/>
        </w:rPr>
        <w:t>6か月</w:t>
      </w:r>
      <w:r w:rsidR="00C57063" w:rsidRPr="002306BA">
        <w:rPr>
          <w:rFonts w:asciiTheme="minorEastAsia" w:eastAsiaTheme="minorEastAsia" w:hAnsiTheme="minorEastAsia" w:hint="eastAsia"/>
          <w:color w:val="000000" w:themeColor="text1"/>
        </w:rPr>
        <w:t>以内であっても、決定の日から1年を経過すると決定の取消しの訴えを提起することができなくなります。</w:t>
      </w:r>
      <w:proofErr w:type="gramStart"/>
      <w:r w:rsidR="00C57063" w:rsidRPr="002306BA">
        <w:rPr>
          <w:rFonts w:asciiTheme="minorEastAsia" w:eastAsiaTheme="minorEastAsia" w:hAnsiTheme="minorEastAsia" w:hint="eastAsia"/>
          <w:color w:val="000000" w:themeColor="text1"/>
        </w:rPr>
        <w:t>)ただし</w:t>
      </w:r>
      <w:proofErr w:type="gramEnd"/>
      <w:r w:rsidR="00C57063" w:rsidRPr="002306BA">
        <w:rPr>
          <w:rFonts w:asciiTheme="minorEastAsia" w:eastAsiaTheme="minorEastAsia" w:hAnsiTheme="minorEastAsia" w:hint="eastAsia"/>
          <w:color w:val="000000" w:themeColor="text1"/>
        </w:rPr>
        <w:t>、</w:t>
      </w:r>
      <w:r w:rsidRPr="002306BA">
        <w:rPr>
          <w:rFonts w:asciiTheme="minorEastAsia" w:eastAsiaTheme="minorEastAsia" w:hAnsiTheme="minorEastAsia" w:hint="eastAsia"/>
          <w:color w:val="000000" w:themeColor="text1"/>
        </w:rPr>
        <w:t>上記1の審査請求</w:t>
      </w:r>
      <w:r w:rsidR="00C57063" w:rsidRPr="002306BA">
        <w:rPr>
          <w:rFonts w:asciiTheme="minorEastAsia" w:eastAsiaTheme="minorEastAsia" w:hAnsiTheme="minorEastAsia" w:hint="eastAsia"/>
          <w:color w:val="000000" w:themeColor="text1"/>
        </w:rPr>
        <w:t>をした場合には、この決定の取消しの訴えは、その</w:t>
      </w:r>
      <w:r w:rsidRPr="002306BA">
        <w:rPr>
          <w:rFonts w:asciiTheme="minorEastAsia" w:eastAsiaTheme="minorEastAsia" w:hAnsiTheme="minorEastAsia" w:hint="eastAsia"/>
          <w:color w:val="000000" w:themeColor="text1"/>
        </w:rPr>
        <w:t>審査請求</w:t>
      </w:r>
      <w:r w:rsidR="00C57063" w:rsidRPr="002306BA">
        <w:rPr>
          <w:rFonts w:asciiTheme="minorEastAsia" w:eastAsiaTheme="minorEastAsia" w:hAnsiTheme="minorEastAsia" w:hint="eastAsia"/>
          <w:color w:val="000000" w:themeColor="text1"/>
        </w:rPr>
        <w:t>に対する</w:t>
      </w:r>
      <w:r w:rsidR="00F95932">
        <w:rPr>
          <w:rFonts w:asciiTheme="minorEastAsia" w:eastAsiaTheme="minorEastAsia" w:hAnsiTheme="minorEastAsia" w:hint="eastAsia"/>
          <w:color w:val="000000" w:themeColor="text1"/>
        </w:rPr>
        <w:t>裁決があったことを知った日</w:t>
      </w:r>
      <w:r w:rsidR="00C57063" w:rsidRPr="002306BA">
        <w:rPr>
          <w:rFonts w:asciiTheme="minorEastAsia" w:eastAsiaTheme="minorEastAsia" w:hAnsiTheme="minorEastAsia" w:hint="eastAsia"/>
          <w:color w:val="000000" w:themeColor="text1"/>
        </w:rPr>
        <w:t>の翌日から起算して</w:t>
      </w:r>
      <w:r w:rsidRPr="002306BA">
        <w:rPr>
          <w:rFonts w:asciiTheme="minorEastAsia" w:eastAsiaTheme="minorEastAsia" w:hAnsiTheme="minorEastAsia" w:hint="eastAsia"/>
          <w:color w:val="000000" w:themeColor="text1"/>
        </w:rPr>
        <w:t>6か月</w:t>
      </w:r>
      <w:r w:rsidR="00C57063" w:rsidRPr="002306BA">
        <w:rPr>
          <w:rFonts w:asciiTheme="minorEastAsia" w:eastAsiaTheme="minorEastAsia" w:hAnsiTheme="minorEastAsia" w:hint="eastAsia"/>
          <w:color w:val="000000" w:themeColor="text1"/>
        </w:rPr>
        <w:t>以内に提起</w:t>
      </w:r>
      <w:r w:rsidRPr="002306BA">
        <w:rPr>
          <w:rFonts w:asciiTheme="minorEastAsia" w:eastAsiaTheme="minorEastAsia" w:hAnsiTheme="minorEastAsia" w:hint="eastAsia"/>
          <w:color w:val="000000" w:themeColor="text1"/>
        </w:rPr>
        <w:t>することができます</w:t>
      </w:r>
      <w:r w:rsidR="00C57063" w:rsidRPr="002306BA">
        <w:rPr>
          <w:rFonts w:asciiTheme="minorEastAsia" w:eastAsiaTheme="minorEastAsia" w:hAnsiTheme="minorEastAsia" w:hint="eastAsia"/>
          <w:color w:val="000000" w:themeColor="text1"/>
        </w:rPr>
        <w:t>。</w:t>
      </w:r>
    </w:p>
    <w:sectPr w:rsidR="00C570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33" w:rsidRDefault="00F47C33">
      <w:r>
        <w:separator/>
      </w:r>
    </w:p>
  </w:endnote>
  <w:endnote w:type="continuationSeparator" w:id="0">
    <w:p w:rsidR="00F47C33" w:rsidRDefault="00F4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33" w:rsidRDefault="00F47C33">
      <w:r>
        <w:separator/>
      </w:r>
    </w:p>
  </w:footnote>
  <w:footnote w:type="continuationSeparator" w:id="0">
    <w:p w:rsidR="00F47C33" w:rsidRDefault="00F4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D0"/>
    <w:rsid w:val="002306BA"/>
    <w:rsid w:val="003D4BD0"/>
    <w:rsid w:val="004C2D73"/>
    <w:rsid w:val="00664E37"/>
    <w:rsid w:val="00A13B04"/>
    <w:rsid w:val="00BB19A3"/>
    <w:rsid w:val="00C57063"/>
    <w:rsid w:val="00E63086"/>
    <w:rsid w:val="00F210E0"/>
    <w:rsid w:val="00F47C33"/>
    <w:rsid w:val="00F9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1900-12-31T15:00:00Z</cp:lastPrinted>
  <dcterms:created xsi:type="dcterms:W3CDTF">2016-05-11T08:09:00Z</dcterms:created>
  <dcterms:modified xsi:type="dcterms:W3CDTF">2016-05-11T08:09:00Z</dcterms:modified>
</cp:coreProperties>
</file>