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BC" w:rsidRPr="00524449" w:rsidRDefault="005162BC" w:rsidP="005162BC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524449">
        <w:rPr>
          <w:rFonts w:ascii="ＭＳ Ｐ明朝" w:eastAsia="ＭＳ Ｐ明朝" w:hAnsi="ＭＳ Ｐ明朝" w:hint="eastAsia"/>
          <w:sz w:val="20"/>
          <w:szCs w:val="21"/>
        </w:rPr>
        <w:t>様式第３号（第</w:t>
      </w:r>
      <w:r w:rsidR="00744D26" w:rsidRPr="00524449">
        <w:rPr>
          <w:rFonts w:ascii="ＭＳ Ｐ明朝" w:eastAsia="ＭＳ Ｐ明朝" w:hAnsi="ＭＳ Ｐ明朝" w:hint="eastAsia"/>
          <w:sz w:val="20"/>
          <w:szCs w:val="21"/>
        </w:rPr>
        <w:t>１０</w:t>
      </w:r>
      <w:r w:rsidRPr="00524449">
        <w:rPr>
          <w:rFonts w:ascii="ＭＳ Ｐ明朝" w:eastAsia="ＭＳ Ｐ明朝" w:hAnsi="ＭＳ Ｐ明朝" w:hint="eastAsia"/>
          <w:sz w:val="20"/>
          <w:szCs w:val="21"/>
        </w:rPr>
        <w:t>条</w:t>
      </w:r>
      <w:r w:rsidR="00B752A2" w:rsidRPr="00524449">
        <w:rPr>
          <w:rFonts w:ascii="ＭＳ Ｐ明朝" w:eastAsia="ＭＳ Ｐ明朝" w:hAnsi="ＭＳ Ｐ明朝" w:hint="eastAsia"/>
          <w:sz w:val="20"/>
          <w:szCs w:val="21"/>
        </w:rPr>
        <w:t>関係</w:t>
      </w:r>
      <w:r w:rsidRPr="00524449">
        <w:rPr>
          <w:rFonts w:ascii="ＭＳ Ｐ明朝" w:eastAsia="ＭＳ Ｐ明朝" w:hAnsi="ＭＳ Ｐ明朝" w:hint="eastAsia"/>
          <w:sz w:val="20"/>
          <w:szCs w:val="21"/>
        </w:rPr>
        <w:t>）</w:t>
      </w:r>
    </w:p>
    <w:p w:rsidR="005162BC" w:rsidRPr="00744D26" w:rsidRDefault="005162BC" w:rsidP="00A030C2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5162BC" w:rsidRPr="00744D26" w:rsidRDefault="00524449" w:rsidP="00A030C2">
      <w:pPr>
        <w:spacing w:line="24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意思疎通支援</w:t>
      </w:r>
      <w:r w:rsidR="005162BC" w:rsidRPr="00744D26">
        <w:rPr>
          <w:rFonts w:hAnsi="ＭＳ 明朝" w:hint="eastAsia"/>
          <w:sz w:val="21"/>
          <w:szCs w:val="21"/>
        </w:rPr>
        <w:t>者派遣決定</w:t>
      </w:r>
      <w:r w:rsidR="0092416F" w:rsidRPr="00744D26">
        <w:rPr>
          <w:rFonts w:hAnsi="ＭＳ 明朝" w:hint="eastAsia"/>
          <w:sz w:val="21"/>
          <w:szCs w:val="21"/>
        </w:rPr>
        <w:t>（却下）</w:t>
      </w:r>
      <w:r w:rsidR="005162BC" w:rsidRPr="00744D26">
        <w:rPr>
          <w:rFonts w:hAnsi="ＭＳ 明朝" w:hint="eastAsia"/>
          <w:sz w:val="21"/>
          <w:szCs w:val="21"/>
        </w:rPr>
        <w:t>通知書</w:t>
      </w:r>
    </w:p>
    <w:p w:rsidR="005162BC" w:rsidRPr="00744D26" w:rsidRDefault="005162BC" w:rsidP="00A030C2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5162BC" w:rsidRPr="00744D26" w:rsidRDefault="005162BC" w:rsidP="00A030C2">
      <w:pPr>
        <w:spacing w:line="240" w:lineRule="exact"/>
        <w:jc w:val="left"/>
        <w:rPr>
          <w:rFonts w:hAnsi="ＭＳ 明朝"/>
          <w:sz w:val="21"/>
          <w:szCs w:val="21"/>
        </w:rPr>
      </w:pPr>
      <w:r w:rsidRPr="00744D26">
        <w:rPr>
          <w:rFonts w:hAnsi="ＭＳ 明朝" w:hint="eastAsia"/>
          <w:sz w:val="21"/>
          <w:szCs w:val="21"/>
        </w:rPr>
        <w:t xml:space="preserve">　　　　　　　　　　　　　　　　　　　　　　　　　　　</w:t>
      </w:r>
      <w:r w:rsidR="00744D26">
        <w:rPr>
          <w:rFonts w:hAnsi="ＭＳ 明朝" w:hint="eastAsia"/>
          <w:sz w:val="21"/>
          <w:szCs w:val="21"/>
        </w:rPr>
        <w:t xml:space="preserve">　　　　</w:t>
      </w:r>
      <w:r w:rsidRPr="00744D26">
        <w:rPr>
          <w:rFonts w:hAnsi="ＭＳ 明朝" w:hint="eastAsia"/>
          <w:sz w:val="21"/>
          <w:szCs w:val="21"/>
        </w:rPr>
        <w:t>年　　月　　日</w:t>
      </w:r>
    </w:p>
    <w:p w:rsidR="005162BC" w:rsidRPr="00744D26" w:rsidRDefault="005162BC" w:rsidP="00A030C2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5162BC" w:rsidRPr="00744D26" w:rsidRDefault="005162BC" w:rsidP="00A030C2">
      <w:pPr>
        <w:spacing w:line="240" w:lineRule="exact"/>
        <w:jc w:val="left"/>
        <w:rPr>
          <w:rFonts w:hAnsi="ＭＳ 明朝"/>
          <w:sz w:val="21"/>
          <w:szCs w:val="21"/>
        </w:rPr>
      </w:pPr>
      <w:r w:rsidRPr="00744D26">
        <w:rPr>
          <w:rFonts w:hAnsi="ＭＳ 明朝" w:hint="eastAsia"/>
          <w:sz w:val="21"/>
          <w:szCs w:val="21"/>
        </w:rPr>
        <w:t xml:space="preserve">　　　　　　　　　　　　　　様</w:t>
      </w:r>
    </w:p>
    <w:p w:rsidR="008D2551" w:rsidRPr="008D2551" w:rsidRDefault="005162BC" w:rsidP="008D2551">
      <w:pPr>
        <w:ind w:leftChars="2043" w:left="5345" w:firstLineChars="428" w:firstLine="991"/>
        <w:rPr>
          <w:rFonts w:ascii="Century"/>
          <w:kern w:val="2"/>
          <w:sz w:val="22"/>
        </w:rPr>
      </w:pPr>
      <w:r w:rsidRPr="00744D26">
        <w:rPr>
          <w:rFonts w:hAnsi="ＭＳ 明朝" w:hint="eastAsia"/>
          <w:sz w:val="21"/>
          <w:szCs w:val="21"/>
        </w:rPr>
        <w:t xml:space="preserve">　　　　　　　　　　　　　　　　　　　　　</w:t>
      </w:r>
      <w:r w:rsidR="008D2551" w:rsidRPr="008D2551">
        <w:rPr>
          <w:rFonts w:ascii="Century" w:hAnsi="ＭＳ 明朝" w:cs="ＭＳ 明朝" w:hint="eastAsia"/>
          <w:snapToGrid w:val="0"/>
          <w:kern w:val="2"/>
          <w:sz w:val="21"/>
          <w:szCs w:val="21"/>
          <w:lang w:eastAsia="zh-TW"/>
        </w:rPr>
        <w:t xml:space="preserve">美幌町長　　　　　　　　</w:t>
      </w:r>
      <w:r w:rsidR="008D2551" w:rsidRPr="008D2551">
        <w:rPr>
          <w:rFonts w:ascii="Century" w:hAnsi="ＭＳ 明朝" w:cs="ＭＳ 明朝"/>
          <w:snapToGrid w:val="0"/>
          <w:kern w:val="2"/>
          <w:sz w:val="21"/>
          <w:szCs w:val="21"/>
          <w:lang w:eastAsia="zh-CN"/>
        </w:rPr>
        <w:fldChar w:fldCharType="begin"/>
      </w:r>
      <w:r w:rsidR="008D2551" w:rsidRPr="008D2551">
        <w:rPr>
          <w:rFonts w:ascii="Century" w:hAnsi="ＭＳ 明朝" w:cs="ＭＳ 明朝"/>
          <w:snapToGrid w:val="0"/>
          <w:kern w:val="2"/>
          <w:sz w:val="21"/>
          <w:szCs w:val="21"/>
          <w:lang w:eastAsia="zh-TW"/>
        </w:rPr>
        <w:instrText xml:space="preserve"> eq \o\ac(</w:instrText>
      </w:r>
      <w:r w:rsidR="008D2551" w:rsidRPr="008D2551">
        <w:rPr>
          <w:rFonts w:ascii="Century" w:hAnsi="ＭＳ 明朝" w:cs="ＭＳ 明朝" w:hint="eastAsia"/>
          <w:snapToGrid w:val="0"/>
          <w:kern w:val="2"/>
          <w:sz w:val="21"/>
          <w:szCs w:val="21"/>
          <w:lang w:eastAsia="zh-TW"/>
        </w:rPr>
        <w:instrText>□</w:instrText>
      </w:r>
      <w:r w:rsidR="008D2551" w:rsidRPr="008D2551">
        <w:rPr>
          <w:rFonts w:ascii="Century" w:hAnsi="ＭＳ 明朝" w:cs="ＭＳ 明朝"/>
          <w:snapToGrid w:val="0"/>
          <w:kern w:val="2"/>
          <w:sz w:val="21"/>
          <w:szCs w:val="21"/>
          <w:lang w:eastAsia="zh-TW"/>
        </w:rPr>
        <w:instrText>,</w:instrText>
      </w:r>
      <w:r w:rsidR="008D2551" w:rsidRPr="008D2551">
        <w:rPr>
          <w:rFonts w:ascii="Century" w:hAnsi="ＭＳ 明朝" w:cs="ＭＳ 明朝" w:hint="eastAsia"/>
          <w:snapToGrid w:val="0"/>
          <w:kern w:val="2"/>
          <w:sz w:val="14"/>
          <w:szCs w:val="21"/>
          <w:lang w:eastAsia="zh-TW"/>
        </w:rPr>
        <w:instrText>印</w:instrText>
      </w:r>
      <w:r w:rsidR="008D2551" w:rsidRPr="008D2551">
        <w:rPr>
          <w:rFonts w:ascii="Century" w:hAnsi="ＭＳ 明朝" w:cs="ＭＳ 明朝"/>
          <w:snapToGrid w:val="0"/>
          <w:kern w:val="2"/>
          <w:sz w:val="21"/>
          <w:szCs w:val="21"/>
          <w:lang w:eastAsia="zh-TW"/>
        </w:rPr>
        <w:instrText>)</w:instrText>
      </w:r>
      <w:r w:rsidR="008D2551" w:rsidRPr="008D2551">
        <w:rPr>
          <w:rFonts w:ascii="Century" w:hAnsi="ＭＳ 明朝" w:cs="ＭＳ 明朝"/>
          <w:snapToGrid w:val="0"/>
          <w:kern w:val="2"/>
          <w:sz w:val="21"/>
          <w:szCs w:val="21"/>
          <w:lang w:eastAsia="zh-CN"/>
        </w:rPr>
        <w:fldChar w:fldCharType="end"/>
      </w:r>
    </w:p>
    <w:p w:rsidR="005162BC" w:rsidRPr="008D2551" w:rsidRDefault="005162BC" w:rsidP="00A030C2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5162BC" w:rsidRDefault="005162BC" w:rsidP="00A030C2">
      <w:pPr>
        <w:spacing w:line="320" w:lineRule="exact"/>
        <w:ind w:leftChars="-34" w:left="143" w:hangingChars="100" w:hanging="232"/>
        <w:jc w:val="left"/>
        <w:rPr>
          <w:rFonts w:hAnsi="ＭＳ 明朝"/>
          <w:sz w:val="21"/>
          <w:szCs w:val="21"/>
        </w:rPr>
      </w:pPr>
      <w:r w:rsidRPr="00744D26">
        <w:rPr>
          <w:rFonts w:hAnsi="ＭＳ 明朝" w:hint="eastAsia"/>
          <w:sz w:val="21"/>
          <w:szCs w:val="21"/>
        </w:rPr>
        <w:t xml:space="preserve">　　　　　年　　月　　日に申請のありました</w:t>
      </w:r>
      <w:r w:rsidR="00524449">
        <w:rPr>
          <w:rFonts w:hAnsi="ＭＳ 明朝" w:hint="eastAsia"/>
          <w:sz w:val="21"/>
          <w:szCs w:val="21"/>
        </w:rPr>
        <w:t>意思疎通支援</w:t>
      </w:r>
      <w:r w:rsidRPr="00744D26">
        <w:rPr>
          <w:rFonts w:hAnsi="ＭＳ 明朝" w:hint="eastAsia"/>
          <w:sz w:val="21"/>
          <w:szCs w:val="21"/>
        </w:rPr>
        <w:t>者の派遣について、</w:t>
      </w:r>
      <w:r w:rsidR="00F51DAE" w:rsidRPr="00F51DAE">
        <w:rPr>
          <w:rFonts w:hAnsi="ＭＳ 明朝" w:hint="eastAsia"/>
          <w:sz w:val="21"/>
          <w:szCs w:val="21"/>
        </w:rPr>
        <w:t>美幌町意思疎通支援事業実施要綱第１０条の規定に基づき</w:t>
      </w:r>
      <w:r w:rsidR="00F51DAE">
        <w:rPr>
          <w:rFonts w:hAnsi="ＭＳ 明朝" w:hint="eastAsia"/>
          <w:sz w:val="21"/>
          <w:szCs w:val="21"/>
        </w:rPr>
        <w:t>、</w:t>
      </w:r>
      <w:r w:rsidR="0092416F" w:rsidRPr="00744D26">
        <w:rPr>
          <w:rFonts w:hAnsi="ＭＳ 明朝" w:hint="eastAsia"/>
          <w:sz w:val="21"/>
          <w:szCs w:val="21"/>
        </w:rPr>
        <w:t>次の</w:t>
      </w:r>
      <w:r w:rsidRPr="00744D26">
        <w:rPr>
          <w:rFonts w:hAnsi="ＭＳ 明朝" w:hint="eastAsia"/>
          <w:sz w:val="21"/>
          <w:szCs w:val="21"/>
        </w:rPr>
        <w:t>とおり決定</w:t>
      </w:r>
      <w:r w:rsidR="0092416F" w:rsidRPr="00744D26">
        <w:rPr>
          <w:rFonts w:hAnsi="ＭＳ 明朝" w:hint="eastAsia"/>
          <w:sz w:val="21"/>
          <w:szCs w:val="21"/>
        </w:rPr>
        <w:t>（却下）</w:t>
      </w:r>
      <w:r w:rsidR="00BA67BA">
        <w:rPr>
          <w:rFonts w:hAnsi="ＭＳ 明朝" w:hint="eastAsia"/>
          <w:sz w:val="21"/>
          <w:szCs w:val="21"/>
        </w:rPr>
        <w:t>し</w:t>
      </w:r>
      <w:r w:rsidRPr="00744D26">
        <w:rPr>
          <w:rFonts w:hAnsi="ＭＳ 明朝" w:hint="eastAsia"/>
          <w:sz w:val="21"/>
          <w:szCs w:val="21"/>
        </w:rPr>
        <w:t>た</w:t>
      </w:r>
      <w:r w:rsidR="0092416F" w:rsidRPr="00744D26">
        <w:rPr>
          <w:rFonts w:hAnsi="ＭＳ 明朝" w:hint="eastAsia"/>
          <w:sz w:val="21"/>
          <w:szCs w:val="21"/>
        </w:rPr>
        <w:t>ので通知します</w:t>
      </w:r>
      <w:r w:rsidRPr="00744D26">
        <w:rPr>
          <w:rFonts w:hAnsi="ＭＳ 明朝" w:hint="eastAsia"/>
          <w:sz w:val="21"/>
          <w:szCs w:val="21"/>
        </w:rPr>
        <w:t>。</w:t>
      </w:r>
    </w:p>
    <w:p w:rsidR="00A8496F" w:rsidRPr="00744D26" w:rsidRDefault="00A8496F" w:rsidP="00A030C2">
      <w:pPr>
        <w:spacing w:line="320" w:lineRule="exact"/>
        <w:ind w:left="232" w:hangingChars="100" w:hanging="232"/>
        <w:jc w:val="left"/>
        <w:rPr>
          <w:rFonts w:hAnsi="ＭＳ 明朝"/>
          <w:sz w:val="21"/>
          <w:szCs w:val="21"/>
        </w:rPr>
      </w:pPr>
    </w:p>
    <w:p w:rsidR="00A8496F" w:rsidRDefault="00B752A2" w:rsidP="00A030C2">
      <w:pPr>
        <w:pStyle w:val="a7"/>
        <w:spacing w:line="320" w:lineRule="exact"/>
      </w:pPr>
      <w:r w:rsidRPr="00744D26">
        <w:rPr>
          <w:rFonts w:hint="eastAsia"/>
        </w:rPr>
        <w:t>記</w:t>
      </w:r>
    </w:p>
    <w:p w:rsidR="00A8496F" w:rsidRPr="00744D26" w:rsidRDefault="00A8496F" w:rsidP="00A030C2">
      <w:pPr>
        <w:spacing w:line="320" w:lineRule="exact"/>
      </w:pPr>
    </w:p>
    <w:tbl>
      <w:tblPr>
        <w:tblW w:w="9072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3807"/>
        <w:gridCol w:w="2835"/>
      </w:tblGrid>
      <w:tr w:rsidR="005162BC" w:rsidTr="00744D26">
        <w:trPr>
          <w:trHeight w:val="5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１　派遣する</w:t>
            </w:r>
          </w:p>
        </w:tc>
      </w:tr>
      <w:tr w:rsidR="005162BC" w:rsidTr="00744D26">
        <w:trPr>
          <w:trHeight w:val="36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92416F">
            <w:pPr>
              <w:spacing w:line="240" w:lineRule="auto"/>
              <w:ind w:firstLineChars="100" w:firstLine="182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(1) 派遣日及び派遣時間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pacing w:val="-16"/>
                <w:sz w:val="20"/>
              </w:rPr>
            </w:pPr>
            <w:r>
              <w:rPr>
                <w:rFonts w:hint="eastAsia"/>
                <w:spacing w:val="-16"/>
                <w:sz w:val="20"/>
              </w:rPr>
              <w:t xml:space="preserve">　　　　年　　月　　日　曜日　　　　時　　分～　　　時　　分</w:t>
            </w:r>
          </w:p>
        </w:tc>
      </w:tr>
      <w:tr w:rsidR="005162BC" w:rsidTr="00744D26">
        <w:trPr>
          <w:cantSplit/>
          <w:trHeight w:val="37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①移動時間及び移動</w:t>
            </w:r>
          </w:p>
          <w:p w:rsidR="005162BC" w:rsidRDefault="005162BC" w:rsidP="0092416F">
            <w:pPr>
              <w:spacing w:line="240" w:lineRule="auto"/>
              <w:ind w:firstLineChars="300" w:firstLine="545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手段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ind w:firstLineChars="100" w:firstLine="222"/>
              <w:rPr>
                <w:sz w:val="20"/>
              </w:rPr>
            </w:pPr>
            <w:r>
              <w:rPr>
                <w:rFonts w:hint="eastAsia"/>
                <w:sz w:val="20"/>
              </w:rPr>
              <w:t>往</w:t>
            </w:r>
            <w:r w:rsidR="00744D26">
              <w:rPr>
                <w:rFonts w:hint="eastAsia"/>
                <w:spacing w:val="-16"/>
                <w:sz w:val="20"/>
              </w:rPr>
              <w:t xml:space="preserve">　　　</w:t>
            </w:r>
            <w:r>
              <w:rPr>
                <w:rFonts w:hint="eastAsia"/>
                <w:spacing w:val="-16"/>
                <w:sz w:val="20"/>
              </w:rPr>
              <w:t>時　　分～　　　時　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z w:val="20"/>
              </w:rPr>
            </w:pPr>
          </w:p>
        </w:tc>
      </w:tr>
      <w:tr w:rsidR="005162BC" w:rsidTr="00744D26">
        <w:trPr>
          <w:cantSplit/>
          <w:trHeight w:val="364"/>
        </w:trPr>
        <w:tc>
          <w:tcPr>
            <w:tcW w:w="243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pacing w:val="-20"/>
                <w:sz w:val="20"/>
              </w:rPr>
            </w:pPr>
          </w:p>
        </w:tc>
        <w:tc>
          <w:tcPr>
            <w:tcW w:w="38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ind w:firstLineChars="100" w:firstLine="222"/>
              <w:rPr>
                <w:sz w:val="20"/>
              </w:rPr>
            </w:pPr>
            <w:r>
              <w:rPr>
                <w:rFonts w:hint="eastAsia"/>
                <w:sz w:val="20"/>
              </w:rPr>
              <w:t>複</w:t>
            </w:r>
            <w:r w:rsidR="00744D26">
              <w:rPr>
                <w:rFonts w:hint="eastAsia"/>
                <w:spacing w:val="-16"/>
                <w:sz w:val="20"/>
              </w:rPr>
              <w:t xml:space="preserve">　　　</w:t>
            </w:r>
            <w:r>
              <w:rPr>
                <w:rFonts w:hint="eastAsia"/>
                <w:spacing w:val="-16"/>
                <w:sz w:val="20"/>
              </w:rPr>
              <w:t>時　　分～　　　時　　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z w:val="20"/>
              </w:rPr>
            </w:pPr>
          </w:p>
        </w:tc>
      </w:tr>
      <w:tr w:rsidR="005162BC" w:rsidTr="00744D26">
        <w:trPr>
          <w:trHeight w:val="7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F648A8" w:rsidP="0092416F">
            <w:pPr>
              <w:spacing w:line="240" w:lineRule="auto"/>
              <w:ind w:firstLineChars="200" w:firstLine="363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②打合</w:t>
            </w:r>
            <w:r w:rsidR="005162BC">
              <w:rPr>
                <w:rFonts w:hint="eastAsia"/>
                <w:spacing w:val="-20"/>
                <w:sz w:val="20"/>
              </w:rPr>
              <w:t>せ時間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事前</w:t>
            </w:r>
            <w:r w:rsidR="00744D26">
              <w:rPr>
                <w:rFonts w:hint="eastAsia"/>
                <w:spacing w:val="-16"/>
                <w:sz w:val="20"/>
              </w:rPr>
              <w:t xml:space="preserve">　　　</w:t>
            </w:r>
            <w:r>
              <w:rPr>
                <w:rFonts w:hint="eastAsia"/>
                <w:spacing w:val="-16"/>
                <w:sz w:val="20"/>
              </w:rPr>
              <w:t>時　　分～　　　時　　分</w:t>
            </w:r>
          </w:p>
          <w:p w:rsidR="005162BC" w:rsidRDefault="00111EFF" w:rsidP="00744D2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事後</w:t>
            </w:r>
            <w:r w:rsidR="00744D26">
              <w:rPr>
                <w:rFonts w:hint="eastAsia"/>
                <w:spacing w:val="-16"/>
                <w:sz w:val="20"/>
              </w:rPr>
              <w:t xml:space="preserve">　　　</w:t>
            </w:r>
            <w:r w:rsidR="005162BC">
              <w:rPr>
                <w:rFonts w:hint="eastAsia"/>
                <w:spacing w:val="-16"/>
                <w:sz w:val="20"/>
              </w:rPr>
              <w:t>時　　分～　　　時　　分</w:t>
            </w:r>
          </w:p>
        </w:tc>
      </w:tr>
      <w:tr w:rsidR="005162BC" w:rsidTr="00744D26">
        <w:trPr>
          <w:trHeight w:val="3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92416F">
            <w:pPr>
              <w:spacing w:line="240" w:lineRule="auto"/>
              <w:ind w:firstLineChars="200" w:firstLine="363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③通訳時間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744D2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44D26">
              <w:rPr>
                <w:rFonts w:hint="eastAsia"/>
                <w:spacing w:val="-16"/>
                <w:sz w:val="20"/>
              </w:rPr>
              <w:t xml:space="preserve">　　　</w:t>
            </w:r>
            <w:r>
              <w:rPr>
                <w:rFonts w:hint="eastAsia"/>
                <w:spacing w:val="-16"/>
                <w:sz w:val="20"/>
              </w:rPr>
              <w:t>時　　分～　　　時　　分</w:t>
            </w:r>
          </w:p>
        </w:tc>
      </w:tr>
      <w:tr w:rsidR="005162BC" w:rsidTr="0041459C">
        <w:trPr>
          <w:trHeight w:val="3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92416F">
            <w:pPr>
              <w:spacing w:line="240" w:lineRule="auto"/>
              <w:ind w:firstLineChars="100" w:firstLine="182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(2) 派遣場所</w:t>
            </w:r>
          </w:p>
        </w:tc>
      </w:tr>
      <w:tr w:rsidR="005162BC" w:rsidTr="0041459C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92416F">
            <w:pPr>
              <w:spacing w:line="240" w:lineRule="auto"/>
              <w:ind w:firstLineChars="100" w:firstLine="182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(3) 派遣通訳者　　　</w:t>
            </w:r>
            <w:r>
              <w:rPr>
                <w:rFonts w:hint="eastAsia"/>
                <w:spacing w:val="-20"/>
                <w:sz w:val="20"/>
                <w:u w:val="single"/>
              </w:rPr>
              <w:t xml:space="preserve">所属等　　　　　　　　　　　　　　</w:t>
            </w:r>
            <w:r>
              <w:rPr>
                <w:rFonts w:hint="eastAsia"/>
                <w:spacing w:val="-20"/>
                <w:sz w:val="20"/>
              </w:rPr>
              <w:t xml:space="preserve">　　</w:t>
            </w:r>
            <w:r>
              <w:rPr>
                <w:rFonts w:hint="eastAsia"/>
                <w:spacing w:val="-20"/>
                <w:sz w:val="20"/>
                <w:u w:val="single"/>
              </w:rPr>
              <w:t xml:space="preserve">氏　名　　　　　　　　　　　</w:t>
            </w:r>
          </w:p>
        </w:tc>
      </w:tr>
      <w:tr w:rsidR="005162BC" w:rsidTr="0041459C">
        <w:trPr>
          <w:trHeight w:val="8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BC" w:rsidRDefault="005162BC" w:rsidP="00744D26">
            <w:pPr>
              <w:spacing w:line="400" w:lineRule="exac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(4) 通訳内容</w:t>
            </w:r>
          </w:p>
          <w:p w:rsidR="005162BC" w:rsidRDefault="005162BC" w:rsidP="00744D26">
            <w:pPr>
              <w:spacing w:line="400" w:lineRule="exact"/>
              <w:rPr>
                <w:spacing w:val="-20"/>
                <w:sz w:val="20"/>
              </w:rPr>
            </w:pPr>
          </w:p>
        </w:tc>
      </w:tr>
      <w:tr w:rsidR="005162BC" w:rsidTr="00744D26">
        <w:trPr>
          <w:trHeight w:val="5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BC" w:rsidRDefault="005162BC" w:rsidP="0092416F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92416F">
              <w:rPr>
                <w:rFonts w:hint="eastAsia"/>
                <w:sz w:val="20"/>
              </w:rPr>
              <w:t>却下</w:t>
            </w:r>
          </w:p>
        </w:tc>
      </w:tr>
      <w:tr w:rsidR="005162BC" w:rsidTr="00744D26">
        <w:trPr>
          <w:trHeight w:val="43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BC" w:rsidRDefault="0092416F" w:rsidP="0092416F">
            <w:pPr>
              <w:spacing w:line="400" w:lineRule="exact"/>
              <w:ind w:firstLineChars="100" w:firstLine="222"/>
              <w:rPr>
                <w:sz w:val="20"/>
              </w:rPr>
            </w:pPr>
            <w:r>
              <w:rPr>
                <w:rFonts w:hint="eastAsia"/>
                <w:sz w:val="20"/>
              </w:rPr>
              <w:t>却下</w:t>
            </w:r>
            <w:r w:rsidR="005162BC">
              <w:rPr>
                <w:rFonts w:hint="eastAsia"/>
                <w:sz w:val="20"/>
              </w:rPr>
              <w:t>理由</w:t>
            </w:r>
          </w:p>
          <w:p w:rsidR="005162BC" w:rsidRDefault="005162BC" w:rsidP="00744D26">
            <w:pPr>
              <w:spacing w:line="240" w:lineRule="auto"/>
              <w:rPr>
                <w:sz w:val="20"/>
              </w:rPr>
            </w:pPr>
          </w:p>
        </w:tc>
      </w:tr>
    </w:tbl>
    <w:p w:rsidR="0092416F" w:rsidRPr="00EC7D61" w:rsidRDefault="0092416F" w:rsidP="0092416F">
      <w:pPr>
        <w:spacing w:line="260" w:lineRule="exact"/>
        <w:rPr>
          <w:sz w:val="20"/>
          <w:szCs w:val="20"/>
        </w:rPr>
      </w:pPr>
    </w:p>
    <w:p w:rsidR="00A030C2" w:rsidRPr="00A030C2" w:rsidRDefault="00A030C2" w:rsidP="00506A96">
      <w:pPr>
        <w:autoSpaceDE/>
        <w:autoSpaceDN/>
        <w:spacing w:line="240" w:lineRule="exact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  <w:bookmarkStart w:id="0" w:name="_GoBack"/>
      <w:bookmarkEnd w:id="0"/>
    </w:p>
    <w:p w:rsidR="0092416F" w:rsidRDefault="002A385F" w:rsidP="00A030C2">
      <w:pPr>
        <w:spacing w:line="240" w:lineRule="exact"/>
      </w:pPr>
      <w:r w:rsidRPr="002A385F">
        <w:rPr>
          <w:rFonts w:hint="eastAsia"/>
          <w:sz w:val="20"/>
          <w:szCs w:val="20"/>
        </w:rPr>
        <w:t xml:space="preserve">　　問い合わせ先</w:t>
      </w:r>
    </w:p>
    <w:sectPr w:rsidR="0092416F" w:rsidSect="00A030C2">
      <w:pgSz w:w="11906" w:h="16838" w:code="9"/>
      <w:pgMar w:top="1134" w:right="1418" w:bottom="851" w:left="1418" w:header="851" w:footer="992" w:gutter="0"/>
      <w:cols w:space="425"/>
      <w:docGrid w:type="linesAndChars" w:linePitch="331" w:charSpace="4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C" w:rsidRDefault="00090E3C" w:rsidP="008A6FD4">
      <w:pPr>
        <w:spacing w:line="240" w:lineRule="auto"/>
      </w:pPr>
      <w:r>
        <w:separator/>
      </w:r>
    </w:p>
  </w:endnote>
  <w:endnote w:type="continuationSeparator" w:id="0">
    <w:p w:rsidR="00090E3C" w:rsidRDefault="00090E3C" w:rsidP="008A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C" w:rsidRDefault="00090E3C" w:rsidP="008A6FD4">
      <w:pPr>
        <w:spacing w:line="240" w:lineRule="auto"/>
      </w:pPr>
      <w:r>
        <w:separator/>
      </w:r>
    </w:p>
  </w:footnote>
  <w:footnote w:type="continuationSeparator" w:id="0">
    <w:p w:rsidR="00090E3C" w:rsidRDefault="00090E3C" w:rsidP="008A6F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BC"/>
    <w:rsid w:val="00090E3C"/>
    <w:rsid w:val="00111EFF"/>
    <w:rsid w:val="00246066"/>
    <w:rsid w:val="002A385F"/>
    <w:rsid w:val="002E0622"/>
    <w:rsid w:val="003B355F"/>
    <w:rsid w:val="0041459C"/>
    <w:rsid w:val="0045202E"/>
    <w:rsid w:val="00506A96"/>
    <w:rsid w:val="005162BC"/>
    <w:rsid w:val="00523AA3"/>
    <w:rsid w:val="00524449"/>
    <w:rsid w:val="00683B43"/>
    <w:rsid w:val="00744D26"/>
    <w:rsid w:val="00771F15"/>
    <w:rsid w:val="0087370B"/>
    <w:rsid w:val="008A6FD4"/>
    <w:rsid w:val="008D2551"/>
    <w:rsid w:val="0092416F"/>
    <w:rsid w:val="00954E21"/>
    <w:rsid w:val="009A12F6"/>
    <w:rsid w:val="009F27B2"/>
    <w:rsid w:val="00A030C2"/>
    <w:rsid w:val="00A8496F"/>
    <w:rsid w:val="00AB7A9D"/>
    <w:rsid w:val="00B752A2"/>
    <w:rsid w:val="00B75694"/>
    <w:rsid w:val="00BA67BA"/>
    <w:rsid w:val="00C73D62"/>
    <w:rsid w:val="00C86C59"/>
    <w:rsid w:val="00CB73BA"/>
    <w:rsid w:val="00EC691F"/>
    <w:rsid w:val="00F51DAE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6"/>
    <w:pPr>
      <w:widowControl w:val="0"/>
      <w:autoSpaceDE w:val="0"/>
      <w:autoSpaceDN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FD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6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FD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8496F"/>
    <w:pPr>
      <w:jc w:val="center"/>
    </w:pPr>
    <w:rPr>
      <w:rFonts w:hAnsi="ＭＳ 明朝"/>
      <w:sz w:val="21"/>
      <w:szCs w:val="21"/>
    </w:rPr>
  </w:style>
  <w:style w:type="character" w:customStyle="1" w:styleId="a8">
    <w:name w:val="記 (文字)"/>
    <w:link w:val="a7"/>
    <w:uiPriority w:val="99"/>
    <w:rsid w:val="00A8496F"/>
    <w:rPr>
      <w:rFonts w:ascii="ＭＳ 明朝" w:eastAsia="ＭＳ 明朝" w:hAnsi="ＭＳ 明朝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8496F"/>
    <w:pPr>
      <w:jc w:val="right"/>
    </w:pPr>
    <w:rPr>
      <w:rFonts w:hAnsi="ＭＳ 明朝"/>
      <w:sz w:val="21"/>
      <w:szCs w:val="21"/>
    </w:rPr>
  </w:style>
  <w:style w:type="character" w:customStyle="1" w:styleId="aa">
    <w:name w:val="結語 (文字)"/>
    <w:link w:val="a9"/>
    <w:uiPriority w:val="99"/>
    <w:rsid w:val="00A8496F"/>
    <w:rPr>
      <w:rFonts w:ascii="ＭＳ 明朝" w:eastAsia="ＭＳ 明朝" w:hAnsi="ＭＳ 明朝" w:cs="Times New Roman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1D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1DA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6"/>
    <w:pPr>
      <w:widowControl w:val="0"/>
      <w:autoSpaceDE w:val="0"/>
      <w:autoSpaceDN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FD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6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FD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8496F"/>
    <w:pPr>
      <w:jc w:val="center"/>
    </w:pPr>
    <w:rPr>
      <w:rFonts w:hAnsi="ＭＳ 明朝"/>
      <w:sz w:val="21"/>
      <w:szCs w:val="21"/>
    </w:rPr>
  </w:style>
  <w:style w:type="character" w:customStyle="1" w:styleId="a8">
    <w:name w:val="記 (文字)"/>
    <w:link w:val="a7"/>
    <w:uiPriority w:val="99"/>
    <w:rsid w:val="00A8496F"/>
    <w:rPr>
      <w:rFonts w:ascii="ＭＳ 明朝" w:eastAsia="ＭＳ 明朝" w:hAnsi="ＭＳ 明朝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8496F"/>
    <w:pPr>
      <w:jc w:val="right"/>
    </w:pPr>
    <w:rPr>
      <w:rFonts w:hAnsi="ＭＳ 明朝"/>
      <w:sz w:val="21"/>
      <w:szCs w:val="21"/>
    </w:rPr>
  </w:style>
  <w:style w:type="character" w:customStyle="1" w:styleId="aa">
    <w:name w:val="結語 (文字)"/>
    <w:link w:val="a9"/>
    <w:uiPriority w:val="99"/>
    <w:rsid w:val="00A8496F"/>
    <w:rPr>
      <w:rFonts w:ascii="ＭＳ 明朝" w:eastAsia="ＭＳ 明朝" w:hAnsi="ＭＳ 明朝" w:cs="Times New Roman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1D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1D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F677-3A1F-42AE-A258-E05AD21D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bihoro040</dc:creator>
  <cp:lastModifiedBy>bihoro048</cp:lastModifiedBy>
  <cp:revision>8</cp:revision>
  <cp:lastPrinted>2016-03-30T06:56:00Z</cp:lastPrinted>
  <dcterms:created xsi:type="dcterms:W3CDTF">2016-03-28T02:27:00Z</dcterms:created>
  <dcterms:modified xsi:type="dcterms:W3CDTF">2016-03-30T06:56:00Z</dcterms:modified>
</cp:coreProperties>
</file>