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A6" w:rsidRDefault="00AF39A6" w:rsidP="00AF39A6">
      <w:pPr>
        <w:pStyle w:val="a7"/>
      </w:pPr>
      <w:r>
        <w:rPr>
          <w:rFonts w:hint="eastAsia"/>
        </w:rPr>
        <w:t>様式第２号（第５条関係）</w:t>
      </w:r>
    </w:p>
    <w:p w:rsidR="000909F4" w:rsidRDefault="000909F4" w:rsidP="0037124A">
      <w:pPr>
        <w:jc w:val="center"/>
        <w:rPr>
          <w:rFonts w:asciiTheme="majorEastAsia" w:eastAsiaTheme="majorEastAsia" w:hAnsiTheme="majorEastAsia"/>
          <w:sz w:val="32"/>
        </w:rPr>
      </w:pPr>
      <w:r>
        <w:rPr>
          <w:rFonts w:asciiTheme="majorEastAsia" w:eastAsiaTheme="majorEastAsia" w:hAnsiTheme="majorEastAsia" w:hint="eastAsia"/>
          <w:sz w:val="32"/>
        </w:rPr>
        <w:t>軽度･中等度難聴児補聴器購入費等助成意見書</w:t>
      </w:r>
    </w:p>
    <w:tbl>
      <w:tblPr>
        <w:tblStyle w:val="a3"/>
        <w:tblW w:w="0" w:type="auto"/>
        <w:tblLook w:val="04A0" w:firstRow="1" w:lastRow="0" w:firstColumn="1" w:lastColumn="0" w:noHBand="0" w:noVBand="1"/>
      </w:tblPr>
      <w:tblGrid>
        <w:gridCol w:w="1520"/>
        <w:gridCol w:w="2547"/>
        <w:gridCol w:w="851"/>
        <w:gridCol w:w="142"/>
        <w:gridCol w:w="4377"/>
      </w:tblGrid>
      <w:tr w:rsidR="00341E2C" w:rsidTr="00341E2C">
        <w:tc>
          <w:tcPr>
            <w:tcW w:w="1520" w:type="dxa"/>
            <w:tcBorders>
              <w:top w:val="single" w:sz="12" w:space="0" w:color="auto"/>
              <w:left w:val="single" w:sz="12" w:space="0" w:color="auto"/>
            </w:tcBorders>
            <w:vAlign w:val="center"/>
          </w:tcPr>
          <w:p w:rsidR="00341E2C" w:rsidRPr="0021325F" w:rsidRDefault="00341E2C" w:rsidP="006623E4">
            <w:pPr>
              <w:spacing w:line="360" w:lineRule="auto"/>
              <w:jc w:val="center"/>
              <w:rPr>
                <w:rFonts w:asciiTheme="majorEastAsia" w:eastAsiaTheme="majorEastAsia" w:hAnsiTheme="majorEastAsia"/>
                <w:sz w:val="17"/>
                <w:szCs w:val="17"/>
              </w:rPr>
            </w:pPr>
            <w:r w:rsidRPr="0021325F">
              <w:rPr>
                <w:rFonts w:asciiTheme="majorEastAsia" w:eastAsiaTheme="majorEastAsia" w:hAnsiTheme="majorEastAsia" w:hint="eastAsia"/>
                <w:sz w:val="17"/>
                <w:szCs w:val="17"/>
              </w:rPr>
              <w:t>氏</w:t>
            </w:r>
            <w:r>
              <w:rPr>
                <w:rFonts w:asciiTheme="majorEastAsia" w:eastAsiaTheme="majorEastAsia" w:hAnsiTheme="majorEastAsia" w:hint="eastAsia"/>
                <w:sz w:val="17"/>
                <w:szCs w:val="17"/>
              </w:rPr>
              <w:t xml:space="preserve">　</w:t>
            </w:r>
            <w:r w:rsidRPr="0021325F">
              <w:rPr>
                <w:rFonts w:asciiTheme="majorEastAsia" w:eastAsiaTheme="majorEastAsia" w:hAnsiTheme="majorEastAsia" w:hint="eastAsia"/>
                <w:sz w:val="17"/>
                <w:szCs w:val="17"/>
              </w:rPr>
              <w:t>名</w:t>
            </w:r>
          </w:p>
        </w:tc>
        <w:tc>
          <w:tcPr>
            <w:tcW w:w="2547" w:type="dxa"/>
            <w:tcBorders>
              <w:top w:val="single" w:sz="12" w:space="0" w:color="auto"/>
            </w:tcBorders>
          </w:tcPr>
          <w:p w:rsidR="00341E2C" w:rsidRPr="0021325F" w:rsidRDefault="00341E2C" w:rsidP="00BE06CF">
            <w:pPr>
              <w:spacing w:line="360" w:lineRule="auto"/>
              <w:rPr>
                <w:rFonts w:asciiTheme="majorEastAsia" w:eastAsiaTheme="majorEastAsia" w:hAnsiTheme="majorEastAsia"/>
                <w:sz w:val="17"/>
                <w:szCs w:val="17"/>
              </w:rPr>
            </w:pPr>
          </w:p>
        </w:tc>
        <w:tc>
          <w:tcPr>
            <w:tcW w:w="851" w:type="dxa"/>
            <w:tcBorders>
              <w:top w:val="single" w:sz="12" w:space="0" w:color="auto"/>
            </w:tcBorders>
            <w:vAlign w:val="center"/>
          </w:tcPr>
          <w:p w:rsidR="00341E2C" w:rsidRDefault="00341E2C" w:rsidP="00FD3FA2">
            <w:pPr>
              <w:spacing w:line="240" w:lineRule="exact"/>
              <w:jc w:val="center"/>
              <w:rPr>
                <w:rFonts w:asciiTheme="majorEastAsia" w:eastAsiaTheme="majorEastAsia" w:hAnsiTheme="majorEastAsia"/>
                <w:sz w:val="17"/>
                <w:szCs w:val="17"/>
              </w:rPr>
            </w:pPr>
            <w:r w:rsidRPr="0021325F">
              <w:rPr>
                <w:rFonts w:asciiTheme="majorEastAsia" w:eastAsiaTheme="majorEastAsia" w:hAnsiTheme="majorEastAsia" w:hint="eastAsia"/>
                <w:sz w:val="17"/>
                <w:szCs w:val="17"/>
              </w:rPr>
              <w:t>生年</w:t>
            </w:r>
          </w:p>
          <w:p w:rsidR="00341E2C" w:rsidRPr="0021325F" w:rsidRDefault="00341E2C" w:rsidP="00FD3FA2">
            <w:pPr>
              <w:spacing w:line="240" w:lineRule="exact"/>
              <w:jc w:val="center"/>
              <w:rPr>
                <w:rFonts w:asciiTheme="majorEastAsia" w:eastAsiaTheme="majorEastAsia" w:hAnsiTheme="majorEastAsia"/>
                <w:sz w:val="17"/>
                <w:szCs w:val="17"/>
              </w:rPr>
            </w:pPr>
            <w:r w:rsidRPr="0021325F">
              <w:rPr>
                <w:rFonts w:asciiTheme="majorEastAsia" w:eastAsiaTheme="majorEastAsia" w:hAnsiTheme="majorEastAsia" w:hint="eastAsia"/>
                <w:sz w:val="17"/>
                <w:szCs w:val="17"/>
              </w:rPr>
              <w:t>月日</w:t>
            </w:r>
          </w:p>
        </w:tc>
        <w:tc>
          <w:tcPr>
            <w:tcW w:w="4519" w:type="dxa"/>
            <w:gridSpan w:val="2"/>
            <w:tcBorders>
              <w:top w:val="single" w:sz="12" w:space="0" w:color="auto"/>
              <w:right w:val="single" w:sz="12" w:space="0" w:color="auto"/>
            </w:tcBorders>
          </w:tcPr>
          <w:p w:rsidR="00341E2C" w:rsidRPr="00341E2C" w:rsidRDefault="00341E2C" w:rsidP="000909F4">
            <w:pPr>
              <w:spacing w:line="360" w:lineRule="auto"/>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21325F">
              <w:rPr>
                <w:rFonts w:asciiTheme="majorEastAsia" w:eastAsiaTheme="majorEastAsia" w:hAnsiTheme="majorEastAsia" w:hint="eastAsia"/>
                <w:sz w:val="17"/>
                <w:szCs w:val="17"/>
              </w:rPr>
              <w:t xml:space="preserve">年　</w:t>
            </w:r>
            <w:r>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w:t>
            </w:r>
            <w:r w:rsidRPr="0021325F">
              <w:rPr>
                <w:rFonts w:asciiTheme="majorEastAsia" w:eastAsiaTheme="majorEastAsia" w:hAnsiTheme="majorEastAsia"/>
                <w:sz w:val="17"/>
                <w:szCs w:val="17"/>
              </w:rPr>
              <w:t>月</w:t>
            </w:r>
            <w:r w:rsidRPr="0021325F">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w:t>
            </w:r>
            <w:r w:rsidRPr="0021325F">
              <w:rPr>
                <w:rFonts w:asciiTheme="majorEastAsia" w:eastAsiaTheme="majorEastAsia" w:hAnsiTheme="majorEastAsia"/>
                <w:sz w:val="17"/>
                <w:szCs w:val="17"/>
              </w:rPr>
              <w:t>日生</w:t>
            </w:r>
            <w:r w:rsidRPr="0021325F">
              <w:rPr>
                <w:rFonts w:asciiTheme="majorEastAsia" w:eastAsiaTheme="majorEastAsia" w:hAnsiTheme="majorEastAsia" w:hint="eastAsia"/>
                <w:sz w:val="17"/>
                <w:szCs w:val="17"/>
              </w:rPr>
              <w:t>(</w:t>
            </w:r>
            <w:r w:rsidRPr="0021325F">
              <w:rPr>
                <w:rFonts w:asciiTheme="majorEastAsia" w:eastAsiaTheme="majorEastAsia" w:hAnsiTheme="majorEastAsia"/>
                <w:sz w:val="17"/>
                <w:szCs w:val="17"/>
              </w:rPr>
              <w:t xml:space="preserve">　</w:t>
            </w:r>
            <w:r>
              <w:rPr>
                <w:rFonts w:asciiTheme="majorEastAsia" w:eastAsiaTheme="majorEastAsia" w:hAnsiTheme="majorEastAsia" w:hint="eastAsia"/>
                <w:sz w:val="17"/>
                <w:szCs w:val="17"/>
              </w:rPr>
              <w:t xml:space="preserve">　</w:t>
            </w:r>
            <w:r w:rsidRPr="0021325F">
              <w:rPr>
                <w:rFonts w:asciiTheme="majorEastAsia" w:eastAsiaTheme="majorEastAsia" w:hAnsiTheme="majorEastAsia"/>
                <w:sz w:val="17"/>
                <w:szCs w:val="17"/>
              </w:rPr>
              <w:t xml:space="preserve">　</w:t>
            </w:r>
            <w:r w:rsidRPr="0021325F">
              <w:rPr>
                <w:rFonts w:asciiTheme="majorEastAsia" w:eastAsiaTheme="majorEastAsia" w:hAnsiTheme="majorEastAsia" w:hint="eastAsia"/>
                <w:sz w:val="17"/>
                <w:szCs w:val="17"/>
              </w:rPr>
              <w:t>歳)</w:t>
            </w:r>
          </w:p>
        </w:tc>
      </w:tr>
      <w:tr w:rsidR="000909F4" w:rsidTr="00341E2C">
        <w:trPr>
          <w:trHeight w:val="601"/>
        </w:trPr>
        <w:tc>
          <w:tcPr>
            <w:tcW w:w="1520" w:type="dxa"/>
            <w:tcBorders>
              <w:left w:val="single" w:sz="12" w:space="0" w:color="auto"/>
            </w:tcBorders>
            <w:vAlign w:val="center"/>
          </w:tcPr>
          <w:p w:rsidR="000909F4" w:rsidRDefault="000909F4" w:rsidP="006623E4">
            <w:pPr>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住　所</w:t>
            </w:r>
          </w:p>
        </w:tc>
        <w:tc>
          <w:tcPr>
            <w:tcW w:w="7917" w:type="dxa"/>
            <w:gridSpan w:val="4"/>
            <w:tcBorders>
              <w:right w:val="single" w:sz="12" w:space="0" w:color="auto"/>
            </w:tcBorders>
          </w:tcPr>
          <w:p w:rsidR="000909F4" w:rsidRDefault="000909F4">
            <w:pPr>
              <w:rPr>
                <w:rFonts w:asciiTheme="majorEastAsia" w:eastAsiaTheme="majorEastAsia" w:hAnsiTheme="majorEastAsia"/>
                <w:sz w:val="17"/>
                <w:szCs w:val="17"/>
              </w:rPr>
            </w:pPr>
          </w:p>
        </w:tc>
      </w:tr>
      <w:tr w:rsidR="0021325F" w:rsidTr="00341E2C">
        <w:tc>
          <w:tcPr>
            <w:tcW w:w="1520" w:type="dxa"/>
            <w:tcBorders>
              <w:left w:val="single" w:sz="12" w:space="0" w:color="auto"/>
            </w:tcBorders>
            <w:vAlign w:val="center"/>
          </w:tcPr>
          <w:p w:rsidR="000909F4" w:rsidRDefault="000909F4" w:rsidP="00984F1D">
            <w:pPr>
              <w:jc w:val="left"/>
              <w:rPr>
                <w:rFonts w:asciiTheme="majorEastAsia" w:eastAsiaTheme="majorEastAsia" w:hAnsiTheme="majorEastAsia"/>
                <w:sz w:val="17"/>
                <w:szCs w:val="17"/>
              </w:rPr>
            </w:pPr>
            <w:r>
              <w:rPr>
                <w:rFonts w:asciiTheme="majorEastAsia" w:eastAsiaTheme="majorEastAsia" w:hAnsiTheme="majorEastAsia" w:hint="eastAsia"/>
                <w:sz w:val="17"/>
                <w:szCs w:val="17"/>
              </w:rPr>
              <w:t>①</w:t>
            </w:r>
            <w:r w:rsidR="00984F1D">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難聴の原因と</w:t>
            </w:r>
          </w:p>
          <w:p w:rsidR="0021325F" w:rsidRPr="0021325F" w:rsidRDefault="000909F4" w:rsidP="00984F1D">
            <w:pPr>
              <w:ind w:firstLineChars="150" w:firstLine="255"/>
              <w:jc w:val="left"/>
              <w:rPr>
                <w:rFonts w:asciiTheme="majorEastAsia" w:eastAsiaTheme="majorEastAsia" w:hAnsiTheme="majorEastAsia"/>
                <w:sz w:val="17"/>
                <w:szCs w:val="17"/>
              </w:rPr>
            </w:pPr>
            <w:r>
              <w:rPr>
                <w:rFonts w:asciiTheme="majorEastAsia" w:eastAsiaTheme="majorEastAsia" w:hAnsiTheme="majorEastAsia" w:hint="eastAsia"/>
                <w:sz w:val="17"/>
                <w:szCs w:val="17"/>
              </w:rPr>
              <w:t>なった疾病名</w:t>
            </w:r>
          </w:p>
        </w:tc>
        <w:tc>
          <w:tcPr>
            <w:tcW w:w="7917" w:type="dxa"/>
            <w:gridSpan w:val="4"/>
            <w:tcBorders>
              <w:right w:val="single" w:sz="12" w:space="0" w:color="auto"/>
            </w:tcBorders>
          </w:tcPr>
          <w:p w:rsidR="0021325F" w:rsidRDefault="000909F4">
            <w:pPr>
              <w:rPr>
                <w:rFonts w:asciiTheme="majorEastAsia" w:eastAsiaTheme="majorEastAsia" w:hAnsiTheme="majorEastAsia"/>
                <w:sz w:val="17"/>
                <w:szCs w:val="17"/>
              </w:rPr>
            </w:pPr>
            <w:r>
              <w:rPr>
                <w:rFonts w:asciiTheme="majorEastAsia" w:eastAsiaTheme="majorEastAsia" w:hAnsiTheme="majorEastAsia" w:hint="eastAsia"/>
                <w:sz w:val="17"/>
                <w:szCs w:val="17"/>
              </w:rPr>
              <w:t>（発生年月日　　　年　　月　　日）　　　　　　　　　　　疾病・先天性</w:t>
            </w:r>
          </w:p>
          <w:p w:rsidR="0021325F" w:rsidRPr="0021325F" w:rsidRDefault="000909F4" w:rsidP="000909F4">
            <w:pPr>
              <w:jc w:val="lef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その他（　　　　　　　　　　　　）</w:t>
            </w:r>
          </w:p>
        </w:tc>
      </w:tr>
      <w:tr w:rsidR="0021325F" w:rsidTr="00341E2C">
        <w:tc>
          <w:tcPr>
            <w:tcW w:w="1520" w:type="dxa"/>
            <w:tcBorders>
              <w:left w:val="single" w:sz="12" w:space="0" w:color="auto"/>
            </w:tcBorders>
            <w:vAlign w:val="center"/>
          </w:tcPr>
          <w:p w:rsidR="0021325F" w:rsidRPr="0021325F" w:rsidRDefault="00984F1D" w:rsidP="00984F1D">
            <w:pPr>
              <w:spacing w:line="600" w:lineRule="auto"/>
              <w:jc w:val="lef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② </w:t>
            </w:r>
            <w:r w:rsidR="0021325F" w:rsidRPr="0021325F">
              <w:rPr>
                <w:rFonts w:asciiTheme="majorEastAsia" w:eastAsiaTheme="majorEastAsia" w:hAnsiTheme="majorEastAsia" w:hint="eastAsia"/>
                <w:sz w:val="17"/>
                <w:szCs w:val="17"/>
              </w:rPr>
              <w:t>経過</w:t>
            </w:r>
            <w:r>
              <w:rPr>
                <w:rFonts w:asciiTheme="majorEastAsia" w:eastAsiaTheme="majorEastAsia" w:hAnsiTheme="majorEastAsia" w:hint="eastAsia"/>
                <w:sz w:val="17"/>
                <w:szCs w:val="17"/>
              </w:rPr>
              <w:t>･現症</w:t>
            </w:r>
          </w:p>
        </w:tc>
        <w:tc>
          <w:tcPr>
            <w:tcW w:w="7917" w:type="dxa"/>
            <w:gridSpan w:val="4"/>
            <w:tcBorders>
              <w:bottom w:val="single" w:sz="4" w:space="0" w:color="auto"/>
              <w:right w:val="single" w:sz="12" w:space="0" w:color="auto"/>
            </w:tcBorders>
          </w:tcPr>
          <w:p w:rsidR="0021325F" w:rsidRPr="00EA1F13" w:rsidRDefault="0021325F" w:rsidP="00BE06CF">
            <w:pPr>
              <w:spacing w:line="240" w:lineRule="exact"/>
              <w:rPr>
                <w:rFonts w:asciiTheme="majorEastAsia" w:eastAsiaTheme="majorEastAsia" w:hAnsiTheme="majorEastAsia"/>
                <w:sz w:val="16"/>
                <w:szCs w:val="17"/>
                <w:u w:val="single"/>
              </w:rPr>
            </w:pPr>
          </w:p>
          <w:p w:rsidR="0021325F" w:rsidRDefault="0021325F">
            <w:pPr>
              <w:rPr>
                <w:rFonts w:asciiTheme="majorEastAsia" w:eastAsiaTheme="majorEastAsia" w:hAnsiTheme="majorEastAsia"/>
                <w:sz w:val="17"/>
                <w:szCs w:val="17"/>
              </w:rPr>
            </w:pPr>
          </w:p>
          <w:p w:rsidR="00EA1F13" w:rsidRPr="0021325F" w:rsidRDefault="00984F1D" w:rsidP="00984F1D">
            <w:pPr>
              <w:jc w:val="right"/>
              <w:rPr>
                <w:rFonts w:asciiTheme="majorEastAsia" w:eastAsiaTheme="majorEastAsia" w:hAnsiTheme="majorEastAsia"/>
                <w:sz w:val="17"/>
                <w:szCs w:val="17"/>
              </w:rPr>
            </w:pPr>
            <w:r>
              <w:rPr>
                <w:rFonts w:asciiTheme="majorEastAsia" w:eastAsiaTheme="majorEastAsia" w:hAnsiTheme="majorEastAsia" w:hint="eastAsia"/>
                <w:sz w:val="16"/>
                <w:szCs w:val="17"/>
              </w:rPr>
              <w:t>※耳鼻咽喉科的治療による聴力回復の見込</w:t>
            </w:r>
            <w:r w:rsidR="000909F4" w:rsidRPr="0021325F">
              <w:rPr>
                <w:rFonts w:asciiTheme="majorEastAsia" w:eastAsiaTheme="majorEastAsia" w:hAnsiTheme="majorEastAsia"/>
                <w:sz w:val="16"/>
                <w:szCs w:val="17"/>
              </w:rPr>
              <w:t>(</w:t>
            </w:r>
            <w:r w:rsidR="000909F4" w:rsidRPr="0021325F">
              <w:rPr>
                <w:rFonts w:asciiTheme="majorEastAsia" w:eastAsiaTheme="majorEastAsia" w:hAnsiTheme="majorEastAsia" w:hint="eastAsia"/>
                <w:sz w:val="16"/>
                <w:szCs w:val="17"/>
              </w:rPr>
              <w:t>□</w:t>
            </w:r>
            <w:r>
              <w:rPr>
                <w:rFonts w:asciiTheme="majorEastAsia" w:eastAsiaTheme="majorEastAsia" w:hAnsiTheme="majorEastAsia" w:hint="eastAsia"/>
                <w:sz w:val="16"/>
                <w:szCs w:val="17"/>
              </w:rPr>
              <w:t>あ</w:t>
            </w:r>
            <w:r w:rsidR="000909F4" w:rsidRPr="0021325F">
              <w:rPr>
                <w:rFonts w:asciiTheme="majorEastAsia" w:eastAsiaTheme="majorEastAsia" w:hAnsiTheme="majorEastAsia"/>
                <w:sz w:val="16"/>
                <w:szCs w:val="17"/>
              </w:rPr>
              <w:t>る・□</w:t>
            </w:r>
            <w:r>
              <w:rPr>
                <w:rFonts w:asciiTheme="majorEastAsia" w:eastAsiaTheme="majorEastAsia" w:hAnsiTheme="majorEastAsia" w:hint="eastAsia"/>
                <w:sz w:val="16"/>
                <w:szCs w:val="17"/>
              </w:rPr>
              <w:t>なし</w:t>
            </w:r>
            <w:r w:rsidR="000909F4" w:rsidRPr="0021325F">
              <w:rPr>
                <w:rFonts w:asciiTheme="majorEastAsia" w:eastAsiaTheme="majorEastAsia" w:hAnsiTheme="majorEastAsia"/>
                <w:sz w:val="16"/>
                <w:szCs w:val="17"/>
              </w:rPr>
              <w:t>)</w:t>
            </w:r>
          </w:p>
        </w:tc>
      </w:tr>
      <w:tr w:rsidR="00984F1D" w:rsidTr="00341E2C">
        <w:tc>
          <w:tcPr>
            <w:tcW w:w="1520" w:type="dxa"/>
            <w:tcBorders>
              <w:left w:val="single" w:sz="12" w:space="0" w:color="auto"/>
            </w:tcBorders>
            <w:vAlign w:val="center"/>
          </w:tcPr>
          <w:p w:rsidR="00984F1D" w:rsidRPr="0021325F" w:rsidRDefault="00984F1D" w:rsidP="00984F1D">
            <w:pPr>
              <w:jc w:val="left"/>
              <w:rPr>
                <w:rFonts w:asciiTheme="majorEastAsia" w:eastAsiaTheme="majorEastAsia" w:hAnsiTheme="majorEastAsia"/>
                <w:sz w:val="17"/>
                <w:szCs w:val="17"/>
              </w:rPr>
            </w:pPr>
            <w:r>
              <w:rPr>
                <w:rFonts w:asciiTheme="majorEastAsia" w:eastAsiaTheme="majorEastAsia" w:hAnsiTheme="majorEastAsia" w:hint="eastAsia"/>
                <w:sz w:val="17"/>
                <w:szCs w:val="17"/>
              </w:rPr>
              <w:t>③ 所　　見</w:t>
            </w:r>
          </w:p>
        </w:tc>
        <w:tc>
          <w:tcPr>
            <w:tcW w:w="3540" w:type="dxa"/>
            <w:gridSpan w:val="3"/>
            <w:tcBorders>
              <w:bottom w:val="single" w:sz="4" w:space="0" w:color="auto"/>
              <w:right w:val="dotted" w:sz="4" w:space="0" w:color="auto"/>
            </w:tcBorders>
          </w:tcPr>
          <w:p w:rsidR="00984F1D" w:rsidRDefault="00984F1D">
            <w:pPr>
              <w:rPr>
                <w:rFonts w:asciiTheme="majorEastAsia" w:eastAsiaTheme="majorEastAsia" w:hAnsiTheme="majorEastAsia"/>
                <w:sz w:val="17"/>
                <w:szCs w:val="17"/>
              </w:rPr>
            </w:pPr>
            <w:r>
              <w:rPr>
                <w:rFonts w:asciiTheme="majorEastAsia" w:eastAsiaTheme="majorEastAsia" w:hAnsiTheme="majorEastAsia" w:hint="eastAsia"/>
                <w:sz w:val="17"/>
                <w:szCs w:val="17"/>
              </w:rPr>
              <w:t>1</w:t>
            </w:r>
            <w:r>
              <w:rPr>
                <w:rFonts w:asciiTheme="majorEastAsia" w:eastAsiaTheme="majorEastAsia" w:hAnsiTheme="majorEastAsia"/>
                <w:sz w:val="17"/>
                <w:szCs w:val="17"/>
              </w:rPr>
              <w:t xml:space="preserve"> </w:t>
            </w:r>
            <w:r w:rsidR="00453B95">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聴力（会話音域の平均聴力レベル）</w:t>
            </w:r>
          </w:p>
          <w:tbl>
            <w:tblPr>
              <w:tblStyle w:val="a3"/>
              <w:tblW w:w="0" w:type="auto"/>
              <w:tblInd w:w="170" w:type="dxa"/>
              <w:tblLook w:val="04A0" w:firstRow="1" w:lastRow="0" w:firstColumn="1" w:lastColumn="0" w:noHBand="0" w:noVBand="1"/>
            </w:tblPr>
            <w:tblGrid>
              <w:gridCol w:w="3119"/>
            </w:tblGrid>
            <w:tr w:rsidR="00984F1D" w:rsidTr="00984F1D">
              <w:trPr>
                <w:trHeight w:val="483"/>
              </w:trPr>
              <w:tc>
                <w:tcPr>
                  <w:tcW w:w="3119" w:type="dxa"/>
                  <w:vAlign w:val="center"/>
                </w:tcPr>
                <w:p w:rsidR="00984F1D" w:rsidRDefault="00984F1D" w:rsidP="00984F1D">
                  <w:pPr>
                    <w:rPr>
                      <w:rFonts w:asciiTheme="majorEastAsia" w:eastAsiaTheme="majorEastAsia" w:hAnsiTheme="majorEastAsia"/>
                      <w:sz w:val="17"/>
                      <w:szCs w:val="17"/>
                    </w:rPr>
                  </w:pPr>
                  <w:r w:rsidRPr="00984F1D">
                    <w:rPr>
                      <w:rFonts w:asciiTheme="majorEastAsia" w:eastAsiaTheme="majorEastAsia" w:hAnsiTheme="majorEastAsia" w:hint="eastAsia"/>
                      <w:sz w:val="18"/>
                      <w:szCs w:val="17"/>
                    </w:rPr>
                    <w:t>右</w:t>
                  </w:r>
                  <w:r>
                    <w:rPr>
                      <w:rFonts w:asciiTheme="majorEastAsia" w:eastAsiaTheme="majorEastAsia" w:hAnsiTheme="majorEastAsia" w:hint="eastAsia"/>
                      <w:sz w:val="18"/>
                      <w:szCs w:val="17"/>
                    </w:rPr>
                    <w:t xml:space="preserve">　　　　　　　　　　　　　ｄＢ</w:t>
                  </w:r>
                </w:p>
              </w:tc>
            </w:tr>
          </w:tbl>
          <w:p w:rsidR="00984F1D" w:rsidRDefault="00984F1D" w:rsidP="00984F1D">
            <w:pPr>
              <w:spacing w:line="100" w:lineRule="exact"/>
              <w:rPr>
                <w:rFonts w:asciiTheme="majorEastAsia" w:eastAsiaTheme="majorEastAsia" w:hAnsiTheme="majorEastAsia"/>
                <w:sz w:val="10"/>
                <w:szCs w:val="10"/>
              </w:rPr>
            </w:pPr>
          </w:p>
          <w:tbl>
            <w:tblPr>
              <w:tblStyle w:val="a3"/>
              <w:tblW w:w="0" w:type="auto"/>
              <w:tblInd w:w="170" w:type="dxa"/>
              <w:tblLook w:val="04A0" w:firstRow="1" w:lastRow="0" w:firstColumn="1" w:lastColumn="0" w:noHBand="0" w:noVBand="1"/>
            </w:tblPr>
            <w:tblGrid>
              <w:gridCol w:w="3119"/>
            </w:tblGrid>
            <w:tr w:rsidR="00984F1D" w:rsidTr="00984F1D">
              <w:trPr>
                <w:trHeight w:val="449"/>
              </w:trPr>
              <w:tc>
                <w:tcPr>
                  <w:tcW w:w="3119" w:type="dxa"/>
                  <w:vAlign w:val="center"/>
                </w:tcPr>
                <w:p w:rsidR="00984F1D" w:rsidRDefault="00984F1D" w:rsidP="00984F1D">
                  <w:pPr>
                    <w:rPr>
                      <w:rFonts w:asciiTheme="majorEastAsia" w:eastAsiaTheme="majorEastAsia" w:hAnsiTheme="majorEastAsia"/>
                      <w:sz w:val="18"/>
                      <w:szCs w:val="17"/>
                    </w:rPr>
                  </w:pPr>
                  <w:r>
                    <w:rPr>
                      <w:rFonts w:asciiTheme="majorEastAsia" w:eastAsiaTheme="majorEastAsia" w:hAnsiTheme="majorEastAsia" w:hint="eastAsia"/>
                      <w:sz w:val="18"/>
                      <w:szCs w:val="17"/>
                    </w:rPr>
                    <w:t>左　　　　　　　　　　　　　ｄＢ</w:t>
                  </w:r>
                </w:p>
              </w:tc>
            </w:tr>
          </w:tbl>
          <w:p w:rsidR="00984F1D" w:rsidRDefault="00984F1D" w:rsidP="00984F1D">
            <w:pPr>
              <w:rPr>
                <w:rFonts w:asciiTheme="majorEastAsia" w:eastAsiaTheme="majorEastAsia" w:hAnsiTheme="majorEastAsia"/>
                <w:sz w:val="17"/>
                <w:szCs w:val="17"/>
              </w:rPr>
            </w:pPr>
            <w:r>
              <w:rPr>
                <w:rFonts w:asciiTheme="majorEastAsia" w:eastAsiaTheme="majorEastAsia" w:hAnsiTheme="majorEastAsia" w:hint="eastAsia"/>
                <w:sz w:val="17"/>
                <w:szCs w:val="17"/>
              </w:rPr>
              <w:t>２</w:t>
            </w:r>
            <w:r w:rsidR="00453B95">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難聴の種類</w:t>
            </w:r>
          </w:p>
          <w:p w:rsidR="00984F1D" w:rsidRDefault="00984F1D" w:rsidP="00984F1D">
            <w:pPr>
              <w:pStyle w:val="a6"/>
              <w:numPr>
                <w:ilvl w:val="0"/>
                <w:numId w:val="2"/>
              </w:numPr>
              <w:ind w:leftChars="0"/>
              <w:rPr>
                <w:rFonts w:asciiTheme="majorEastAsia" w:eastAsiaTheme="majorEastAsia" w:hAnsiTheme="majorEastAsia"/>
                <w:sz w:val="17"/>
                <w:szCs w:val="17"/>
              </w:rPr>
            </w:pPr>
            <w:r>
              <w:rPr>
                <w:rFonts w:asciiTheme="majorEastAsia" w:eastAsiaTheme="majorEastAsia" w:hAnsiTheme="majorEastAsia" w:hint="eastAsia"/>
                <w:sz w:val="17"/>
                <w:szCs w:val="17"/>
              </w:rPr>
              <w:t>伝音性難聴</w:t>
            </w:r>
          </w:p>
          <w:p w:rsidR="00984F1D" w:rsidRDefault="00984F1D" w:rsidP="00984F1D">
            <w:pPr>
              <w:pStyle w:val="a6"/>
              <w:numPr>
                <w:ilvl w:val="0"/>
                <w:numId w:val="2"/>
              </w:numPr>
              <w:ind w:leftChars="0"/>
              <w:rPr>
                <w:rFonts w:asciiTheme="majorEastAsia" w:eastAsiaTheme="majorEastAsia" w:hAnsiTheme="majorEastAsia"/>
                <w:sz w:val="17"/>
                <w:szCs w:val="17"/>
              </w:rPr>
            </w:pPr>
            <w:r>
              <w:rPr>
                <w:rFonts w:asciiTheme="majorEastAsia" w:eastAsiaTheme="majorEastAsia" w:hAnsiTheme="majorEastAsia" w:hint="eastAsia"/>
                <w:sz w:val="17"/>
                <w:szCs w:val="17"/>
              </w:rPr>
              <w:t>感音性難聴</w:t>
            </w:r>
          </w:p>
          <w:p w:rsidR="00984F1D" w:rsidRDefault="00984F1D" w:rsidP="00984F1D">
            <w:pPr>
              <w:pStyle w:val="a6"/>
              <w:numPr>
                <w:ilvl w:val="0"/>
                <w:numId w:val="2"/>
              </w:numPr>
              <w:ind w:leftChars="0"/>
              <w:rPr>
                <w:rFonts w:asciiTheme="majorEastAsia" w:eastAsiaTheme="majorEastAsia" w:hAnsiTheme="majorEastAsia"/>
                <w:sz w:val="17"/>
                <w:szCs w:val="17"/>
              </w:rPr>
            </w:pPr>
            <w:r>
              <w:rPr>
                <w:rFonts w:asciiTheme="majorEastAsia" w:eastAsiaTheme="majorEastAsia" w:hAnsiTheme="majorEastAsia" w:hint="eastAsia"/>
                <w:sz w:val="17"/>
                <w:szCs w:val="17"/>
              </w:rPr>
              <w:t>混合性難聴</w:t>
            </w:r>
          </w:p>
          <w:p w:rsidR="00984F1D" w:rsidRPr="00984F1D" w:rsidRDefault="00984F1D" w:rsidP="00984F1D">
            <w:pPr>
              <w:pStyle w:val="a6"/>
              <w:ind w:leftChars="0" w:left="525"/>
              <w:rPr>
                <w:rFonts w:asciiTheme="majorEastAsia" w:eastAsiaTheme="majorEastAsia" w:hAnsiTheme="majorEastAsia"/>
                <w:sz w:val="17"/>
                <w:szCs w:val="17"/>
              </w:rPr>
            </w:pPr>
          </w:p>
          <w:p w:rsidR="00984F1D" w:rsidRDefault="00453B95">
            <w:pPr>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３ </w:t>
            </w:r>
            <w:r w:rsidR="00984F1D">
              <w:rPr>
                <w:rFonts w:asciiTheme="majorEastAsia" w:eastAsiaTheme="majorEastAsia" w:hAnsiTheme="majorEastAsia" w:hint="eastAsia"/>
                <w:sz w:val="17"/>
                <w:szCs w:val="17"/>
              </w:rPr>
              <w:t>鼓膜の状態</w:t>
            </w:r>
          </w:p>
          <w:p w:rsidR="00984F1D" w:rsidRPr="00984F1D" w:rsidRDefault="00984F1D" w:rsidP="00453B95">
            <w:pPr>
              <w:ind w:firstLineChars="700" w:firstLine="1190"/>
              <w:rPr>
                <w:rFonts w:asciiTheme="majorEastAsia" w:eastAsiaTheme="majorEastAsia" w:hAnsiTheme="majorEastAsia"/>
                <w:sz w:val="17"/>
                <w:szCs w:val="17"/>
              </w:rPr>
            </w:pPr>
            <w:r>
              <w:rPr>
                <w:rFonts w:asciiTheme="majorEastAsia" w:eastAsiaTheme="majorEastAsia" w:hAnsiTheme="majorEastAsia" w:hint="eastAsia"/>
                <w:sz w:val="17"/>
                <w:szCs w:val="17"/>
              </w:rPr>
              <w:t>（右）</w:t>
            </w:r>
            <w:r w:rsidR="00453B95">
              <w:rPr>
                <w:rFonts w:asciiTheme="majorEastAsia" w:eastAsiaTheme="majorEastAsia" w:hAnsiTheme="majorEastAsia" w:hint="eastAsia"/>
                <w:sz w:val="17"/>
                <w:szCs w:val="17"/>
              </w:rPr>
              <w:t xml:space="preserve">　　</w:t>
            </w:r>
            <w:r>
              <w:rPr>
                <w:rFonts w:asciiTheme="majorEastAsia" w:eastAsiaTheme="majorEastAsia" w:hAnsiTheme="majorEastAsia" w:hint="eastAsia"/>
                <w:sz w:val="17"/>
                <w:szCs w:val="17"/>
              </w:rPr>
              <w:t>（左）</w:t>
            </w:r>
          </w:p>
          <w:p w:rsidR="00984F1D" w:rsidRDefault="00984F1D">
            <w:pPr>
              <w:rPr>
                <w:rFonts w:asciiTheme="majorEastAsia" w:eastAsiaTheme="majorEastAsia" w:hAnsiTheme="majorEastAsia"/>
                <w:sz w:val="17"/>
                <w:szCs w:val="17"/>
              </w:rPr>
            </w:pPr>
            <w:r w:rsidRPr="008157D7">
              <w:rPr>
                <w:rFonts w:asciiTheme="majorEastAsia" w:eastAsiaTheme="majorEastAsia" w:hAnsiTheme="majorEastAsia"/>
                <w:noProof/>
                <w:sz w:val="18"/>
                <w:szCs w:val="18"/>
              </w:rPr>
              <mc:AlternateContent>
                <mc:Choice Requires="wpg">
                  <w:drawing>
                    <wp:anchor distT="0" distB="0" distL="114300" distR="114300" simplePos="0" relativeHeight="251666432" behindDoc="0" locked="0" layoutInCell="1" allowOverlap="0" wp14:anchorId="700AF416" wp14:editId="6F42D60B">
                      <wp:simplePos x="0" y="0"/>
                      <wp:positionH relativeFrom="column">
                        <wp:posOffset>178435</wp:posOffset>
                      </wp:positionH>
                      <wp:positionV relativeFrom="paragraph">
                        <wp:posOffset>19050</wp:posOffset>
                      </wp:positionV>
                      <wp:extent cx="1428750" cy="828675"/>
                      <wp:effectExtent l="0" t="0" r="19050" b="28575"/>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828675"/>
                                <a:chOff x="-1" y="-5"/>
                                <a:chExt cx="1707" cy="1010"/>
                              </a:xfrm>
                            </wpg:grpSpPr>
                            <wps:wsp>
                              <wps:cNvPr id="5" name="Freeform 3"/>
                              <wps:cNvSpPr>
                                <a:spLocks noChangeArrowheads="1"/>
                              </wps:cNvSpPr>
                              <wps:spPr bwMode="auto">
                                <a:xfrm>
                                  <a:off x="-1" y="-5"/>
                                  <a:ext cx="794" cy="1010"/>
                                </a:xfrm>
                                <a:custGeom>
                                  <a:avLst/>
                                  <a:gdLst>
                                    <a:gd name="T0" fmla="*/ 9103 w 21600"/>
                                    <a:gd name="T1" fmla="*/ 243 h 21600"/>
                                    <a:gd name="T2" fmla="*/ 13793 w 21600"/>
                                    <a:gd name="T3" fmla="*/ 388 h 21600"/>
                                    <a:gd name="T4" fmla="*/ 19101 w 21600"/>
                                    <a:gd name="T5" fmla="*/ 3020 h 21600"/>
                                    <a:gd name="T6" fmla="*/ 21554 w 21600"/>
                                    <a:gd name="T7" fmla="*/ 9933 h 21600"/>
                                    <a:gd name="T8" fmla="*/ 17866 w 21600"/>
                                    <a:gd name="T9" fmla="*/ 17355 h 21600"/>
                                    <a:gd name="T10" fmla="*/ 10044 w 21600"/>
                                    <a:gd name="T11" fmla="*/ 21285 h 21600"/>
                                    <a:gd name="T12" fmla="*/ 2268 w 21600"/>
                                    <a:gd name="T13" fmla="*/ 18932 h 21600"/>
                                    <a:gd name="T14" fmla="*/ 15 w 21600"/>
                                    <a:gd name="T15" fmla="*/ 12625 h 21600"/>
                                    <a:gd name="T16" fmla="*/ 3039 w 21600"/>
                                    <a:gd name="T17" fmla="*/ 6161 h 21600"/>
                                    <a:gd name="T18" fmla="*/ 6974 w 21600"/>
                                    <a:gd name="T19" fmla="*/ 3311 h 21600"/>
                                    <a:gd name="T20" fmla="*/ 9103 w 21600"/>
                                    <a:gd name="T21" fmla="*/ 24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9103" y="243"/>
                                      </a:moveTo>
                                      <a:cubicBezTo>
                                        <a:pt x="10893" y="49"/>
                                        <a:pt x="12111" y="0"/>
                                        <a:pt x="13793" y="388"/>
                                      </a:cubicBezTo>
                                      <a:cubicBezTo>
                                        <a:pt x="15753" y="837"/>
                                        <a:pt x="18036" y="1649"/>
                                        <a:pt x="19101" y="3020"/>
                                      </a:cubicBezTo>
                                      <a:cubicBezTo>
                                        <a:pt x="20890" y="5312"/>
                                        <a:pt x="21507" y="7253"/>
                                        <a:pt x="21554" y="9933"/>
                                      </a:cubicBezTo>
                                      <a:cubicBezTo>
                                        <a:pt x="21600" y="12371"/>
                                        <a:pt x="19764" y="15427"/>
                                        <a:pt x="17866" y="17355"/>
                                      </a:cubicBezTo>
                                      <a:cubicBezTo>
                                        <a:pt x="15938" y="19320"/>
                                        <a:pt x="13161" y="20969"/>
                                        <a:pt x="10044" y="21285"/>
                                      </a:cubicBezTo>
                                      <a:cubicBezTo>
                                        <a:pt x="6850" y="21600"/>
                                        <a:pt x="4737" y="20872"/>
                                        <a:pt x="2268" y="18932"/>
                                      </a:cubicBezTo>
                                      <a:cubicBezTo>
                                        <a:pt x="324" y="17404"/>
                                        <a:pt x="31" y="14784"/>
                                        <a:pt x="15" y="12625"/>
                                      </a:cubicBezTo>
                                      <a:cubicBezTo>
                                        <a:pt x="0" y="10539"/>
                                        <a:pt x="1157" y="7641"/>
                                        <a:pt x="3039" y="6161"/>
                                      </a:cubicBezTo>
                                      <a:cubicBezTo>
                                        <a:pt x="4474" y="5033"/>
                                        <a:pt x="5462" y="4742"/>
                                        <a:pt x="6974" y="3311"/>
                                      </a:cubicBezTo>
                                      <a:cubicBezTo>
                                        <a:pt x="7791" y="2547"/>
                                        <a:pt x="8177" y="1201"/>
                                        <a:pt x="9103" y="243"/>
                                      </a:cubicBezTo>
                                    </a:path>
                                  </a:pathLst>
                                </a:custGeom>
                                <a:noFill/>
                                <a:ln w="3600" cap="rnd">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
                              <wps:cNvSpPr>
                                <a:spLocks noChangeArrowheads="1"/>
                              </wps:cNvSpPr>
                              <wps:spPr bwMode="auto">
                                <a:xfrm>
                                  <a:off x="912" y="-5"/>
                                  <a:ext cx="794" cy="1010"/>
                                </a:xfrm>
                                <a:custGeom>
                                  <a:avLst/>
                                  <a:gdLst>
                                    <a:gd name="T0" fmla="*/ 12497 w 21600"/>
                                    <a:gd name="T1" fmla="*/ 243 h 21600"/>
                                    <a:gd name="T2" fmla="*/ 7807 w 21600"/>
                                    <a:gd name="T3" fmla="*/ 388 h 21600"/>
                                    <a:gd name="T4" fmla="*/ 2499 w 21600"/>
                                    <a:gd name="T5" fmla="*/ 3020 h 21600"/>
                                    <a:gd name="T6" fmla="*/ 46 w 21600"/>
                                    <a:gd name="T7" fmla="*/ 9933 h 21600"/>
                                    <a:gd name="T8" fmla="*/ 3734 w 21600"/>
                                    <a:gd name="T9" fmla="*/ 17355 h 21600"/>
                                    <a:gd name="T10" fmla="*/ 11556 w 21600"/>
                                    <a:gd name="T11" fmla="*/ 21285 h 21600"/>
                                    <a:gd name="T12" fmla="*/ 19332 w 21600"/>
                                    <a:gd name="T13" fmla="*/ 18932 h 21600"/>
                                    <a:gd name="T14" fmla="*/ 21585 w 21600"/>
                                    <a:gd name="T15" fmla="*/ 12625 h 21600"/>
                                    <a:gd name="T16" fmla="*/ 18561 w 21600"/>
                                    <a:gd name="T17" fmla="*/ 6161 h 21600"/>
                                    <a:gd name="T18" fmla="*/ 14626 w 21600"/>
                                    <a:gd name="T19" fmla="*/ 3311 h 21600"/>
                                    <a:gd name="T20" fmla="*/ 12497 w 21600"/>
                                    <a:gd name="T21" fmla="*/ 243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00" h="21600">
                                      <a:moveTo>
                                        <a:pt x="12497" y="243"/>
                                      </a:moveTo>
                                      <a:cubicBezTo>
                                        <a:pt x="10707" y="49"/>
                                        <a:pt x="9489" y="0"/>
                                        <a:pt x="7807" y="388"/>
                                      </a:cubicBezTo>
                                      <a:cubicBezTo>
                                        <a:pt x="5847" y="837"/>
                                        <a:pt x="3564" y="1649"/>
                                        <a:pt x="2499" y="3020"/>
                                      </a:cubicBezTo>
                                      <a:cubicBezTo>
                                        <a:pt x="710" y="5312"/>
                                        <a:pt x="93" y="7253"/>
                                        <a:pt x="46" y="9933"/>
                                      </a:cubicBezTo>
                                      <a:cubicBezTo>
                                        <a:pt x="0" y="12371"/>
                                        <a:pt x="1836" y="15427"/>
                                        <a:pt x="3734" y="17355"/>
                                      </a:cubicBezTo>
                                      <a:cubicBezTo>
                                        <a:pt x="5662" y="19320"/>
                                        <a:pt x="8439" y="20969"/>
                                        <a:pt x="11556" y="21285"/>
                                      </a:cubicBezTo>
                                      <a:cubicBezTo>
                                        <a:pt x="14750" y="21600"/>
                                        <a:pt x="16863" y="20872"/>
                                        <a:pt x="19332" y="18932"/>
                                      </a:cubicBezTo>
                                      <a:cubicBezTo>
                                        <a:pt x="21276" y="17404"/>
                                        <a:pt x="21569" y="14784"/>
                                        <a:pt x="21585" y="12625"/>
                                      </a:cubicBezTo>
                                      <a:cubicBezTo>
                                        <a:pt x="21600" y="10539"/>
                                        <a:pt x="20443" y="7641"/>
                                        <a:pt x="18561" y="6161"/>
                                      </a:cubicBezTo>
                                      <a:cubicBezTo>
                                        <a:pt x="17126" y="5033"/>
                                        <a:pt x="16138" y="4742"/>
                                        <a:pt x="14626" y="3311"/>
                                      </a:cubicBezTo>
                                      <a:cubicBezTo>
                                        <a:pt x="13809" y="2547"/>
                                        <a:pt x="13423" y="1201"/>
                                        <a:pt x="12497" y="243"/>
                                      </a:cubicBezTo>
                                    </a:path>
                                  </a:pathLst>
                                </a:custGeom>
                                <a:noFill/>
                                <a:ln w="3600" cap="rnd">
                                  <a:solidFill>
                                    <a:schemeClr val="tx1"/>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41ECC" id="グループ化 4" o:spid="_x0000_s1026" style="position:absolute;left:0;text-align:left;margin-left:14.05pt;margin-top:1.5pt;width:112.5pt;height:65.25pt;z-index:251666432" coordorigin="-1,-5" coordsize="1707,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" o:allowoverlap="f">
                      <v:shape id="Freeform 3" o:spid="_x0000_s1027" style="position:absolute;left:-1;top:-5;width:794;height:10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" path="m9103,243c10893,49,12111,,13793,388v1960,449,4243,1261,5308,2632c20890,5312,21507,7253,21554,9933v46,2438,-1790,5494,-3688,7422c15938,19320,13161,20969,10044,21285,6850,21600,4737,20872,2268,18932,324,17404,31,14784,15,12625,,10539,1157,7641,3039,6161,4474,5033,5462,4742,6974,3311,7791,2547,8177,1201,9103,243e" filled="f" strokeweight=".1mm">
                        <v:stroke joinstyle="bevel" endcap="round"/>
                        <v:path o:connecttype="custom" o:connectlocs="335,11;507,18;702,141;792,464;657,812;369,995;83,885;1,590;112,288;256,155;335,11" o:connectangles="0,0,0,0,0,0,0,0,0,0,0"/>
                      </v:shape>
                      <v:shape id="Freeform 4" o:spid="_x0000_s1028" style="position:absolute;left:912;top:-5;width:794;height:101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" path="m12497,243c10707,49,9489,,7807,388,5847,837,3564,1649,2499,3020,710,5312,93,7253,46,9933,,12371,1836,15427,3734,17355v1928,1965,4705,3614,7822,3930c14750,21600,16863,20872,19332,18932v1944,-1528,2237,-4148,2253,-6307c21600,10539,20443,7641,18561,6161,17126,5033,16138,4742,14626,3311,13809,2547,13423,1201,12497,243e" filled="f" strokecolor="black [3213]" strokeweight=".1mm">
                        <v:stroke joinstyle="bevel" endcap="round"/>
                        <v:path o:connecttype="custom" o:connectlocs="459,11;287,18;92,141;2,464;137,812;425,995;711,885;793,590;682,288;538,155;459,11" o:connectangles="0,0,0,0,0,0,0,0,0,0,0"/>
                      </v:shape>
                    </v:group>
                  </w:pict>
                </mc:Fallback>
              </mc:AlternateContent>
            </w:r>
            <w:r>
              <w:rPr>
                <w:rFonts w:asciiTheme="majorEastAsia" w:eastAsiaTheme="majorEastAsia" w:hAnsiTheme="majorEastAsia" w:hint="eastAsia"/>
                <w:sz w:val="17"/>
                <w:szCs w:val="17"/>
              </w:rPr>
              <w:t xml:space="preserve">　</w:t>
            </w:r>
          </w:p>
          <w:p w:rsidR="00984F1D" w:rsidRDefault="00984F1D">
            <w:pPr>
              <w:rPr>
                <w:rFonts w:asciiTheme="majorEastAsia" w:eastAsiaTheme="majorEastAsia" w:hAnsiTheme="majorEastAsia"/>
                <w:sz w:val="17"/>
                <w:szCs w:val="17"/>
              </w:rPr>
            </w:pPr>
          </w:p>
          <w:p w:rsidR="00984F1D" w:rsidRDefault="00984F1D">
            <w:pPr>
              <w:rPr>
                <w:rFonts w:asciiTheme="majorEastAsia" w:eastAsiaTheme="majorEastAsia" w:hAnsiTheme="majorEastAsia"/>
                <w:sz w:val="17"/>
                <w:szCs w:val="17"/>
              </w:rPr>
            </w:pPr>
          </w:p>
          <w:p w:rsidR="00453B95" w:rsidRDefault="00453B95">
            <w:pPr>
              <w:rPr>
                <w:rFonts w:asciiTheme="majorEastAsia" w:eastAsiaTheme="majorEastAsia" w:hAnsiTheme="majorEastAsia"/>
                <w:sz w:val="17"/>
                <w:szCs w:val="17"/>
              </w:rPr>
            </w:pPr>
          </w:p>
          <w:p w:rsidR="00453B95" w:rsidRDefault="00453B95">
            <w:pPr>
              <w:rPr>
                <w:rFonts w:asciiTheme="majorEastAsia" w:eastAsiaTheme="majorEastAsia" w:hAnsiTheme="majorEastAsia"/>
                <w:sz w:val="17"/>
                <w:szCs w:val="17"/>
              </w:rPr>
            </w:pPr>
            <w:r w:rsidRPr="00453B95">
              <w:rPr>
                <w:rFonts w:asciiTheme="majorEastAsia" w:eastAsiaTheme="majorEastAsia" w:hAnsiTheme="majorEastAsia" w:hint="eastAsia"/>
                <w:sz w:val="17"/>
                <w:szCs w:val="17"/>
              </w:rPr>
              <w:t>４</w:t>
            </w:r>
            <w:r>
              <w:rPr>
                <w:rFonts w:asciiTheme="majorEastAsia" w:eastAsiaTheme="majorEastAsia" w:hAnsiTheme="majorEastAsia" w:hint="eastAsia"/>
                <w:sz w:val="17"/>
                <w:szCs w:val="17"/>
              </w:rPr>
              <w:t xml:space="preserve"> 補聴器装用による補聴効果に関する意見</w:t>
            </w:r>
          </w:p>
          <w:p w:rsidR="00453B95" w:rsidRDefault="00453B95">
            <w:pPr>
              <w:rPr>
                <w:rFonts w:asciiTheme="majorEastAsia" w:eastAsiaTheme="majorEastAsia" w:hAnsiTheme="majorEastAsia"/>
                <w:sz w:val="17"/>
                <w:szCs w:val="17"/>
                <w:u w:val="single"/>
              </w:rPr>
            </w:pPr>
          </w:p>
          <w:p w:rsidR="00984F1D" w:rsidRPr="00EA1F13" w:rsidRDefault="00984F1D" w:rsidP="00BE06CF">
            <w:pPr>
              <w:spacing w:line="240" w:lineRule="exact"/>
              <w:rPr>
                <w:rFonts w:asciiTheme="majorEastAsia" w:eastAsiaTheme="majorEastAsia" w:hAnsiTheme="majorEastAsia"/>
                <w:sz w:val="16"/>
                <w:szCs w:val="17"/>
                <w:u w:val="single"/>
              </w:rPr>
            </w:pPr>
          </w:p>
          <w:p w:rsidR="00984F1D" w:rsidRDefault="00984F1D" w:rsidP="003D116B">
            <w:pPr>
              <w:rPr>
                <w:rFonts w:asciiTheme="majorEastAsia" w:eastAsiaTheme="majorEastAsia" w:hAnsiTheme="majorEastAsia"/>
                <w:sz w:val="17"/>
                <w:szCs w:val="17"/>
              </w:rPr>
            </w:pPr>
          </w:p>
        </w:tc>
        <w:tc>
          <w:tcPr>
            <w:tcW w:w="4377" w:type="dxa"/>
            <w:tcBorders>
              <w:left w:val="dotted" w:sz="4" w:space="0" w:color="auto"/>
              <w:bottom w:val="single" w:sz="4" w:space="0" w:color="auto"/>
              <w:right w:val="single" w:sz="12" w:space="0" w:color="auto"/>
            </w:tcBorders>
          </w:tcPr>
          <w:p w:rsidR="00453B95" w:rsidRDefault="00453B95" w:rsidP="00453B95">
            <w:pPr>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５ 聴力検査の結果(アは必須.イは</w:t>
            </w:r>
            <w:bookmarkStart w:id="0" w:name="_GoBack"/>
            <w:bookmarkEnd w:id="0"/>
            <w:r>
              <w:rPr>
                <w:rFonts w:asciiTheme="majorEastAsia" w:eastAsiaTheme="majorEastAsia" w:hAnsiTheme="majorEastAsia" w:hint="eastAsia"/>
                <w:sz w:val="17"/>
                <w:szCs w:val="17"/>
              </w:rPr>
              <w:t>必要に応じて記載)</w:t>
            </w:r>
            <w:r w:rsidR="00984F1D">
              <w:rPr>
                <w:rFonts w:asciiTheme="majorEastAsia" w:eastAsiaTheme="majorEastAsia" w:hAnsiTheme="majorEastAsia"/>
                <w:sz w:val="17"/>
                <w:szCs w:val="17"/>
              </w:rPr>
              <w:t xml:space="preserve">　　　　　　　　　　　　　　</w:t>
            </w:r>
            <w:r>
              <w:rPr>
                <w:rFonts w:asciiTheme="majorEastAsia" w:eastAsiaTheme="majorEastAsia" w:hAnsiTheme="majorEastAsia" w:hint="eastAsia"/>
                <w:sz w:val="17"/>
                <w:szCs w:val="17"/>
              </w:rPr>
              <w:t>ア 純音による検査</w:t>
            </w:r>
          </w:p>
          <w:p w:rsidR="00453B95" w:rsidRDefault="00453B95" w:rsidP="00453B95">
            <w:pPr>
              <w:ind w:leftChars="85" w:left="170"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(検査実施年月日　　　　　年　　月　　日)</w:t>
            </w:r>
          </w:p>
          <w:p w:rsidR="00453B95" w:rsidRDefault="00984F1D" w:rsidP="00453B95">
            <w:pPr>
              <w:ind w:leftChars="85" w:left="170" w:firstLineChars="100" w:firstLine="170"/>
              <w:rPr>
                <w:rFonts w:asciiTheme="majorEastAsia" w:eastAsiaTheme="majorEastAsia" w:hAnsiTheme="majorEastAsia"/>
                <w:sz w:val="17"/>
                <w:szCs w:val="17"/>
              </w:rPr>
            </w:pPr>
            <w:r>
              <w:rPr>
                <w:rFonts w:asciiTheme="majorEastAsia" w:eastAsiaTheme="majorEastAsia" w:hAnsiTheme="majorEastAsia"/>
                <w:sz w:val="17"/>
                <w:szCs w:val="17"/>
              </w:rPr>
              <w:t>※</w:t>
            </w:r>
            <w:r w:rsidR="00453B95">
              <w:rPr>
                <w:rFonts w:asciiTheme="majorEastAsia" w:eastAsiaTheme="majorEastAsia" w:hAnsiTheme="majorEastAsia" w:hint="eastAsia"/>
                <w:sz w:val="17"/>
                <w:szCs w:val="17"/>
              </w:rPr>
              <w:t>骨導聴力についても記載のこと</w:t>
            </w:r>
          </w:p>
          <w:p w:rsidR="00453B95" w:rsidRDefault="00453B95" w:rsidP="00453B95">
            <w:pPr>
              <w:ind w:leftChars="85" w:left="170"/>
              <w:rPr>
                <w:rFonts w:asciiTheme="majorEastAsia" w:eastAsiaTheme="majorEastAsia" w:hAnsiTheme="majorEastAsia"/>
                <w:sz w:val="17"/>
                <w:szCs w:val="17"/>
                <w:u w:val="single"/>
              </w:rPr>
            </w:pPr>
            <w:r>
              <w:rPr>
                <w:rFonts w:asciiTheme="majorEastAsia" w:eastAsiaTheme="majorEastAsia" w:hAnsiTheme="majorEastAsia" w:hint="eastAsia"/>
                <w:sz w:val="17"/>
                <w:szCs w:val="17"/>
              </w:rPr>
              <w:t xml:space="preserve">オージオメータの型式　</w:t>
            </w:r>
            <w:r w:rsidRPr="00453B95">
              <w:rPr>
                <w:rFonts w:asciiTheme="majorEastAsia" w:eastAsiaTheme="majorEastAsia" w:hAnsiTheme="majorEastAsia" w:hint="eastAsia"/>
                <w:sz w:val="17"/>
                <w:szCs w:val="17"/>
                <w:u w:val="single"/>
              </w:rPr>
              <w:t xml:space="preserve">　　　　　　　　　　</w:t>
            </w:r>
          </w:p>
          <w:p w:rsidR="00453B95" w:rsidRDefault="006038EC" w:rsidP="00453B95">
            <w:pPr>
              <w:ind w:leftChars="85" w:left="17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500　　  1000     2000     Hz</w:t>
            </w:r>
          </w:p>
          <w:tbl>
            <w:tblPr>
              <w:tblStyle w:val="a3"/>
              <w:tblW w:w="0" w:type="auto"/>
              <w:tblInd w:w="170" w:type="dxa"/>
              <w:tblLook w:val="04A0" w:firstRow="1" w:lastRow="0" w:firstColumn="1" w:lastColumn="0" w:noHBand="0" w:noVBand="1"/>
            </w:tblPr>
            <w:tblGrid>
              <w:gridCol w:w="567"/>
              <w:gridCol w:w="779"/>
              <w:gridCol w:w="780"/>
              <w:gridCol w:w="780"/>
              <w:gridCol w:w="780"/>
            </w:tblGrid>
            <w:tr w:rsidR="006038EC" w:rsidTr="00EF1313">
              <w:tc>
                <w:tcPr>
                  <w:tcW w:w="567" w:type="dxa"/>
                  <w:vMerge w:val="restart"/>
                  <w:tcBorders>
                    <w:top w:val="nil"/>
                    <w:left w:val="nil"/>
                  </w:tcBorders>
                </w:tcPr>
                <w:p w:rsidR="006038EC" w:rsidRDefault="006038EC" w:rsidP="006038EC">
                  <w:pPr>
                    <w:spacing w:line="120" w:lineRule="exact"/>
                    <w:rPr>
                      <w:rFonts w:asciiTheme="majorEastAsia" w:eastAsiaTheme="majorEastAsia" w:hAnsiTheme="majorEastAsia"/>
                      <w:sz w:val="17"/>
                      <w:szCs w:val="17"/>
                    </w:rPr>
                  </w:pPr>
                </w:p>
                <w:p w:rsidR="006038EC" w:rsidRDefault="006038EC" w:rsidP="006038EC">
                  <w:pPr>
                    <w:spacing w:line="120" w:lineRule="exact"/>
                    <w:rPr>
                      <w:rFonts w:asciiTheme="majorEastAsia" w:eastAsiaTheme="majorEastAsia" w:hAnsiTheme="majorEastAsia"/>
                      <w:sz w:val="17"/>
                      <w:szCs w:val="17"/>
                    </w:rPr>
                  </w:pPr>
                </w:p>
                <w:p w:rsidR="006038EC" w:rsidRDefault="006038EC" w:rsidP="006038EC">
                  <w:pPr>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10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20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30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40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50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60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70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80</w:t>
                  </w:r>
                </w:p>
                <w:p w:rsidR="006038EC" w:rsidRDefault="006038EC" w:rsidP="006038EC">
                  <w:pPr>
                    <w:ind w:firstLineChars="50" w:firstLine="85"/>
                    <w:rPr>
                      <w:rFonts w:asciiTheme="majorEastAsia" w:eastAsiaTheme="majorEastAsia" w:hAnsiTheme="majorEastAsia"/>
                      <w:sz w:val="17"/>
                      <w:szCs w:val="17"/>
                    </w:rPr>
                  </w:pPr>
                  <w:r>
                    <w:rPr>
                      <w:rFonts w:asciiTheme="majorEastAsia" w:eastAsiaTheme="majorEastAsia" w:hAnsiTheme="majorEastAsia" w:hint="eastAsia"/>
                      <w:sz w:val="17"/>
                      <w:szCs w:val="17"/>
                    </w:rPr>
                    <w:t>90</w:t>
                  </w:r>
                </w:p>
                <w:p w:rsidR="006038EC" w:rsidRDefault="006038EC" w:rsidP="006038EC">
                  <w:pPr>
                    <w:rPr>
                      <w:rFonts w:asciiTheme="majorEastAsia" w:eastAsiaTheme="majorEastAsia" w:hAnsiTheme="majorEastAsia"/>
                      <w:sz w:val="17"/>
                      <w:szCs w:val="17"/>
                    </w:rPr>
                  </w:pPr>
                  <w:r>
                    <w:rPr>
                      <w:rFonts w:asciiTheme="majorEastAsia" w:eastAsiaTheme="majorEastAsia" w:hAnsiTheme="majorEastAsia" w:hint="eastAsia"/>
                      <w:sz w:val="17"/>
                      <w:szCs w:val="17"/>
                    </w:rPr>
                    <w:t>100</w:t>
                  </w:r>
                </w:p>
                <w:p w:rsidR="006038EC" w:rsidRPr="006038EC" w:rsidRDefault="006038EC" w:rsidP="006038EC">
                  <w:pPr>
                    <w:jc w:val="right"/>
                    <w:rPr>
                      <w:rFonts w:asciiTheme="majorEastAsia" w:eastAsiaTheme="majorEastAsia" w:hAnsiTheme="majorEastAsia"/>
                      <w:sz w:val="17"/>
                      <w:szCs w:val="17"/>
                    </w:rPr>
                  </w:pPr>
                  <w:r>
                    <w:rPr>
                      <w:rFonts w:asciiTheme="majorEastAsia" w:eastAsiaTheme="majorEastAsia" w:hAnsiTheme="majorEastAsia" w:hint="eastAsia"/>
                      <w:sz w:val="17"/>
                      <w:szCs w:val="17"/>
                    </w:rPr>
                    <w:t>dB</w:t>
                  </w: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EF1313">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Pr>
                <w:p w:rsidR="006038EC" w:rsidRP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c>
                <w:tcPr>
                  <w:tcW w:w="780" w:type="dxa"/>
                </w:tcPr>
                <w:p w:rsidR="006038EC" w:rsidRDefault="006038EC" w:rsidP="00453B95">
                  <w:pPr>
                    <w:rPr>
                      <w:rFonts w:asciiTheme="majorEastAsia" w:eastAsiaTheme="majorEastAsia" w:hAnsiTheme="majorEastAsia"/>
                      <w:sz w:val="17"/>
                      <w:szCs w:val="17"/>
                    </w:rPr>
                  </w:pPr>
                </w:p>
              </w:tc>
            </w:tr>
            <w:tr w:rsidR="006038EC" w:rsidTr="006038EC">
              <w:tc>
                <w:tcPr>
                  <w:tcW w:w="567" w:type="dxa"/>
                  <w:vMerge/>
                  <w:tcBorders>
                    <w:left w:val="nil"/>
                  </w:tcBorders>
                </w:tcPr>
                <w:p w:rsidR="006038EC" w:rsidRPr="006038EC" w:rsidRDefault="006038EC" w:rsidP="00453B95">
                  <w:pPr>
                    <w:rPr>
                      <w:rFonts w:asciiTheme="majorEastAsia" w:eastAsiaTheme="majorEastAsia" w:hAnsiTheme="majorEastAsia"/>
                      <w:sz w:val="17"/>
                      <w:szCs w:val="17"/>
                    </w:rPr>
                  </w:pPr>
                </w:p>
              </w:tc>
              <w:tc>
                <w:tcPr>
                  <w:tcW w:w="779" w:type="dxa"/>
                  <w:tcBorders>
                    <w:bottom w:val="single" w:sz="4" w:space="0" w:color="auto"/>
                  </w:tcBorders>
                </w:tcPr>
                <w:p w:rsidR="006038EC" w:rsidRPr="006038EC" w:rsidRDefault="006038EC" w:rsidP="00453B95">
                  <w:pPr>
                    <w:rPr>
                      <w:rFonts w:asciiTheme="majorEastAsia" w:eastAsiaTheme="majorEastAsia" w:hAnsiTheme="majorEastAsia"/>
                      <w:sz w:val="17"/>
                      <w:szCs w:val="17"/>
                    </w:rPr>
                  </w:pPr>
                </w:p>
              </w:tc>
              <w:tc>
                <w:tcPr>
                  <w:tcW w:w="780" w:type="dxa"/>
                  <w:tcBorders>
                    <w:bottom w:val="single" w:sz="4" w:space="0" w:color="auto"/>
                  </w:tcBorders>
                </w:tcPr>
                <w:p w:rsidR="006038EC" w:rsidRDefault="006038EC" w:rsidP="00453B95">
                  <w:pPr>
                    <w:rPr>
                      <w:rFonts w:asciiTheme="majorEastAsia" w:eastAsiaTheme="majorEastAsia" w:hAnsiTheme="majorEastAsia"/>
                      <w:sz w:val="17"/>
                      <w:szCs w:val="17"/>
                    </w:rPr>
                  </w:pPr>
                </w:p>
              </w:tc>
              <w:tc>
                <w:tcPr>
                  <w:tcW w:w="780" w:type="dxa"/>
                  <w:tcBorders>
                    <w:bottom w:val="single" w:sz="4" w:space="0" w:color="auto"/>
                  </w:tcBorders>
                </w:tcPr>
                <w:p w:rsidR="006038EC" w:rsidRDefault="006038EC" w:rsidP="00453B95">
                  <w:pPr>
                    <w:rPr>
                      <w:rFonts w:asciiTheme="majorEastAsia" w:eastAsiaTheme="majorEastAsia" w:hAnsiTheme="majorEastAsia"/>
                      <w:sz w:val="17"/>
                      <w:szCs w:val="17"/>
                    </w:rPr>
                  </w:pPr>
                </w:p>
              </w:tc>
              <w:tc>
                <w:tcPr>
                  <w:tcW w:w="780" w:type="dxa"/>
                  <w:tcBorders>
                    <w:bottom w:val="single" w:sz="4" w:space="0" w:color="auto"/>
                  </w:tcBorders>
                </w:tcPr>
                <w:p w:rsidR="006038EC" w:rsidRDefault="006038EC" w:rsidP="00453B95">
                  <w:pPr>
                    <w:rPr>
                      <w:rFonts w:asciiTheme="majorEastAsia" w:eastAsiaTheme="majorEastAsia" w:hAnsiTheme="majorEastAsia"/>
                      <w:sz w:val="17"/>
                      <w:szCs w:val="17"/>
                    </w:rPr>
                  </w:pPr>
                </w:p>
              </w:tc>
            </w:tr>
            <w:tr w:rsidR="006038EC" w:rsidTr="006038EC">
              <w:tc>
                <w:tcPr>
                  <w:tcW w:w="567" w:type="dxa"/>
                  <w:vMerge/>
                  <w:tcBorders>
                    <w:left w:val="nil"/>
                    <w:bottom w:val="nil"/>
                    <w:right w:val="nil"/>
                  </w:tcBorders>
                </w:tcPr>
                <w:p w:rsidR="006038EC" w:rsidRPr="006038EC" w:rsidRDefault="006038EC" w:rsidP="00453B95">
                  <w:pPr>
                    <w:rPr>
                      <w:rFonts w:asciiTheme="majorEastAsia" w:eastAsiaTheme="majorEastAsia" w:hAnsiTheme="majorEastAsia"/>
                      <w:sz w:val="17"/>
                      <w:szCs w:val="17"/>
                    </w:rPr>
                  </w:pPr>
                </w:p>
              </w:tc>
              <w:tc>
                <w:tcPr>
                  <w:tcW w:w="779" w:type="dxa"/>
                  <w:tcBorders>
                    <w:top w:val="single" w:sz="4" w:space="0" w:color="auto"/>
                    <w:left w:val="nil"/>
                    <w:bottom w:val="nil"/>
                    <w:right w:val="nil"/>
                  </w:tcBorders>
                </w:tcPr>
                <w:p w:rsidR="006038EC" w:rsidRDefault="006038EC" w:rsidP="00453B95">
                  <w:pPr>
                    <w:rPr>
                      <w:rFonts w:asciiTheme="majorEastAsia" w:eastAsiaTheme="majorEastAsia" w:hAnsiTheme="majorEastAsia"/>
                      <w:sz w:val="17"/>
                      <w:szCs w:val="17"/>
                    </w:rPr>
                  </w:pPr>
                </w:p>
              </w:tc>
              <w:tc>
                <w:tcPr>
                  <w:tcW w:w="780" w:type="dxa"/>
                  <w:tcBorders>
                    <w:left w:val="nil"/>
                    <w:bottom w:val="nil"/>
                    <w:right w:val="nil"/>
                  </w:tcBorders>
                </w:tcPr>
                <w:p w:rsidR="006038EC" w:rsidRDefault="006038EC" w:rsidP="00453B95">
                  <w:pPr>
                    <w:rPr>
                      <w:rFonts w:asciiTheme="majorEastAsia" w:eastAsiaTheme="majorEastAsia" w:hAnsiTheme="majorEastAsia"/>
                      <w:sz w:val="17"/>
                      <w:szCs w:val="17"/>
                    </w:rPr>
                  </w:pPr>
                </w:p>
              </w:tc>
              <w:tc>
                <w:tcPr>
                  <w:tcW w:w="780" w:type="dxa"/>
                  <w:tcBorders>
                    <w:left w:val="nil"/>
                    <w:bottom w:val="nil"/>
                    <w:right w:val="nil"/>
                  </w:tcBorders>
                </w:tcPr>
                <w:p w:rsidR="006038EC" w:rsidRDefault="006038EC" w:rsidP="00453B95">
                  <w:pPr>
                    <w:rPr>
                      <w:rFonts w:asciiTheme="majorEastAsia" w:eastAsiaTheme="majorEastAsia" w:hAnsiTheme="majorEastAsia"/>
                      <w:sz w:val="17"/>
                      <w:szCs w:val="17"/>
                    </w:rPr>
                  </w:pPr>
                </w:p>
              </w:tc>
              <w:tc>
                <w:tcPr>
                  <w:tcW w:w="780" w:type="dxa"/>
                  <w:tcBorders>
                    <w:left w:val="nil"/>
                    <w:bottom w:val="nil"/>
                    <w:right w:val="nil"/>
                  </w:tcBorders>
                </w:tcPr>
                <w:p w:rsidR="006038EC" w:rsidRDefault="006038EC" w:rsidP="00453B95">
                  <w:pPr>
                    <w:rPr>
                      <w:rFonts w:asciiTheme="majorEastAsia" w:eastAsiaTheme="majorEastAsia" w:hAnsiTheme="majorEastAsia"/>
                      <w:sz w:val="17"/>
                      <w:szCs w:val="17"/>
                    </w:rPr>
                  </w:pPr>
                </w:p>
              </w:tc>
            </w:tr>
          </w:tbl>
          <w:p w:rsidR="006038EC" w:rsidRDefault="0037124A" w:rsidP="0037124A">
            <w:pPr>
              <w:ind w:leftChars="43" w:left="86"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イ</w:t>
            </w:r>
            <w:r w:rsidR="006038EC">
              <w:rPr>
                <w:rFonts w:asciiTheme="majorEastAsia" w:eastAsiaTheme="majorEastAsia" w:hAnsiTheme="majorEastAsia" w:hint="eastAsia"/>
                <w:sz w:val="17"/>
                <w:szCs w:val="17"/>
              </w:rPr>
              <w:t xml:space="preserve"> 純音による検査</w:t>
            </w:r>
          </w:p>
          <w:tbl>
            <w:tblPr>
              <w:tblStyle w:val="a3"/>
              <w:tblW w:w="0" w:type="auto"/>
              <w:tblInd w:w="170" w:type="dxa"/>
              <w:tblLook w:val="04A0" w:firstRow="1" w:lastRow="0" w:firstColumn="1" w:lastColumn="0" w:noHBand="0" w:noVBand="1"/>
            </w:tblPr>
            <w:tblGrid>
              <w:gridCol w:w="1137"/>
              <w:gridCol w:w="2849"/>
            </w:tblGrid>
            <w:tr w:rsidR="0037124A" w:rsidTr="0037124A">
              <w:trPr>
                <w:trHeight w:val="368"/>
              </w:trPr>
              <w:tc>
                <w:tcPr>
                  <w:tcW w:w="1139" w:type="dxa"/>
                  <w:vMerge w:val="restart"/>
                  <w:tcBorders>
                    <w:top w:val="nil"/>
                    <w:left w:val="nil"/>
                    <w:bottom w:val="nil"/>
                  </w:tcBorders>
                  <w:vAlign w:val="center"/>
                </w:tcPr>
                <w:p w:rsidR="0037124A" w:rsidRDefault="0037124A" w:rsidP="0037124A">
                  <w:pPr>
                    <w:rPr>
                      <w:rFonts w:asciiTheme="majorEastAsia" w:eastAsiaTheme="majorEastAsia" w:hAnsiTheme="majorEastAsia"/>
                      <w:sz w:val="17"/>
                      <w:szCs w:val="17"/>
                    </w:rPr>
                  </w:pPr>
                  <w:r>
                    <w:rPr>
                      <w:rFonts w:asciiTheme="majorEastAsia" w:eastAsiaTheme="majorEastAsia" w:hAnsiTheme="majorEastAsia"/>
                      <w:sz w:val="17"/>
                      <w:szCs w:val="17"/>
                    </w:rPr>
                    <w:t>語音明瞭度</w:t>
                  </w:r>
                </w:p>
              </w:tc>
              <w:tc>
                <w:tcPr>
                  <w:tcW w:w="2852" w:type="dxa"/>
                </w:tcPr>
                <w:p w:rsidR="0037124A" w:rsidRDefault="0037124A" w:rsidP="00177BE3">
                  <w:pPr>
                    <w:jc w:val="left"/>
                    <w:rPr>
                      <w:rFonts w:asciiTheme="majorEastAsia" w:eastAsiaTheme="majorEastAsia" w:hAnsiTheme="majorEastAsia"/>
                      <w:sz w:val="17"/>
                      <w:szCs w:val="17"/>
                    </w:rPr>
                  </w:pPr>
                  <w:r>
                    <w:rPr>
                      <w:rFonts w:asciiTheme="majorEastAsia" w:eastAsiaTheme="majorEastAsia" w:hAnsiTheme="majorEastAsia" w:hint="eastAsia"/>
                      <w:sz w:val="17"/>
                      <w:szCs w:val="17"/>
                    </w:rPr>
                    <w:t>右　 　　％（　　　　　　ｄＢ）</w:t>
                  </w:r>
                </w:p>
              </w:tc>
            </w:tr>
            <w:tr w:rsidR="0037124A" w:rsidTr="0037124A">
              <w:trPr>
                <w:trHeight w:val="367"/>
              </w:trPr>
              <w:tc>
                <w:tcPr>
                  <w:tcW w:w="1139" w:type="dxa"/>
                  <w:vMerge/>
                  <w:tcBorders>
                    <w:left w:val="nil"/>
                    <w:bottom w:val="nil"/>
                  </w:tcBorders>
                </w:tcPr>
                <w:p w:rsidR="0037124A" w:rsidRDefault="0037124A" w:rsidP="00177BE3">
                  <w:pPr>
                    <w:jc w:val="left"/>
                    <w:rPr>
                      <w:rFonts w:asciiTheme="majorEastAsia" w:eastAsiaTheme="majorEastAsia" w:hAnsiTheme="majorEastAsia"/>
                      <w:sz w:val="17"/>
                      <w:szCs w:val="17"/>
                    </w:rPr>
                  </w:pPr>
                </w:p>
              </w:tc>
              <w:tc>
                <w:tcPr>
                  <w:tcW w:w="2852" w:type="dxa"/>
                </w:tcPr>
                <w:p w:rsidR="0037124A" w:rsidRDefault="0037124A" w:rsidP="00177BE3">
                  <w:pPr>
                    <w:jc w:val="left"/>
                    <w:rPr>
                      <w:rFonts w:asciiTheme="majorEastAsia" w:eastAsiaTheme="majorEastAsia" w:hAnsiTheme="majorEastAsia"/>
                      <w:sz w:val="17"/>
                      <w:szCs w:val="17"/>
                    </w:rPr>
                  </w:pPr>
                  <w:r>
                    <w:rPr>
                      <w:rFonts w:asciiTheme="majorEastAsia" w:eastAsiaTheme="majorEastAsia" w:hAnsiTheme="majorEastAsia" w:hint="eastAsia"/>
                      <w:sz w:val="17"/>
                      <w:szCs w:val="17"/>
                    </w:rPr>
                    <w:t>左　　 　％（　　　　　　ｄＢ）</w:t>
                  </w:r>
                </w:p>
              </w:tc>
            </w:tr>
          </w:tbl>
          <w:p w:rsidR="00984F1D" w:rsidRPr="003D116B" w:rsidRDefault="00984F1D" w:rsidP="00BE06CF">
            <w:pPr>
              <w:spacing w:line="1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p>
        </w:tc>
      </w:tr>
      <w:tr w:rsidR="001B46BC" w:rsidTr="00341E2C">
        <w:trPr>
          <w:trHeight w:val="1013"/>
        </w:trPr>
        <w:tc>
          <w:tcPr>
            <w:tcW w:w="1520" w:type="dxa"/>
            <w:vMerge w:val="restart"/>
            <w:tcBorders>
              <w:left w:val="single" w:sz="12" w:space="0" w:color="auto"/>
            </w:tcBorders>
            <w:vAlign w:val="center"/>
          </w:tcPr>
          <w:p w:rsidR="001B46BC" w:rsidRPr="0021325F" w:rsidRDefault="001B46BC" w:rsidP="0037124A">
            <w:pPr>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④ </w:t>
            </w:r>
            <w:r w:rsidRPr="0021325F">
              <w:rPr>
                <w:rFonts w:asciiTheme="majorEastAsia" w:eastAsiaTheme="majorEastAsia" w:hAnsiTheme="majorEastAsia" w:hint="eastAsia"/>
                <w:sz w:val="17"/>
                <w:szCs w:val="17"/>
              </w:rPr>
              <w:t>処</w:t>
            </w:r>
            <w:r>
              <w:rPr>
                <w:rFonts w:asciiTheme="majorEastAsia" w:eastAsiaTheme="majorEastAsia" w:hAnsiTheme="majorEastAsia" w:hint="eastAsia"/>
                <w:sz w:val="17"/>
                <w:szCs w:val="17"/>
              </w:rPr>
              <w:t xml:space="preserve">　　</w:t>
            </w:r>
            <w:r w:rsidRPr="0021325F">
              <w:rPr>
                <w:rFonts w:asciiTheme="majorEastAsia" w:eastAsiaTheme="majorEastAsia" w:hAnsiTheme="majorEastAsia" w:hint="eastAsia"/>
                <w:sz w:val="17"/>
                <w:szCs w:val="17"/>
              </w:rPr>
              <w:t>方</w:t>
            </w:r>
          </w:p>
        </w:tc>
        <w:tc>
          <w:tcPr>
            <w:tcW w:w="3540" w:type="dxa"/>
            <w:gridSpan w:val="3"/>
            <w:tcBorders>
              <w:bottom w:val="nil"/>
              <w:right w:val="dotted" w:sz="4" w:space="0" w:color="auto"/>
            </w:tcBorders>
          </w:tcPr>
          <w:p w:rsidR="001B46BC" w:rsidRDefault="001B46BC" w:rsidP="0037124A">
            <w:pPr>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右　補聴器装用（</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 xml:space="preserve">要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不要）</w:t>
            </w:r>
          </w:p>
          <w:p w:rsidR="001B46BC" w:rsidRDefault="001B46BC" w:rsidP="0037124A">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ポケット</w:t>
            </w:r>
            <w:r w:rsidRPr="0037124A">
              <w:rPr>
                <w:rFonts w:asciiTheme="majorEastAsia" w:eastAsiaTheme="majorEastAsia" w:hAnsiTheme="majorEastAsia" w:hint="eastAsia"/>
                <w:sz w:val="17"/>
                <w:szCs w:val="17"/>
              </w:rPr>
              <w:t>型</w:t>
            </w:r>
          </w:p>
          <w:p w:rsidR="001B46BC" w:rsidRDefault="001B46BC" w:rsidP="0037124A">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sidRPr="0037124A">
              <w:rPr>
                <w:rFonts w:asciiTheme="majorEastAsia" w:eastAsiaTheme="majorEastAsia" w:hAnsiTheme="majorEastAsia" w:hint="eastAsia"/>
                <w:sz w:val="17"/>
                <w:szCs w:val="17"/>
              </w:rPr>
              <w:t>耳かけ型</w:t>
            </w:r>
            <w:r>
              <w:rPr>
                <w:rFonts w:asciiTheme="majorEastAsia" w:eastAsiaTheme="majorEastAsia" w:hAnsiTheme="majorEastAsia" w:hint="eastAsia"/>
                <w:sz w:val="17"/>
                <w:szCs w:val="17"/>
              </w:rPr>
              <w:t xml:space="preserve">　</w:t>
            </w:r>
            <w:r>
              <w:rPr>
                <w:rFonts w:asciiTheme="majorEastAsia" w:eastAsiaTheme="majorEastAsia" w:hAnsiTheme="majorEastAsia" w:hint="eastAsia"/>
                <w:szCs w:val="20"/>
              </w:rPr>
              <w:t>→　□</w:t>
            </w:r>
            <w:r w:rsidRPr="0037124A">
              <w:rPr>
                <w:rFonts w:asciiTheme="majorEastAsia" w:eastAsiaTheme="majorEastAsia" w:hAnsiTheme="majorEastAsia" w:hint="eastAsia"/>
                <w:sz w:val="17"/>
                <w:szCs w:val="17"/>
              </w:rPr>
              <w:t>軽度･中等度難聴用</w:t>
            </w:r>
          </w:p>
          <w:p w:rsidR="001B46BC" w:rsidRDefault="001B46BC" w:rsidP="0037124A">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高度難聴用</w:t>
            </w:r>
          </w:p>
          <w:p w:rsidR="001B46BC" w:rsidRDefault="001B46BC" w:rsidP="001B46B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イヤモールド</w:t>
            </w:r>
            <w:r w:rsidRPr="001B46BC">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 xml:space="preserve">要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不要</w:t>
            </w:r>
          </w:p>
          <w:p w:rsidR="001B46BC" w:rsidRPr="0037124A" w:rsidRDefault="001B46BC" w:rsidP="001B46B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その他</w:t>
            </w:r>
            <w:r>
              <w:rPr>
                <w:rFonts w:asciiTheme="majorEastAsia" w:eastAsiaTheme="majorEastAsia" w:hAnsiTheme="majorEastAsia" w:hint="eastAsia"/>
                <w:szCs w:val="20"/>
              </w:rPr>
              <w:t>（　　　　　　　　　　　）</w:t>
            </w:r>
          </w:p>
        </w:tc>
        <w:tc>
          <w:tcPr>
            <w:tcW w:w="4377" w:type="dxa"/>
            <w:tcBorders>
              <w:left w:val="dotted" w:sz="4" w:space="0" w:color="auto"/>
              <w:bottom w:val="nil"/>
              <w:right w:val="single" w:sz="12" w:space="0" w:color="auto"/>
            </w:tcBorders>
          </w:tcPr>
          <w:p w:rsidR="001B46BC" w:rsidRDefault="001B46BC" w:rsidP="00A4094C">
            <w:pPr>
              <w:ind w:left="170" w:hangingChars="100" w:hanging="170"/>
              <w:rPr>
                <w:rFonts w:asciiTheme="majorEastAsia" w:eastAsiaTheme="majorEastAsia" w:hAnsiTheme="majorEastAsia"/>
                <w:sz w:val="17"/>
                <w:szCs w:val="17"/>
              </w:rPr>
            </w:pPr>
            <w:r>
              <w:rPr>
                <w:rFonts w:asciiTheme="majorEastAsia" w:eastAsiaTheme="majorEastAsia" w:hAnsiTheme="majorEastAsia" w:hint="eastAsia"/>
                <w:sz w:val="17"/>
                <w:szCs w:val="17"/>
              </w:rPr>
              <w:t>左　補聴器装用（</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 xml:space="preserve">要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不要）</w:t>
            </w:r>
          </w:p>
          <w:p w:rsidR="001B46BC" w:rsidRDefault="001B46BC" w:rsidP="00A4094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ポケット</w:t>
            </w:r>
            <w:r w:rsidRPr="0037124A">
              <w:rPr>
                <w:rFonts w:asciiTheme="majorEastAsia" w:eastAsiaTheme="majorEastAsia" w:hAnsiTheme="majorEastAsia" w:hint="eastAsia"/>
                <w:sz w:val="17"/>
                <w:szCs w:val="17"/>
              </w:rPr>
              <w:t>型</w:t>
            </w:r>
          </w:p>
          <w:p w:rsidR="001B46BC" w:rsidRDefault="001B46BC" w:rsidP="00A4094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sidRPr="0037124A">
              <w:rPr>
                <w:rFonts w:asciiTheme="majorEastAsia" w:eastAsiaTheme="majorEastAsia" w:hAnsiTheme="majorEastAsia" w:hint="eastAsia"/>
                <w:sz w:val="17"/>
                <w:szCs w:val="17"/>
              </w:rPr>
              <w:t>耳かけ型</w:t>
            </w:r>
            <w:r>
              <w:rPr>
                <w:rFonts w:asciiTheme="majorEastAsia" w:eastAsiaTheme="majorEastAsia" w:hAnsiTheme="majorEastAsia" w:hint="eastAsia"/>
                <w:sz w:val="17"/>
                <w:szCs w:val="17"/>
              </w:rPr>
              <w:t xml:space="preserve">　</w:t>
            </w:r>
            <w:r>
              <w:rPr>
                <w:rFonts w:asciiTheme="majorEastAsia" w:eastAsiaTheme="majorEastAsia" w:hAnsiTheme="majorEastAsia" w:hint="eastAsia"/>
                <w:szCs w:val="20"/>
              </w:rPr>
              <w:t>→　□</w:t>
            </w:r>
            <w:r w:rsidRPr="0037124A">
              <w:rPr>
                <w:rFonts w:asciiTheme="majorEastAsia" w:eastAsiaTheme="majorEastAsia" w:hAnsiTheme="majorEastAsia" w:hint="eastAsia"/>
                <w:sz w:val="17"/>
                <w:szCs w:val="17"/>
              </w:rPr>
              <w:t>軽度･中等度難聴用</w:t>
            </w:r>
          </w:p>
          <w:p w:rsidR="001B46BC" w:rsidRDefault="001B46BC" w:rsidP="00A4094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高度難聴用</w:t>
            </w:r>
          </w:p>
          <w:p w:rsidR="001B46BC" w:rsidRDefault="001B46BC" w:rsidP="00A4094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イヤモールド</w:t>
            </w:r>
            <w:r w:rsidRPr="001B46BC">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 xml:space="preserve">要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不要</w:t>
            </w:r>
          </w:p>
          <w:p w:rsidR="001B46BC" w:rsidRPr="0037124A" w:rsidRDefault="001B46BC" w:rsidP="00A4094C">
            <w:pPr>
              <w:spacing w:line="20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Pr="0037124A">
              <w:rPr>
                <w:rFonts w:asciiTheme="majorEastAsia" w:eastAsiaTheme="majorEastAsia" w:hAnsiTheme="majorEastAsia" w:hint="eastAsia"/>
                <w:szCs w:val="20"/>
              </w:rPr>
              <w:t>□</w:t>
            </w:r>
            <w:r>
              <w:rPr>
                <w:rFonts w:asciiTheme="majorEastAsia" w:eastAsiaTheme="majorEastAsia" w:hAnsiTheme="majorEastAsia" w:hint="eastAsia"/>
                <w:sz w:val="17"/>
                <w:szCs w:val="17"/>
              </w:rPr>
              <w:t>その他</w:t>
            </w:r>
            <w:r>
              <w:rPr>
                <w:rFonts w:asciiTheme="majorEastAsia" w:eastAsiaTheme="majorEastAsia" w:hAnsiTheme="majorEastAsia" w:hint="eastAsia"/>
                <w:szCs w:val="20"/>
              </w:rPr>
              <w:t>（　　　　　　　　　　　）</w:t>
            </w:r>
          </w:p>
        </w:tc>
      </w:tr>
      <w:tr w:rsidR="001B46BC" w:rsidTr="00341E2C">
        <w:trPr>
          <w:trHeight w:val="1012"/>
        </w:trPr>
        <w:tc>
          <w:tcPr>
            <w:tcW w:w="1520" w:type="dxa"/>
            <w:vMerge/>
            <w:tcBorders>
              <w:left w:val="single" w:sz="12" w:space="0" w:color="auto"/>
            </w:tcBorders>
            <w:vAlign w:val="center"/>
          </w:tcPr>
          <w:p w:rsidR="001B46BC" w:rsidRDefault="001B46BC" w:rsidP="0037124A">
            <w:pPr>
              <w:rPr>
                <w:rFonts w:asciiTheme="majorEastAsia" w:eastAsiaTheme="majorEastAsia" w:hAnsiTheme="majorEastAsia"/>
                <w:sz w:val="17"/>
                <w:szCs w:val="17"/>
              </w:rPr>
            </w:pPr>
          </w:p>
        </w:tc>
        <w:tc>
          <w:tcPr>
            <w:tcW w:w="7917" w:type="dxa"/>
            <w:gridSpan w:val="4"/>
            <w:tcBorders>
              <w:top w:val="nil"/>
              <w:right w:val="single" w:sz="12" w:space="0" w:color="auto"/>
            </w:tcBorders>
          </w:tcPr>
          <w:p w:rsidR="001B46BC" w:rsidRDefault="001B46BC">
            <w:pPr>
              <w:rPr>
                <w:rFonts w:asciiTheme="majorEastAsia" w:eastAsiaTheme="majorEastAsia" w:hAnsiTheme="majorEastAsia"/>
                <w:sz w:val="17"/>
                <w:szCs w:val="17"/>
              </w:rPr>
            </w:pPr>
            <w:r>
              <w:rPr>
                <w:rFonts w:asciiTheme="majorEastAsia" w:eastAsiaTheme="majorEastAsia" w:hAnsiTheme="majorEastAsia" w:hint="eastAsia"/>
                <w:noProof/>
                <w:sz w:val="17"/>
                <w:szCs w:val="17"/>
              </w:rPr>
              <mc:AlternateContent>
                <mc:Choice Requires="wps">
                  <w:drawing>
                    <wp:anchor distT="0" distB="0" distL="114300" distR="114300" simplePos="0" relativeHeight="251667456" behindDoc="0" locked="0" layoutInCell="1" allowOverlap="1">
                      <wp:simplePos x="0" y="0"/>
                      <wp:positionH relativeFrom="column">
                        <wp:posOffset>-19685</wp:posOffset>
                      </wp:positionH>
                      <wp:positionV relativeFrom="paragraph">
                        <wp:posOffset>198755</wp:posOffset>
                      </wp:positionV>
                      <wp:extent cx="4933950" cy="6667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933950" cy="666750"/>
                              </a:xfrm>
                              <a:prstGeom prst="bracketPair">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754E5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5pt;margin-top:15.65pt;width:388.5pt;height:5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" strokecolor="black [3213]">
                      <v:stroke joinstyle="miter"/>
                    </v:shape>
                  </w:pict>
                </mc:Fallback>
              </mc:AlternateContent>
            </w:r>
            <w:r>
              <w:rPr>
                <w:rFonts w:asciiTheme="majorEastAsia" w:eastAsiaTheme="majorEastAsia" w:hAnsiTheme="majorEastAsia" w:hint="eastAsia"/>
                <w:sz w:val="17"/>
                <w:szCs w:val="17"/>
              </w:rPr>
              <w:t>※両耳装用が必要な場合、その理由について記載して下さい。</w:t>
            </w:r>
          </w:p>
          <w:p w:rsidR="00AF39A6" w:rsidRDefault="00AF39A6">
            <w:pPr>
              <w:rPr>
                <w:rFonts w:asciiTheme="majorEastAsia" w:eastAsiaTheme="majorEastAsia" w:hAnsiTheme="majorEastAsia"/>
                <w:sz w:val="17"/>
                <w:szCs w:val="17"/>
              </w:rPr>
            </w:pPr>
          </w:p>
          <w:p w:rsidR="00AF39A6" w:rsidRDefault="00AF39A6">
            <w:pPr>
              <w:rPr>
                <w:rFonts w:asciiTheme="majorEastAsia" w:eastAsiaTheme="majorEastAsia" w:hAnsiTheme="majorEastAsia"/>
                <w:sz w:val="17"/>
                <w:szCs w:val="17"/>
              </w:rPr>
            </w:pPr>
          </w:p>
          <w:p w:rsidR="00AF39A6" w:rsidRDefault="00AF39A6">
            <w:pPr>
              <w:rPr>
                <w:rFonts w:asciiTheme="majorEastAsia" w:eastAsiaTheme="majorEastAsia" w:hAnsiTheme="majorEastAsia"/>
                <w:sz w:val="17"/>
                <w:szCs w:val="17"/>
              </w:rPr>
            </w:pPr>
          </w:p>
        </w:tc>
      </w:tr>
      <w:tr w:rsidR="00BE06CF" w:rsidTr="00341E2C">
        <w:tc>
          <w:tcPr>
            <w:tcW w:w="9437" w:type="dxa"/>
            <w:gridSpan w:val="5"/>
            <w:tcBorders>
              <w:left w:val="single" w:sz="12" w:space="0" w:color="auto"/>
              <w:bottom w:val="single" w:sz="12" w:space="0" w:color="auto"/>
              <w:right w:val="single" w:sz="12" w:space="0" w:color="auto"/>
            </w:tcBorders>
          </w:tcPr>
          <w:p w:rsidR="00AF39A6" w:rsidRDefault="001B46BC" w:rsidP="00FD3FA2">
            <w:pPr>
              <w:spacing w:line="24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p>
          <w:p w:rsidR="00BE06CF" w:rsidRDefault="001B46BC" w:rsidP="00FD3FA2">
            <w:pPr>
              <w:spacing w:line="240" w:lineRule="exact"/>
              <w:rPr>
                <w:rFonts w:asciiTheme="majorEastAsia" w:eastAsiaTheme="majorEastAsia" w:hAnsiTheme="majorEastAsia"/>
                <w:sz w:val="17"/>
                <w:szCs w:val="17"/>
              </w:rPr>
            </w:pPr>
            <w:r>
              <w:rPr>
                <w:rFonts w:asciiTheme="majorEastAsia" w:eastAsiaTheme="majorEastAsia" w:hAnsiTheme="majorEastAsia" w:hint="eastAsia"/>
                <w:sz w:val="17"/>
                <w:szCs w:val="17"/>
              </w:rPr>
              <w:lastRenderedPageBreak/>
              <w:t>上記のとおり意見する。</w:t>
            </w:r>
          </w:p>
          <w:p w:rsidR="00BE06CF" w:rsidRDefault="00BE06CF" w:rsidP="00EA1F13">
            <w:pPr>
              <w:spacing w:line="360" w:lineRule="auto"/>
              <w:ind w:firstLineChars="100" w:firstLine="170"/>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w:t>
            </w:r>
            <w:r w:rsidR="00897F6B">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年　</w:t>
            </w:r>
            <w:r w:rsidR="00897F6B">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w:t>
            </w:r>
            <w:r>
              <w:rPr>
                <w:rFonts w:asciiTheme="majorEastAsia" w:eastAsiaTheme="majorEastAsia" w:hAnsiTheme="majorEastAsia" w:hint="eastAsia"/>
                <w:sz w:val="17"/>
                <w:szCs w:val="17"/>
              </w:rPr>
              <w:t>月</w:t>
            </w:r>
            <w:r>
              <w:rPr>
                <w:rFonts w:asciiTheme="majorEastAsia" w:eastAsiaTheme="majorEastAsia" w:hAnsiTheme="majorEastAsia"/>
                <w:sz w:val="17"/>
                <w:szCs w:val="17"/>
              </w:rPr>
              <w:t xml:space="preserve">　</w:t>
            </w:r>
            <w:r w:rsidR="00897F6B">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日　　医療機関名</w:t>
            </w:r>
          </w:p>
          <w:p w:rsidR="00BE06CF" w:rsidRPr="00BE06CF" w:rsidRDefault="00BE06CF" w:rsidP="00897F6B">
            <w:pPr>
              <w:spacing w:line="360" w:lineRule="auto"/>
              <w:rPr>
                <w:rFonts w:asciiTheme="majorEastAsia" w:eastAsiaTheme="majorEastAsia" w:hAnsiTheme="majorEastAsia"/>
                <w:sz w:val="17"/>
                <w:szCs w:val="17"/>
              </w:rPr>
            </w:pPr>
            <w:r>
              <w:rPr>
                <w:rFonts w:asciiTheme="majorEastAsia" w:eastAsiaTheme="majorEastAsia" w:hAnsiTheme="majorEastAsia" w:hint="eastAsia"/>
                <w:sz w:val="17"/>
                <w:szCs w:val="17"/>
              </w:rPr>
              <w:t xml:space="preserve">　</w:t>
            </w:r>
            <w:r w:rsidR="00EA1F13">
              <w:rPr>
                <w:rFonts w:asciiTheme="majorEastAsia" w:eastAsiaTheme="majorEastAsia" w:hAnsiTheme="majorEastAsia" w:hint="eastAsia"/>
                <w:sz w:val="17"/>
                <w:szCs w:val="17"/>
              </w:rPr>
              <w:t xml:space="preserve">　</w:t>
            </w:r>
            <w:r>
              <w:rPr>
                <w:rFonts w:asciiTheme="majorEastAsia" w:eastAsiaTheme="majorEastAsia" w:hAnsiTheme="majorEastAsia"/>
                <w:sz w:val="17"/>
                <w:szCs w:val="17"/>
              </w:rPr>
              <w:t xml:space="preserve">　　　　　　　　　　　　　　</w:t>
            </w:r>
            <w:r w:rsidR="00897F6B">
              <w:rPr>
                <w:rFonts w:asciiTheme="majorEastAsia" w:eastAsiaTheme="majorEastAsia" w:hAnsiTheme="majorEastAsia" w:hint="eastAsia"/>
                <w:sz w:val="17"/>
                <w:szCs w:val="17"/>
              </w:rPr>
              <w:t xml:space="preserve">　</w:t>
            </w:r>
            <w:r w:rsidR="00897F6B">
              <w:rPr>
                <w:rFonts w:asciiTheme="majorEastAsia" w:eastAsiaTheme="majorEastAsia" w:hAnsiTheme="majorEastAsia"/>
                <w:sz w:val="17"/>
                <w:szCs w:val="17"/>
              </w:rPr>
              <w:t xml:space="preserve">　　</w:t>
            </w:r>
            <w:r>
              <w:rPr>
                <w:rFonts w:asciiTheme="majorEastAsia" w:eastAsiaTheme="majorEastAsia" w:hAnsiTheme="majorEastAsia"/>
                <w:sz w:val="17"/>
                <w:szCs w:val="17"/>
              </w:rPr>
              <w:t xml:space="preserve">　　医師名</w:t>
            </w:r>
            <w:r w:rsidR="00897F6B">
              <w:rPr>
                <w:rFonts w:asciiTheme="majorEastAsia" w:eastAsiaTheme="majorEastAsia" w:hAnsiTheme="majorEastAsia" w:hint="eastAsia"/>
                <w:sz w:val="17"/>
                <w:szCs w:val="17"/>
              </w:rPr>
              <w:t xml:space="preserve">　</w:t>
            </w:r>
            <w:r w:rsidR="00897F6B">
              <w:rPr>
                <w:rFonts w:asciiTheme="majorEastAsia" w:eastAsiaTheme="majorEastAsia" w:hAnsiTheme="majorEastAsia"/>
                <w:sz w:val="17"/>
                <w:szCs w:val="17"/>
              </w:rPr>
              <w:t xml:space="preserve">　　　</w:t>
            </w:r>
            <w:r w:rsidR="00897F6B">
              <w:rPr>
                <w:rFonts w:asciiTheme="majorEastAsia" w:eastAsiaTheme="majorEastAsia" w:hAnsiTheme="majorEastAsia" w:hint="eastAsia"/>
                <w:sz w:val="17"/>
                <w:szCs w:val="17"/>
              </w:rPr>
              <w:t xml:space="preserve">　</w:t>
            </w:r>
            <w:r w:rsidR="00897F6B">
              <w:rPr>
                <w:rFonts w:asciiTheme="majorEastAsia" w:eastAsiaTheme="majorEastAsia" w:hAnsiTheme="majorEastAsia"/>
                <w:sz w:val="17"/>
                <w:szCs w:val="17"/>
              </w:rPr>
              <w:t xml:space="preserve">　　　　　　　　　　　　　　　　　　　　　　</w:t>
            </w:r>
          </w:p>
        </w:tc>
      </w:tr>
    </w:tbl>
    <w:p w:rsidR="0021325F" w:rsidRDefault="0021325F">
      <w:pPr>
        <w:rPr>
          <w:rFonts w:asciiTheme="majorEastAsia" w:eastAsiaTheme="majorEastAsia" w:hAnsiTheme="majorEastAsia"/>
        </w:rPr>
      </w:pPr>
    </w:p>
    <w:p w:rsidR="001B46BC" w:rsidRDefault="001B46BC">
      <w:pPr>
        <w:rPr>
          <w:rFonts w:asciiTheme="majorEastAsia" w:eastAsiaTheme="majorEastAsia" w:hAnsiTheme="majorEastAsia"/>
        </w:rPr>
      </w:pPr>
      <w:r>
        <w:rPr>
          <w:rFonts w:asciiTheme="majorEastAsia" w:eastAsiaTheme="majorEastAsia" w:hAnsiTheme="majorEastAsia" w:hint="eastAsia"/>
        </w:rPr>
        <w:t>【記載上の留意事項について】</w:t>
      </w:r>
    </w:p>
    <w:p w:rsidR="001B46BC" w:rsidRDefault="001B46BC">
      <w:pPr>
        <w:rPr>
          <w:rFonts w:asciiTheme="majorEastAsia" w:eastAsiaTheme="majorEastAsia" w:hAnsiTheme="majorEastAsia"/>
        </w:rPr>
      </w:pPr>
    </w:p>
    <w:p w:rsidR="001B46BC" w:rsidRDefault="001B46BC">
      <w:pPr>
        <w:rPr>
          <w:rFonts w:asciiTheme="majorEastAsia" w:eastAsiaTheme="majorEastAsia" w:hAnsiTheme="majorEastAsia"/>
        </w:rPr>
      </w:pPr>
      <w:r>
        <w:rPr>
          <w:rFonts w:asciiTheme="majorEastAsia" w:eastAsiaTheme="majorEastAsia" w:hAnsiTheme="majorEastAsia" w:hint="eastAsia"/>
        </w:rPr>
        <w:t>１　選択肢がある場合は、該当項目にレ印を付けてください。</w:t>
      </w:r>
    </w:p>
    <w:p w:rsidR="001B46BC" w:rsidRDefault="001B46BC">
      <w:pPr>
        <w:rPr>
          <w:rFonts w:asciiTheme="majorEastAsia" w:eastAsiaTheme="majorEastAsia" w:hAnsiTheme="majorEastAsia"/>
        </w:rPr>
      </w:pPr>
      <w:r>
        <w:rPr>
          <w:rFonts w:asciiTheme="majorEastAsia" w:eastAsiaTheme="majorEastAsia" w:hAnsiTheme="majorEastAsia" w:hint="eastAsia"/>
        </w:rPr>
        <w:t>２　各期採卵に記載しきれないとき及び検査結果は、別紙に記載して添付していただいても結構です。</w:t>
      </w:r>
    </w:p>
    <w:p w:rsidR="001B46BC" w:rsidRDefault="001B46BC" w:rsidP="001B46BC">
      <w:pPr>
        <w:ind w:left="200" w:hangingChars="100" w:hanging="200"/>
        <w:rPr>
          <w:rFonts w:asciiTheme="majorEastAsia" w:eastAsiaTheme="majorEastAsia" w:hAnsiTheme="majorEastAsia"/>
        </w:rPr>
      </w:pPr>
      <w:r>
        <w:rPr>
          <w:rFonts w:asciiTheme="majorEastAsia" w:eastAsiaTheme="majorEastAsia" w:hAnsiTheme="majorEastAsia" w:hint="eastAsia"/>
        </w:rPr>
        <w:t>３　②欄には難聴の状況、これまでの治療の経過等を記載してください。また、耳鼻咽喉科的治療による聴力回復の見込みについて、ある・なしのいずれかにレ印を付けてください。（中耳炎等の急性疾患による一時的な聴力低下の場合、本事業による助成の対象外となります。）</w:t>
      </w:r>
    </w:p>
    <w:p w:rsidR="001B46BC" w:rsidRDefault="001B46BC" w:rsidP="001B46BC">
      <w:pPr>
        <w:ind w:left="200" w:hangingChars="100" w:hanging="200"/>
        <w:rPr>
          <w:rFonts w:asciiTheme="majorEastAsia" w:eastAsiaTheme="majorEastAsia" w:hAnsiTheme="majorEastAsia"/>
        </w:rPr>
      </w:pPr>
      <w:r>
        <w:rPr>
          <w:rFonts w:asciiTheme="majorEastAsia" w:eastAsiaTheme="majorEastAsia" w:hAnsiTheme="majorEastAsia" w:hint="eastAsia"/>
        </w:rPr>
        <w:t>４　③欄には、聴力検査の結果、難聴の種類、鼓膜の状態、補聴器装用による効果を記載してください。</w:t>
      </w:r>
    </w:p>
    <w:p w:rsidR="001B46BC" w:rsidRDefault="001B46BC" w:rsidP="001B46BC">
      <w:pPr>
        <w:ind w:left="400" w:hangingChars="200" w:hanging="400"/>
        <w:rPr>
          <w:rFonts w:asciiTheme="majorEastAsia" w:eastAsiaTheme="majorEastAsia" w:hAnsiTheme="majorEastAsia"/>
          <w:u w:val="single"/>
        </w:rPr>
      </w:pPr>
      <w:r>
        <w:rPr>
          <w:rFonts w:asciiTheme="majorEastAsia" w:eastAsiaTheme="majorEastAsia" w:hAnsiTheme="majorEastAsia" w:hint="eastAsia"/>
        </w:rPr>
        <w:t xml:space="preserve">　(1) 「１　聴力」欄について、会話音域の平均聴力レベルを記載するものとし、周波数500、1000、2000ヘルツの純音に対する聴力レベル（ｄＢ値</w:t>
      </w:r>
      <w:r>
        <w:rPr>
          <w:rFonts w:asciiTheme="majorEastAsia" w:eastAsiaTheme="majorEastAsia" w:hAnsiTheme="majorEastAsia"/>
        </w:rPr>
        <w:t>）</w:t>
      </w:r>
      <w:r>
        <w:rPr>
          <w:rFonts w:asciiTheme="majorEastAsia" w:eastAsiaTheme="majorEastAsia" w:hAnsiTheme="majorEastAsia" w:hint="eastAsia"/>
        </w:rPr>
        <w:t>をそれぞれａ、ｂ、ｃ</w:t>
      </w:r>
      <w:r w:rsidR="0067759A">
        <w:rPr>
          <w:rFonts w:asciiTheme="majorEastAsia" w:eastAsiaTheme="majorEastAsia" w:hAnsiTheme="majorEastAsia" w:hint="eastAsia"/>
        </w:rPr>
        <w:t xml:space="preserve">とした場合、次の算式により算定した数値とします。　　</w:t>
      </w:r>
      <w:r w:rsidR="0067759A" w:rsidRPr="0067759A">
        <w:rPr>
          <w:rFonts w:asciiTheme="majorEastAsia" w:eastAsiaTheme="majorEastAsia" w:hAnsiTheme="majorEastAsia" w:hint="eastAsia"/>
          <w:u w:val="single"/>
        </w:rPr>
        <w:t>ａ＋２ｂ＋ｃ</w:t>
      </w:r>
    </w:p>
    <w:p w:rsidR="0067759A" w:rsidRDefault="0067759A" w:rsidP="001B46BC">
      <w:pPr>
        <w:ind w:left="400" w:hangingChars="200" w:hanging="400"/>
        <w:rPr>
          <w:rFonts w:asciiTheme="majorEastAsia" w:eastAsiaTheme="majorEastAsia" w:hAnsiTheme="majorEastAsia"/>
        </w:rPr>
      </w:pPr>
      <w:r>
        <w:rPr>
          <w:rFonts w:asciiTheme="majorEastAsia" w:eastAsiaTheme="majorEastAsia" w:hAnsiTheme="majorEastAsia" w:hint="eastAsia"/>
        </w:rPr>
        <w:t xml:space="preserve">　　　　　　　　　　　　　　　 ４</w:t>
      </w:r>
    </w:p>
    <w:p w:rsidR="0067759A" w:rsidRDefault="0067759A" w:rsidP="001B46BC">
      <w:pPr>
        <w:ind w:left="400" w:hangingChars="200" w:hanging="400"/>
        <w:rPr>
          <w:rFonts w:asciiTheme="majorEastAsia" w:eastAsiaTheme="majorEastAsia" w:hAnsiTheme="majorEastAsia"/>
        </w:rPr>
      </w:pPr>
      <w:r>
        <w:rPr>
          <w:rFonts w:asciiTheme="majorEastAsia" w:eastAsiaTheme="majorEastAsia" w:hAnsiTheme="majorEastAsia" w:hint="eastAsia"/>
        </w:rPr>
        <w:t xml:space="preserve">　(2) 「２　難聴の種類」には該当する欄にレ印を付け、「３　鼓膜の状態」には鼓膜の状態を具体的に記載してください。</w:t>
      </w:r>
    </w:p>
    <w:p w:rsidR="0067759A" w:rsidRDefault="0067759A" w:rsidP="001B46BC">
      <w:pPr>
        <w:ind w:left="400" w:hangingChars="200" w:hanging="400"/>
        <w:rPr>
          <w:rFonts w:asciiTheme="majorEastAsia" w:eastAsiaTheme="majorEastAsia" w:hAnsiTheme="majorEastAsia"/>
        </w:rPr>
      </w:pPr>
      <w:r>
        <w:rPr>
          <w:rFonts w:asciiTheme="majorEastAsia" w:eastAsiaTheme="majorEastAsia" w:hAnsiTheme="majorEastAsia" w:hint="eastAsia"/>
        </w:rPr>
        <w:t xml:space="preserve">　(3) 「４　補聴器の装用効果」には、補聴器装用を必要とする理由及びその具体的効果について記載してください。</w:t>
      </w:r>
    </w:p>
    <w:p w:rsidR="0067759A" w:rsidRDefault="0067759A" w:rsidP="001B46BC">
      <w:pPr>
        <w:ind w:left="400" w:hangingChars="200" w:hanging="400"/>
        <w:rPr>
          <w:rFonts w:asciiTheme="majorEastAsia" w:eastAsiaTheme="majorEastAsia" w:hAnsiTheme="majorEastAsia"/>
        </w:rPr>
      </w:pPr>
      <w:r>
        <w:rPr>
          <w:rFonts w:asciiTheme="majorEastAsia" w:eastAsiaTheme="majorEastAsia" w:hAnsiTheme="majorEastAsia" w:hint="eastAsia"/>
        </w:rPr>
        <w:t xml:space="preserve">　(4) 検査の結果、聴覚障がいに係る身体障害者手帳の交付対象となる場合は、本事業による助成ではなく、身体障害者手帳を取得後、障害者総合支援法に基づく補装具費による補聴器支給が優先となります。</w:t>
      </w:r>
    </w:p>
    <w:p w:rsidR="0010077D" w:rsidRDefault="0067759A" w:rsidP="0067759A">
      <w:pPr>
        <w:ind w:left="200" w:hangingChars="100" w:hanging="200"/>
        <w:rPr>
          <w:rFonts w:asciiTheme="majorEastAsia" w:eastAsiaTheme="majorEastAsia" w:hAnsiTheme="majorEastAsia"/>
        </w:rPr>
      </w:pPr>
      <w:r>
        <w:rPr>
          <w:rFonts w:asciiTheme="majorEastAsia" w:eastAsiaTheme="majorEastAsia" w:hAnsiTheme="majorEastAsia" w:hint="eastAsia"/>
        </w:rPr>
        <w:t>５</w:t>
      </w:r>
      <w:r w:rsidR="0010077D">
        <w:rPr>
          <w:rFonts w:asciiTheme="majorEastAsia" w:eastAsiaTheme="majorEastAsia" w:hAnsiTheme="majorEastAsia" w:hint="eastAsia"/>
        </w:rPr>
        <w:t xml:space="preserve">　④</w:t>
      </w:r>
      <w:r>
        <w:rPr>
          <w:rFonts w:asciiTheme="majorEastAsia" w:eastAsiaTheme="majorEastAsia" w:hAnsiTheme="majorEastAsia" w:hint="eastAsia"/>
        </w:rPr>
        <w:t>欄には、</w:t>
      </w:r>
      <w:r w:rsidR="0010077D">
        <w:rPr>
          <w:rFonts w:asciiTheme="majorEastAsia" w:eastAsiaTheme="majorEastAsia" w:hAnsiTheme="majorEastAsia" w:hint="eastAsia"/>
        </w:rPr>
        <w:t>適応となる補聴器の処方内容について、該当する欄にレ印を付けてください。なお、本事業の助成基準額は、補装具費支給基準における「高度難聴用耳かけ型」の補聴器の額と、実際に購入を要する費用のどちらか低い額となります。</w:t>
      </w:r>
    </w:p>
    <w:p w:rsidR="0010077D" w:rsidRDefault="0010077D" w:rsidP="0010077D">
      <w:pPr>
        <w:ind w:leftChars="100" w:left="200" w:firstLineChars="100" w:firstLine="200"/>
        <w:rPr>
          <w:rFonts w:asciiTheme="majorEastAsia" w:eastAsiaTheme="majorEastAsia" w:hAnsiTheme="majorEastAsia"/>
        </w:rPr>
      </w:pPr>
      <w:r>
        <w:rPr>
          <w:rFonts w:asciiTheme="majorEastAsia" w:eastAsiaTheme="majorEastAsia" w:hAnsiTheme="majorEastAsia" w:hint="eastAsia"/>
        </w:rPr>
        <w:t>また、両耳装用が必要な場合については、その理由を具体的に記載してください。</w:t>
      </w:r>
    </w:p>
    <w:sectPr w:rsidR="0010077D" w:rsidSect="00393770">
      <w:pgSz w:w="11906" w:h="16838"/>
      <w:pgMar w:top="567" w:right="1021"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4B" w:rsidRDefault="00E32F4B" w:rsidP="00F2676B">
      <w:r>
        <w:separator/>
      </w:r>
    </w:p>
  </w:endnote>
  <w:endnote w:type="continuationSeparator" w:id="0">
    <w:p w:rsidR="00E32F4B" w:rsidRDefault="00E32F4B" w:rsidP="00F2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4B" w:rsidRDefault="00E32F4B" w:rsidP="00F2676B">
      <w:r>
        <w:separator/>
      </w:r>
    </w:p>
  </w:footnote>
  <w:footnote w:type="continuationSeparator" w:id="0">
    <w:p w:rsidR="00E32F4B" w:rsidRDefault="00E32F4B" w:rsidP="00F26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B96"/>
    <w:multiLevelType w:val="hybridMultilevel"/>
    <w:tmpl w:val="BAB65B76"/>
    <w:lvl w:ilvl="0" w:tplc="6F7E91D2">
      <w:start w:val="1"/>
      <w:numFmt w:val="bullet"/>
      <w:lvlText w:val="□"/>
      <w:lvlJc w:val="left"/>
      <w:pPr>
        <w:ind w:left="525" w:hanging="360"/>
      </w:pPr>
      <w:rPr>
        <w:rFonts w:ascii="ＭＳ ゴシック" w:eastAsia="ＭＳ ゴシック" w:hAnsi="ＭＳ ゴシック"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702A48B4"/>
    <w:multiLevelType w:val="hybridMultilevel"/>
    <w:tmpl w:val="073A9A7C"/>
    <w:lvl w:ilvl="0" w:tplc="F85EBA0C">
      <w:start w:val="1"/>
      <w:numFmt w:val="bullet"/>
      <w:lvlText w:val="□"/>
      <w:lvlJc w:val="left"/>
      <w:pPr>
        <w:ind w:left="525"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10"/>
    <w:rsid w:val="000909F4"/>
    <w:rsid w:val="0010077D"/>
    <w:rsid w:val="001B46BC"/>
    <w:rsid w:val="001C119C"/>
    <w:rsid w:val="0021325F"/>
    <w:rsid w:val="003029C7"/>
    <w:rsid w:val="00341E2C"/>
    <w:rsid w:val="00365FC3"/>
    <w:rsid w:val="0037124A"/>
    <w:rsid w:val="00393770"/>
    <w:rsid w:val="003D116B"/>
    <w:rsid w:val="00453B95"/>
    <w:rsid w:val="00455B2A"/>
    <w:rsid w:val="004F0EF2"/>
    <w:rsid w:val="006038EC"/>
    <w:rsid w:val="00643E5F"/>
    <w:rsid w:val="006623E4"/>
    <w:rsid w:val="0067759A"/>
    <w:rsid w:val="006A7861"/>
    <w:rsid w:val="007A397E"/>
    <w:rsid w:val="007A6605"/>
    <w:rsid w:val="007D0711"/>
    <w:rsid w:val="007D75DD"/>
    <w:rsid w:val="00811D55"/>
    <w:rsid w:val="008157D7"/>
    <w:rsid w:val="00860218"/>
    <w:rsid w:val="00897F6B"/>
    <w:rsid w:val="008B0DE4"/>
    <w:rsid w:val="0090328B"/>
    <w:rsid w:val="00984F1D"/>
    <w:rsid w:val="009F748A"/>
    <w:rsid w:val="00A91796"/>
    <w:rsid w:val="00AF39A6"/>
    <w:rsid w:val="00B40B10"/>
    <w:rsid w:val="00B74891"/>
    <w:rsid w:val="00BE06CF"/>
    <w:rsid w:val="00D8300A"/>
    <w:rsid w:val="00E32F4B"/>
    <w:rsid w:val="00EA1F13"/>
    <w:rsid w:val="00EA6EB9"/>
    <w:rsid w:val="00EE4331"/>
    <w:rsid w:val="00F021F7"/>
    <w:rsid w:val="00F2676B"/>
    <w:rsid w:val="00FD3FA2"/>
    <w:rsid w:val="00FE3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B995D28-7FDF-4D6A-8C0F-2C228645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2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D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1D55"/>
    <w:rPr>
      <w:rFonts w:asciiTheme="majorHAnsi" w:eastAsiaTheme="majorEastAsia" w:hAnsiTheme="majorHAnsi" w:cstheme="majorBidi"/>
      <w:sz w:val="18"/>
      <w:szCs w:val="18"/>
    </w:rPr>
  </w:style>
  <w:style w:type="paragraph" w:styleId="a6">
    <w:name w:val="List Paragraph"/>
    <w:basedOn w:val="a"/>
    <w:uiPriority w:val="34"/>
    <w:qFormat/>
    <w:rsid w:val="00984F1D"/>
    <w:pPr>
      <w:ind w:leftChars="400" w:left="840"/>
    </w:pPr>
  </w:style>
  <w:style w:type="paragraph" w:styleId="a7">
    <w:name w:val="header"/>
    <w:basedOn w:val="a"/>
    <w:link w:val="a8"/>
    <w:uiPriority w:val="99"/>
    <w:unhideWhenUsed/>
    <w:rsid w:val="00F2676B"/>
    <w:pPr>
      <w:tabs>
        <w:tab w:val="center" w:pos="4252"/>
        <w:tab w:val="right" w:pos="8504"/>
      </w:tabs>
      <w:snapToGrid w:val="0"/>
    </w:pPr>
  </w:style>
  <w:style w:type="character" w:customStyle="1" w:styleId="a8">
    <w:name w:val="ヘッダー (文字)"/>
    <w:basedOn w:val="a0"/>
    <w:link w:val="a7"/>
    <w:uiPriority w:val="99"/>
    <w:rsid w:val="00F2676B"/>
  </w:style>
  <w:style w:type="paragraph" w:styleId="a9">
    <w:name w:val="footer"/>
    <w:basedOn w:val="a"/>
    <w:link w:val="aa"/>
    <w:uiPriority w:val="99"/>
    <w:unhideWhenUsed/>
    <w:rsid w:val="00F2676B"/>
    <w:pPr>
      <w:tabs>
        <w:tab w:val="center" w:pos="4252"/>
        <w:tab w:val="right" w:pos="8504"/>
      </w:tabs>
      <w:snapToGrid w:val="0"/>
    </w:pPr>
  </w:style>
  <w:style w:type="character" w:customStyle="1" w:styleId="aa">
    <w:name w:val="フッター (文字)"/>
    <w:basedOn w:val="a0"/>
    <w:link w:val="a9"/>
    <w:uiPriority w:val="99"/>
    <w:rsid w:val="00F2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bihoroa007</cp:lastModifiedBy>
  <cp:revision>4</cp:revision>
  <cp:lastPrinted>2017-03-16T09:00:00Z</cp:lastPrinted>
  <dcterms:created xsi:type="dcterms:W3CDTF">2021-12-07T07:53:00Z</dcterms:created>
  <dcterms:modified xsi:type="dcterms:W3CDTF">2022-03-12T03:26:00Z</dcterms:modified>
</cp:coreProperties>
</file>