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27EB" w14:textId="77777777" w:rsidR="002B45C4" w:rsidRPr="00A37BBE" w:rsidRDefault="002B45C4" w:rsidP="00145E6E">
      <w:pPr>
        <w:rPr>
          <w:rFonts w:asciiTheme="majorEastAsia" w:eastAsiaTheme="majorEastAsia" w:hAnsiTheme="majorEastAsia"/>
          <w:sz w:val="22"/>
        </w:rPr>
      </w:pPr>
      <w:r w:rsidRPr="00A37BBE">
        <w:rPr>
          <w:rFonts w:asciiTheme="majorEastAsia" w:eastAsiaTheme="majorEastAsia" w:hAnsiTheme="majorEastAsia" w:hint="eastAsia"/>
          <w:sz w:val="22"/>
        </w:rPr>
        <w:t>別紙様式第１号</w:t>
      </w:r>
    </w:p>
    <w:p w14:paraId="06932FDA" w14:textId="77777777" w:rsidR="002B45C4" w:rsidRPr="00A37BBE" w:rsidRDefault="002B45C4" w:rsidP="00145E6E">
      <w:pPr>
        <w:rPr>
          <w:rFonts w:asciiTheme="majorEastAsia" w:eastAsiaTheme="majorEastAsia" w:hAnsiTheme="majorEastAsia"/>
          <w:sz w:val="22"/>
        </w:rPr>
      </w:pPr>
    </w:p>
    <w:p w14:paraId="579F6AA0" w14:textId="77777777" w:rsidR="002B45C4" w:rsidRPr="00A37BBE" w:rsidRDefault="002B45C4" w:rsidP="002B45C4">
      <w:pPr>
        <w:wordWrap w:val="0"/>
        <w:ind w:firstLineChars="100" w:firstLine="220"/>
        <w:jc w:val="right"/>
        <w:rPr>
          <w:rFonts w:asciiTheme="majorEastAsia" w:eastAsiaTheme="majorEastAsia" w:hAnsiTheme="majorEastAsia"/>
          <w:sz w:val="22"/>
        </w:rPr>
      </w:pPr>
      <w:r w:rsidRPr="00A37BBE">
        <w:rPr>
          <w:rFonts w:asciiTheme="majorEastAsia" w:eastAsiaTheme="majorEastAsia" w:hAnsiTheme="majorEastAsia" w:hint="eastAsia"/>
          <w:sz w:val="22"/>
        </w:rPr>
        <w:t xml:space="preserve">年　月　日　</w:t>
      </w:r>
    </w:p>
    <w:p w14:paraId="19CA7151" w14:textId="77777777" w:rsidR="002B45C4" w:rsidRPr="00A37BBE" w:rsidRDefault="00146236" w:rsidP="002B45C4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長洲</w:t>
      </w:r>
      <w:r w:rsidR="002B45C4" w:rsidRPr="00A37BBE">
        <w:rPr>
          <w:rFonts w:asciiTheme="majorEastAsia" w:eastAsiaTheme="majorEastAsia" w:hAnsiTheme="majorEastAsia" w:hint="eastAsia"/>
          <w:sz w:val="22"/>
        </w:rPr>
        <w:t>町長　　　　　　様</w:t>
      </w:r>
    </w:p>
    <w:p w14:paraId="0669E734" w14:textId="77777777" w:rsidR="002B45C4" w:rsidRPr="00146236" w:rsidRDefault="002B45C4" w:rsidP="002B45C4">
      <w:pPr>
        <w:rPr>
          <w:rFonts w:asciiTheme="majorEastAsia" w:eastAsiaTheme="majorEastAsia" w:hAnsiTheme="majorEastAsia"/>
          <w:sz w:val="22"/>
        </w:rPr>
      </w:pPr>
    </w:p>
    <w:p w14:paraId="27D760E7" w14:textId="77777777" w:rsidR="002B45C4" w:rsidRPr="00A37BBE" w:rsidRDefault="002B45C4" w:rsidP="002B45C4">
      <w:pPr>
        <w:rPr>
          <w:rFonts w:asciiTheme="majorEastAsia" w:eastAsiaTheme="majorEastAsia" w:hAnsiTheme="majorEastAsia"/>
          <w:sz w:val="22"/>
        </w:rPr>
      </w:pPr>
    </w:p>
    <w:p w14:paraId="0CAD3B70" w14:textId="77777777" w:rsidR="002B45C4" w:rsidRPr="00A37BBE" w:rsidRDefault="00EE1E90" w:rsidP="002B45C4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申請者</w:t>
      </w:r>
      <w:r w:rsidR="002B45C4" w:rsidRPr="00A37BBE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  <w:r w:rsidR="00E77020">
        <w:rPr>
          <w:rFonts w:asciiTheme="majorEastAsia" w:eastAsiaTheme="majorEastAsia" w:hAnsiTheme="majorEastAsia" w:hint="eastAsia"/>
          <w:sz w:val="22"/>
        </w:rPr>
        <w:t xml:space="preserve">印　</w:t>
      </w:r>
    </w:p>
    <w:p w14:paraId="6CCDF008" w14:textId="77777777" w:rsidR="002B45C4" w:rsidRPr="00A37BBE" w:rsidRDefault="002B45C4" w:rsidP="002B45C4">
      <w:pPr>
        <w:jc w:val="right"/>
        <w:rPr>
          <w:rFonts w:asciiTheme="majorEastAsia" w:eastAsiaTheme="majorEastAsia" w:hAnsiTheme="majorEastAsia"/>
          <w:sz w:val="22"/>
        </w:rPr>
      </w:pPr>
    </w:p>
    <w:p w14:paraId="337E5386" w14:textId="77777777" w:rsidR="002B45C4" w:rsidRPr="00A37BBE" w:rsidRDefault="002B45C4" w:rsidP="002B45C4">
      <w:pPr>
        <w:jc w:val="right"/>
        <w:rPr>
          <w:rFonts w:asciiTheme="majorEastAsia" w:eastAsiaTheme="majorEastAsia" w:hAnsiTheme="majorEastAsia"/>
          <w:sz w:val="22"/>
        </w:rPr>
      </w:pPr>
    </w:p>
    <w:p w14:paraId="105715D2" w14:textId="77777777" w:rsidR="002B45C4" w:rsidRDefault="002B45C4" w:rsidP="00E77020">
      <w:pPr>
        <w:jc w:val="center"/>
        <w:rPr>
          <w:rFonts w:asciiTheme="majorEastAsia" w:eastAsiaTheme="majorEastAsia" w:hAnsiTheme="majorEastAsia"/>
          <w:sz w:val="22"/>
        </w:rPr>
      </w:pPr>
      <w:r w:rsidRPr="00A37BBE">
        <w:rPr>
          <w:rFonts w:asciiTheme="majorEastAsia" w:eastAsiaTheme="majorEastAsia" w:hAnsiTheme="majorEastAsia" w:hint="eastAsia"/>
          <w:sz w:val="22"/>
        </w:rPr>
        <w:t>機械貸付申請書</w:t>
      </w:r>
    </w:p>
    <w:p w14:paraId="77ECE078" w14:textId="77777777" w:rsidR="00E77020" w:rsidRPr="00A37BBE" w:rsidRDefault="00E77020" w:rsidP="00E77020">
      <w:pPr>
        <w:jc w:val="center"/>
        <w:rPr>
          <w:rFonts w:asciiTheme="majorEastAsia" w:eastAsiaTheme="majorEastAsia" w:hAnsiTheme="majorEastAsia"/>
          <w:sz w:val="22"/>
        </w:rPr>
      </w:pPr>
    </w:p>
    <w:p w14:paraId="556C4ADC" w14:textId="77777777" w:rsidR="00156DBE" w:rsidRPr="00A37BBE" w:rsidRDefault="00156DBE" w:rsidP="002B45C4">
      <w:pPr>
        <w:jc w:val="left"/>
        <w:rPr>
          <w:rFonts w:asciiTheme="majorEastAsia" w:eastAsiaTheme="majorEastAsia" w:hAnsiTheme="majorEastAsia"/>
          <w:sz w:val="22"/>
        </w:rPr>
      </w:pPr>
      <w:r w:rsidRPr="00A37BBE">
        <w:rPr>
          <w:rFonts w:asciiTheme="majorEastAsia" w:eastAsiaTheme="majorEastAsia" w:hAnsiTheme="majorEastAsia" w:hint="eastAsia"/>
          <w:sz w:val="22"/>
        </w:rPr>
        <w:t xml:space="preserve">　防災拠点の設置</w:t>
      </w:r>
      <w:r w:rsidR="00685BB8">
        <w:rPr>
          <w:rFonts w:asciiTheme="majorEastAsia" w:eastAsiaTheme="majorEastAsia" w:hAnsiTheme="majorEastAsia" w:hint="eastAsia"/>
          <w:sz w:val="22"/>
        </w:rPr>
        <w:t>及び</w:t>
      </w:r>
      <w:r w:rsidRPr="00A37BBE">
        <w:rPr>
          <w:rFonts w:asciiTheme="majorEastAsia" w:eastAsiaTheme="majorEastAsia" w:hAnsiTheme="majorEastAsia" w:hint="eastAsia"/>
          <w:sz w:val="22"/>
        </w:rPr>
        <w:t>災害</w:t>
      </w:r>
      <w:r w:rsidR="00F66AA8">
        <w:rPr>
          <w:rFonts w:asciiTheme="majorEastAsia" w:eastAsiaTheme="majorEastAsia" w:hAnsiTheme="majorEastAsia" w:hint="eastAsia"/>
          <w:sz w:val="22"/>
        </w:rPr>
        <w:t>時</w:t>
      </w:r>
      <w:r w:rsidRPr="00A37BBE">
        <w:rPr>
          <w:rFonts w:asciiTheme="majorEastAsia" w:eastAsiaTheme="majorEastAsia" w:hAnsiTheme="majorEastAsia" w:hint="eastAsia"/>
          <w:sz w:val="22"/>
        </w:rPr>
        <w:t>相互支援体制構築</w:t>
      </w:r>
      <w:r w:rsidR="00EE1E90">
        <w:rPr>
          <w:rFonts w:asciiTheme="majorEastAsia" w:eastAsiaTheme="majorEastAsia" w:hAnsiTheme="majorEastAsia" w:hint="eastAsia"/>
          <w:sz w:val="22"/>
        </w:rPr>
        <w:t>事業</w:t>
      </w:r>
      <w:r w:rsidRPr="00A37BBE">
        <w:rPr>
          <w:rFonts w:asciiTheme="majorEastAsia" w:eastAsiaTheme="majorEastAsia" w:hAnsiTheme="majorEastAsia" w:hint="eastAsia"/>
          <w:sz w:val="22"/>
        </w:rPr>
        <w:t>により取得した機械の管理</w:t>
      </w:r>
      <w:r w:rsidR="00685BB8">
        <w:rPr>
          <w:rFonts w:asciiTheme="majorEastAsia" w:eastAsiaTheme="majorEastAsia" w:hAnsiTheme="majorEastAsia" w:hint="eastAsia"/>
          <w:sz w:val="22"/>
        </w:rPr>
        <w:t>及び</w:t>
      </w:r>
      <w:r w:rsidRPr="00A37BBE">
        <w:rPr>
          <w:rFonts w:asciiTheme="majorEastAsia" w:eastAsiaTheme="majorEastAsia" w:hAnsiTheme="majorEastAsia" w:hint="eastAsia"/>
          <w:sz w:val="22"/>
        </w:rPr>
        <w:t>貸付に関する規程に基づき、下記の機械を借り受けたいので関係書類を添えて申請いたします。</w:t>
      </w:r>
    </w:p>
    <w:p w14:paraId="3680D016" w14:textId="77777777" w:rsidR="00156DBE" w:rsidRPr="00A37BBE" w:rsidRDefault="00156DBE" w:rsidP="002B45C4">
      <w:pPr>
        <w:jc w:val="left"/>
        <w:rPr>
          <w:rFonts w:asciiTheme="majorEastAsia" w:eastAsiaTheme="majorEastAsia" w:hAnsiTheme="majorEastAsia"/>
          <w:sz w:val="22"/>
        </w:rPr>
      </w:pPr>
    </w:p>
    <w:p w14:paraId="06BBA0A1" w14:textId="77777777" w:rsidR="00156DBE" w:rsidRPr="00A37BBE" w:rsidRDefault="00156DBE" w:rsidP="00156DBE">
      <w:pPr>
        <w:pStyle w:val="a6"/>
      </w:pPr>
      <w:r w:rsidRPr="00A37BBE">
        <w:rPr>
          <w:rFonts w:hint="eastAsia"/>
        </w:rPr>
        <w:t>記</w:t>
      </w:r>
    </w:p>
    <w:p w14:paraId="670E02A6" w14:textId="77777777" w:rsidR="00156DBE" w:rsidRPr="00A37BBE" w:rsidRDefault="00156DBE" w:rsidP="00156DBE">
      <w:pPr>
        <w:rPr>
          <w:rFonts w:asciiTheme="majorEastAsia" w:eastAsiaTheme="majorEastAsia" w:hAnsiTheme="majorEastAsia"/>
        </w:rPr>
      </w:pPr>
    </w:p>
    <w:p w14:paraId="1F88830F" w14:textId="77777777" w:rsidR="00156DBE" w:rsidRPr="00A37BBE" w:rsidRDefault="00156DBE" w:rsidP="00156DBE">
      <w:pPr>
        <w:rPr>
          <w:rFonts w:asciiTheme="majorEastAsia" w:eastAsiaTheme="majorEastAsia" w:hAnsiTheme="majorEastAsia"/>
        </w:rPr>
      </w:pPr>
      <w:r w:rsidRPr="00A37BBE">
        <w:rPr>
          <w:rFonts w:asciiTheme="majorEastAsia" w:eastAsiaTheme="majorEastAsia" w:hAnsiTheme="majorEastAsia" w:hint="eastAsia"/>
        </w:rPr>
        <w:t>１　使用の目的（使用の目的に〇を付けてください）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7506"/>
      </w:tblGrid>
      <w:tr w:rsidR="00156DBE" w:rsidRPr="00A37BBE" w14:paraId="7B9D6E68" w14:textId="77777777" w:rsidTr="00156DBE">
        <w:tc>
          <w:tcPr>
            <w:tcW w:w="567" w:type="dxa"/>
            <w:vAlign w:val="center"/>
          </w:tcPr>
          <w:p w14:paraId="53188760" w14:textId="77777777" w:rsidR="00156DBE" w:rsidRPr="00A37BBE" w:rsidRDefault="00156DBE" w:rsidP="00156DBE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F0E5F2A" w14:textId="77777777" w:rsidR="00156DBE" w:rsidRPr="00A37BBE" w:rsidRDefault="00156DBE" w:rsidP="00156DB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6" w:type="dxa"/>
          </w:tcPr>
          <w:p w14:paraId="1565C0AD" w14:textId="77777777" w:rsidR="00156DBE" w:rsidRPr="00A37BBE" w:rsidRDefault="00156DBE" w:rsidP="00156DBE">
            <w:pPr>
              <w:rPr>
                <w:rFonts w:asciiTheme="majorEastAsia" w:eastAsiaTheme="majorEastAsia" w:hAnsiTheme="majorEastAsia"/>
              </w:rPr>
            </w:pPr>
            <w:r w:rsidRPr="00A37BBE">
              <w:rPr>
                <w:rFonts w:asciiTheme="majorEastAsia" w:eastAsiaTheme="majorEastAsia" w:hAnsiTheme="majorEastAsia" w:hint="eastAsia"/>
              </w:rPr>
              <w:t>（１）災害や火災、人命救助等において機械を活用し迅速で効果的な対策を講じる。</w:t>
            </w:r>
          </w:p>
        </w:tc>
      </w:tr>
      <w:tr w:rsidR="00156DBE" w:rsidRPr="00A37BBE" w14:paraId="141C549D" w14:textId="77777777" w:rsidTr="00156DBE">
        <w:tc>
          <w:tcPr>
            <w:tcW w:w="567" w:type="dxa"/>
            <w:vAlign w:val="center"/>
          </w:tcPr>
          <w:p w14:paraId="61A18982" w14:textId="77777777" w:rsidR="00156DBE" w:rsidRPr="00A37BBE" w:rsidRDefault="00156DBE" w:rsidP="00156DBE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D2538A4" w14:textId="77777777" w:rsidR="00156DBE" w:rsidRPr="00A37BBE" w:rsidRDefault="00156DBE" w:rsidP="00156DB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6" w:type="dxa"/>
            <w:vAlign w:val="center"/>
          </w:tcPr>
          <w:p w14:paraId="67FA9B15" w14:textId="77777777" w:rsidR="00156DBE" w:rsidRPr="00A37BBE" w:rsidRDefault="00156DBE" w:rsidP="00156DBE">
            <w:pPr>
              <w:rPr>
                <w:rFonts w:asciiTheme="majorEastAsia" w:eastAsiaTheme="majorEastAsia" w:hAnsiTheme="majorEastAsia"/>
              </w:rPr>
            </w:pPr>
            <w:r w:rsidRPr="00A37BBE">
              <w:rPr>
                <w:rFonts w:asciiTheme="majorEastAsia" w:eastAsiaTheme="majorEastAsia" w:hAnsiTheme="majorEastAsia" w:hint="eastAsia"/>
              </w:rPr>
              <w:t>（２）災害の未然防止に資する。</w:t>
            </w:r>
          </w:p>
        </w:tc>
      </w:tr>
      <w:tr w:rsidR="00156DBE" w:rsidRPr="00A37BBE" w14:paraId="5987A2EC" w14:textId="77777777" w:rsidTr="00156DBE">
        <w:tc>
          <w:tcPr>
            <w:tcW w:w="567" w:type="dxa"/>
            <w:vAlign w:val="center"/>
          </w:tcPr>
          <w:p w14:paraId="1DE6D8AA" w14:textId="77777777" w:rsidR="00156DBE" w:rsidRPr="00A37BBE" w:rsidRDefault="00156DBE" w:rsidP="00156DBE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C12AC21" w14:textId="77777777" w:rsidR="00156DBE" w:rsidRPr="00A37BBE" w:rsidRDefault="00156DBE" w:rsidP="00156DB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6" w:type="dxa"/>
          </w:tcPr>
          <w:p w14:paraId="33623492" w14:textId="77777777" w:rsidR="00156DBE" w:rsidRPr="00A37BBE" w:rsidRDefault="00156DBE" w:rsidP="00F66AA8">
            <w:pPr>
              <w:rPr>
                <w:rFonts w:asciiTheme="majorEastAsia" w:eastAsiaTheme="majorEastAsia" w:hAnsiTheme="majorEastAsia"/>
              </w:rPr>
            </w:pPr>
            <w:r w:rsidRPr="00A37BBE">
              <w:rPr>
                <w:rFonts w:asciiTheme="majorEastAsia" w:eastAsiaTheme="majorEastAsia" w:hAnsiTheme="majorEastAsia" w:hint="eastAsia"/>
              </w:rPr>
              <w:t>（３）公益財団</w:t>
            </w:r>
            <w:r w:rsidR="00F66AA8">
              <w:rPr>
                <w:rFonts w:asciiTheme="majorEastAsia" w:eastAsiaTheme="majorEastAsia" w:hAnsiTheme="majorEastAsia" w:hint="eastAsia"/>
              </w:rPr>
              <w:t>法人ブルーシーアンドグリーンランド財団の防災拠点の設置</w:t>
            </w:r>
            <w:r w:rsidR="00685BB8">
              <w:rPr>
                <w:rFonts w:asciiTheme="majorEastAsia" w:eastAsiaTheme="majorEastAsia" w:hAnsiTheme="majorEastAsia" w:hint="eastAsia"/>
              </w:rPr>
              <w:t>及び</w:t>
            </w:r>
            <w:r w:rsidR="00F66AA8">
              <w:rPr>
                <w:rFonts w:asciiTheme="majorEastAsia" w:eastAsiaTheme="majorEastAsia" w:hAnsiTheme="majorEastAsia" w:hint="eastAsia"/>
              </w:rPr>
              <w:t>災害時</w:t>
            </w:r>
            <w:r w:rsidRPr="00A37BBE">
              <w:rPr>
                <w:rFonts w:asciiTheme="majorEastAsia" w:eastAsiaTheme="majorEastAsia" w:hAnsiTheme="majorEastAsia" w:hint="eastAsia"/>
              </w:rPr>
              <w:t>相互支援体制構築の目的に資する。</w:t>
            </w:r>
          </w:p>
        </w:tc>
      </w:tr>
    </w:tbl>
    <w:p w14:paraId="4382286D" w14:textId="77777777" w:rsidR="00156DBE" w:rsidRPr="00A37BBE" w:rsidRDefault="00156DBE" w:rsidP="00156DBE">
      <w:pPr>
        <w:rPr>
          <w:rFonts w:asciiTheme="majorEastAsia" w:eastAsiaTheme="majorEastAsia" w:hAnsiTheme="majorEastAsia"/>
        </w:rPr>
      </w:pPr>
    </w:p>
    <w:p w14:paraId="7355BEA1" w14:textId="77777777" w:rsidR="00156DBE" w:rsidRPr="00A37BBE" w:rsidRDefault="00156DBE" w:rsidP="00156DBE">
      <w:pPr>
        <w:rPr>
          <w:rFonts w:asciiTheme="majorEastAsia" w:eastAsiaTheme="majorEastAsia" w:hAnsiTheme="majorEastAsia"/>
        </w:rPr>
      </w:pPr>
      <w:r w:rsidRPr="00A37BBE">
        <w:rPr>
          <w:rFonts w:asciiTheme="majorEastAsia" w:eastAsiaTheme="majorEastAsia" w:hAnsiTheme="majorEastAsia" w:hint="eastAsia"/>
        </w:rPr>
        <w:t>２　使用申請する機械（使用申請する機械に〇を付けてください）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7506"/>
      </w:tblGrid>
      <w:tr w:rsidR="00156DBE" w:rsidRPr="00A37BBE" w14:paraId="617EBF1D" w14:textId="77777777" w:rsidTr="00156DBE">
        <w:tc>
          <w:tcPr>
            <w:tcW w:w="567" w:type="dxa"/>
            <w:vAlign w:val="center"/>
          </w:tcPr>
          <w:p w14:paraId="3B7F08F2" w14:textId="77777777" w:rsidR="00156DBE" w:rsidRPr="00A37BBE" w:rsidRDefault="00156DBE" w:rsidP="00156DBE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386F978" w14:textId="77777777" w:rsidR="00156DBE" w:rsidRPr="00A37BBE" w:rsidRDefault="00156DBE" w:rsidP="00156DB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D23FF" w14:textId="77777777" w:rsidR="00156DBE" w:rsidRPr="00A37BBE" w:rsidRDefault="00A37BBE" w:rsidP="00156DBE">
            <w:pPr>
              <w:rPr>
                <w:rFonts w:asciiTheme="majorEastAsia" w:eastAsiaTheme="majorEastAsia" w:hAnsiTheme="majorEastAsia"/>
                <w:sz w:val="22"/>
              </w:rPr>
            </w:pPr>
            <w:r w:rsidRPr="00A37BBE">
              <w:rPr>
                <w:rFonts w:asciiTheme="majorEastAsia" w:eastAsiaTheme="majorEastAsia" w:hAnsiTheme="majorEastAsia" w:hint="eastAsia"/>
                <w:sz w:val="22"/>
              </w:rPr>
              <w:t>油圧ショベル</w:t>
            </w:r>
            <w:r w:rsidR="000F209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37BBE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156DBE" w:rsidRPr="00A37BBE">
              <w:rPr>
                <w:rFonts w:asciiTheme="majorEastAsia" w:eastAsiaTheme="majorEastAsia" w:hAnsiTheme="majorEastAsia" w:hint="eastAsia"/>
                <w:sz w:val="22"/>
              </w:rPr>
              <w:t xml:space="preserve">ヤンマー　</w:t>
            </w:r>
            <w:r w:rsidR="004672C4" w:rsidRPr="00327752">
              <w:rPr>
                <w:rFonts w:asciiTheme="majorEastAsia" w:eastAsiaTheme="majorEastAsia" w:hAnsiTheme="majorEastAsia" w:hint="eastAsia"/>
                <w:sz w:val="22"/>
              </w:rPr>
              <w:t>Ｖｉｏ２５－６</w:t>
            </w:r>
            <w:r w:rsidRPr="00A37BBE"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  <w:p w14:paraId="44FAB857" w14:textId="77777777" w:rsidR="00156DBE" w:rsidRPr="00A37BBE" w:rsidRDefault="00EE1E90" w:rsidP="00EE1E9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（解体用</w:t>
            </w:r>
            <w:r w:rsidR="00156DBE" w:rsidRPr="00A37BBE">
              <w:rPr>
                <w:rFonts w:asciiTheme="majorEastAsia" w:eastAsiaTheme="majorEastAsia" w:hAnsiTheme="majorEastAsia" w:hint="eastAsia"/>
                <w:sz w:val="22"/>
              </w:rPr>
              <w:t>フォークの使用の有無　　有　・　無　）</w:t>
            </w:r>
          </w:p>
        </w:tc>
      </w:tr>
      <w:tr w:rsidR="00156DBE" w:rsidRPr="00A37BBE" w14:paraId="38A94EC3" w14:textId="77777777" w:rsidTr="00156DBE">
        <w:tc>
          <w:tcPr>
            <w:tcW w:w="567" w:type="dxa"/>
            <w:vAlign w:val="center"/>
          </w:tcPr>
          <w:p w14:paraId="5676AFBF" w14:textId="77777777" w:rsidR="00156DBE" w:rsidRPr="00A37BBE" w:rsidRDefault="00156DBE" w:rsidP="00156DB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412807" w14:textId="77777777" w:rsidR="00156DBE" w:rsidRPr="00A37BBE" w:rsidRDefault="00A37BBE" w:rsidP="00A37BBE">
            <w:pPr>
              <w:rPr>
                <w:rFonts w:asciiTheme="majorEastAsia" w:eastAsiaTheme="majorEastAsia" w:hAnsiTheme="majorEastAsia"/>
                <w:sz w:val="22"/>
              </w:rPr>
            </w:pPr>
            <w:r w:rsidRPr="00A37BBE">
              <w:rPr>
                <w:rFonts w:asciiTheme="majorEastAsia" w:eastAsiaTheme="majorEastAsia" w:hAnsiTheme="majorEastAsia" w:hint="eastAsia"/>
                <w:sz w:val="22"/>
              </w:rPr>
              <w:t>スライドダンプ</w:t>
            </w:r>
            <w:r w:rsidR="000F209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37BBE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156DBE" w:rsidRPr="00A37BBE">
              <w:rPr>
                <w:rFonts w:asciiTheme="majorEastAsia" w:eastAsiaTheme="majorEastAsia" w:hAnsiTheme="majorEastAsia" w:hint="eastAsia"/>
                <w:sz w:val="22"/>
              </w:rPr>
              <w:t>三菱ふそう　キャンター３ｔ</w:t>
            </w:r>
            <w:r w:rsidRPr="00A37BBE"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</w:tc>
      </w:tr>
      <w:tr w:rsidR="009C5C94" w:rsidRPr="00A37BBE" w14:paraId="72B2BDF2" w14:textId="77777777" w:rsidTr="00A37BBE">
        <w:trPr>
          <w:trHeight w:val="360"/>
        </w:trPr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523F6DD9" w14:textId="77777777" w:rsidR="009C5C94" w:rsidRPr="00A37BBE" w:rsidRDefault="009C5C94" w:rsidP="009C5C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6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66603F5" w14:textId="77777777" w:rsidR="009C5C94" w:rsidRPr="00A37BBE" w:rsidRDefault="009C5C94" w:rsidP="009C5C9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救助艇　　</w:t>
            </w:r>
            <w:r w:rsidRPr="00A37BBE">
              <w:rPr>
                <w:rFonts w:asciiTheme="majorEastAsia" w:eastAsiaTheme="majorEastAsia" w:hAnsiTheme="majorEastAsia" w:hint="eastAsia"/>
                <w:sz w:val="22"/>
              </w:rPr>
              <w:t xml:space="preserve">　アキレス　</w:t>
            </w:r>
            <w:r w:rsidRPr="0048661F">
              <w:rPr>
                <w:rFonts w:asciiTheme="majorEastAsia" w:eastAsiaTheme="majorEastAsia" w:hAnsiTheme="majorEastAsia" w:hint="eastAsia"/>
                <w:sz w:val="22"/>
              </w:rPr>
              <w:t>Ｆ</w:t>
            </w:r>
            <w:r w:rsidRPr="00A37BBE">
              <w:rPr>
                <w:rFonts w:asciiTheme="majorEastAsia" w:eastAsiaTheme="majorEastAsia" w:hAnsiTheme="majorEastAsia" w:hint="eastAsia"/>
                <w:sz w:val="22"/>
              </w:rPr>
              <w:t>ＲＢ－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３８０</w:t>
            </w:r>
          </w:p>
        </w:tc>
      </w:tr>
      <w:tr w:rsidR="009C5C94" w:rsidRPr="00A37BBE" w14:paraId="6AC68E81" w14:textId="77777777" w:rsidTr="00A37BBE">
        <w:trPr>
          <w:trHeight w:val="360"/>
        </w:trPr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4E2DD4FD" w14:textId="77777777" w:rsidR="009C5C94" w:rsidRPr="00A37BBE" w:rsidRDefault="009C5C94" w:rsidP="009C5C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50D34A" w14:textId="77777777" w:rsidR="009C5C94" w:rsidRPr="00A37BBE" w:rsidRDefault="009C5C94" w:rsidP="009C5C94">
            <w:pPr>
              <w:rPr>
                <w:rFonts w:asciiTheme="majorEastAsia" w:eastAsiaTheme="majorEastAsia" w:hAnsiTheme="majorEastAsia"/>
                <w:sz w:val="22"/>
              </w:rPr>
            </w:pPr>
            <w:r w:rsidRPr="00A37BBE">
              <w:rPr>
                <w:rFonts w:asciiTheme="majorEastAsia" w:eastAsiaTheme="majorEastAsia" w:hAnsiTheme="majorEastAsia" w:hint="eastAsia"/>
                <w:sz w:val="22"/>
              </w:rPr>
              <w:t>船外機　　　トーハツ　ＭＦＳ２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０Ｅ</w:t>
            </w:r>
            <w:r w:rsidRPr="00A37BBE">
              <w:rPr>
                <w:rFonts w:asciiTheme="majorEastAsia" w:eastAsiaTheme="majorEastAsia" w:hAnsiTheme="majorEastAsia" w:hint="eastAsia"/>
                <w:sz w:val="22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Ｌ</w:t>
            </w:r>
          </w:p>
        </w:tc>
      </w:tr>
    </w:tbl>
    <w:p w14:paraId="5E55D5C9" w14:textId="77777777" w:rsidR="00146236" w:rsidRDefault="00146236" w:rsidP="00156DBE">
      <w:pPr>
        <w:rPr>
          <w:rFonts w:asciiTheme="majorEastAsia" w:eastAsiaTheme="majorEastAsia" w:hAnsiTheme="majorEastAsia"/>
        </w:rPr>
      </w:pPr>
    </w:p>
    <w:p w14:paraId="1DF761A7" w14:textId="79CB7EDB" w:rsidR="000F209D" w:rsidRDefault="000F209D">
      <w:pPr>
        <w:widowControl/>
        <w:jc w:val="left"/>
        <w:rPr>
          <w:rFonts w:asciiTheme="majorEastAsia" w:eastAsiaTheme="majorEastAsia" w:hAnsiTheme="majorEastAsia"/>
        </w:rPr>
      </w:pPr>
    </w:p>
    <w:sectPr w:rsidR="000F209D" w:rsidSect="000F209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8944" w14:textId="77777777" w:rsidR="00C67782" w:rsidRDefault="00C67782" w:rsidP="009C5C94">
      <w:r>
        <w:separator/>
      </w:r>
    </w:p>
  </w:endnote>
  <w:endnote w:type="continuationSeparator" w:id="0">
    <w:p w14:paraId="0B3197E1" w14:textId="77777777" w:rsidR="00C67782" w:rsidRDefault="00C67782" w:rsidP="009C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BF41" w14:textId="77777777" w:rsidR="00C67782" w:rsidRDefault="00C67782" w:rsidP="009C5C94">
      <w:r>
        <w:separator/>
      </w:r>
    </w:p>
  </w:footnote>
  <w:footnote w:type="continuationSeparator" w:id="0">
    <w:p w14:paraId="43D0A879" w14:textId="77777777" w:rsidR="00C67782" w:rsidRDefault="00C67782" w:rsidP="009C5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6B6"/>
    <w:rsid w:val="00010E5A"/>
    <w:rsid w:val="00045E86"/>
    <w:rsid w:val="00056B1F"/>
    <w:rsid w:val="0007724D"/>
    <w:rsid w:val="0009226E"/>
    <w:rsid w:val="000B15D5"/>
    <w:rsid w:val="000F209D"/>
    <w:rsid w:val="000F3E93"/>
    <w:rsid w:val="001308CE"/>
    <w:rsid w:val="00137371"/>
    <w:rsid w:val="00145E6E"/>
    <w:rsid w:val="00146236"/>
    <w:rsid w:val="00156DBE"/>
    <w:rsid w:val="002426E2"/>
    <w:rsid w:val="00250605"/>
    <w:rsid w:val="0026650A"/>
    <w:rsid w:val="002A6B2B"/>
    <w:rsid w:val="002B370C"/>
    <w:rsid w:val="002B45C4"/>
    <w:rsid w:val="002D0A9E"/>
    <w:rsid w:val="00312129"/>
    <w:rsid w:val="0031703A"/>
    <w:rsid w:val="00327752"/>
    <w:rsid w:val="003A57DB"/>
    <w:rsid w:val="00423889"/>
    <w:rsid w:val="004417AF"/>
    <w:rsid w:val="00445DA9"/>
    <w:rsid w:val="004561AF"/>
    <w:rsid w:val="00460C70"/>
    <w:rsid w:val="004672C4"/>
    <w:rsid w:val="0048661F"/>
    <w:rsid w:val="004F36B6"/>
    <w:rsid w:val="005040D3"/>
    <w:rsid w:val="00534EF6"/>
    <w:rsid w:val="00557013"/>
    <w:rsid w:val="00561C0C"/>
    <w:rsid w:val="0058440E"/>
    <w:rsid w:val="005B44C9"/>
    <w:rsid w:val="00647651"/>
    <w:rsid w:val="00667E13"/>
    <w:rsid w:val="0067133B"/>
    <w:rsid w:val="00685BB8"/>
    <w:rsid w:val="006A2492"/>
    <w:rsid w:val="006A3D76"/>
    <w:rsid w:val="006A5C1D"/>
    <w:rsid w:val="006C21A5"/>
    <w:rsid w:val="007245DD"/>
    <w:rsid w:val="0072757F"/>
    <w:rsid w:val="00782A58"/>
    <w:rsid w:val="007C0D95"/>
    <w:rsid w:val="007C5573"/>
    <w:rsid w:val="008146FF"/>
    <w:rsid w:val="008315E8"/>
    <w:rsid w:val="00895FE6"/>
    <w:rsid w:val="008C6140"/>
    <w:rsid w:val="008C6A59"/>
    <w:rsid w:val="00920E51"/>
    <w:rsid w:val="00924072"/>
    <w:rsid w:val="0092584A"/>
    <w:rsid w:val="009951B4"/>
    <w:rsid w:val="009B5E48"/>
    <w:rsid w:val="009C5C94"/>
    <w:rsid w:val="00A37BBE"/>
    <w:rsid w:val="00B0258A"/>
    <w:rsid w:val="00B83AEA"/>
    <w:rsid w:val="00BC335A"/>
    <w:rsid w:val="00C23718"/>
    <w:rsid w:val="00C328A9"/>
    <w:rsid w:val="00C337EC"/>
    <w:rsid w:val="00C67782"/>
    <w:rsid w:val="00C87BD9"/>
    <w:rsid w:val="00CD329B"/>
    <w:rsid w:val="00CE3419"/>
    <w:rsid w:val="00D42ECC"/>
    <w:rsid w:val="00D72431"/>
    <w:rsid w:val="00D95D1C"/>
    <w:rsid w:val="00D96FA3"/>
    <w:rsid w:val="00DC59E6"/>
    <w:rsid w:val="00DC729F"/>
    <w:rsid w:val="00E16B00"/>
    <w:rsid w:val="00E66F3B"/>
    <w:rsid w:val="00E77020"/>
    <w:rsid w:val="00E908DA"/>
    <w:rsid w:val="00E938F2"/>
    <w:rsid w:val="00EE1E90"/>
    <w:rsid w:val="00F25B42"/>
    <w:rsid w:val="00F41E25"/>
    <w:rsid w:val="00F47C17"/>
    <w:rsid w:val="00F6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8B04F"/>
  <w15:chartTrackingRefBased/>
  <w15:docId w15:val="{6D526C5D-0A59-43F3-8C8A-3AD3174B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E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1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13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56DBE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7">
    <w:name w:val="記 (文字)"/>
    <w:basedOn w:val="a0"/>
    <w:link w:val="a6"/>
    <w:uiPriority w:val="99"/>
    <w:rsid w:val="00156DBE"/>
    <w:rPr>
      <w:rFonts w:asciiTheme="majorEastAsia" w:eastAsiaTheme="majorEastAsia" w:hAnsiTheme="majorEastAsia"/>
      <w:sz w:val="22"/>
    </w:rPr>
  </w:style>
  <w:style w:type="paragraph" w:styleId="a8">
    <w:name w:val="Closing"/>
    <w:basedOn w:val="a"/>
    <w:link w:val="a9"/>
    <w:uiPriority w:val="99"/>
    <w:unhideWhenUsed/>
    <w:rsid w:val="00156DBE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9">
    <w:name w:val="結語 (文字)"/>
    <w:basedOn w:val="a0"/>
    <w:link w:val="a8"/>
    <w:uiPriority w:val="99"/>
    <w:rsid w:val="00156DBE"/>
    <w:rPr>
      <w:rFonts w:asciiTheme="majorEastAsia" w:eastAsiaTheme="majorEastAsia" w:hAnsiTheme="majorEastAsia"/>
      <w:sz w:val="22"/>
    </w:rPr>
  </w:style>
  <w:style w:type="table" w:styleId="aa">
    <w:name w:val="Table Grid"/>
    <w:basedOn w:val="a1"/>
    <w:uiPriority w:val="39"/>
    <w:rsid w:val="00156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5C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5C94"/>
  </w:style>
  <w:style w:type="paragraph" w:styleId="ad">
    <w:name w:val="footer"/>
    <w:basedOn w:val="a"/>
    <w:link w:val="ae"/>
    <w:uiPriority w:val="99"/>
    <w:unhideWhenUsed/>
    <w:rsid w:val="009C5C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5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06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534311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00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0292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2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88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83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2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60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71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39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35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00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3048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30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2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89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23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89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7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2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9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7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54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0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2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3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2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21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6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08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7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54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4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5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0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9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06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87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0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3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46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18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6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9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3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99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3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4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07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0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13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7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43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2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8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4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5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9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59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8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14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60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13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75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4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83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0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79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4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2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5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5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椎葉泰裕</dc:creator>
  <cp:keywords/>
  <dc:description/>
  <cp:lastModifiedBy>n255</cp:lastModifiedBy>
  <cp:revision>29</cp:revision>
  <cp:lastPrinted>2023-04-25T06:04:00Z</cp:lastPrinted>
  <dcterms:created xsi:type="dcterms:W3CDTF">2022-04-06T08:25:00Z</dcterms:created>
  <dcterms:modified xsi:type="dcterms:W3CDTF">2024-03-21T00:32:00Z</dcterms:modified>
</cp:coreProperties>
</file>