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D7" w:rsidRPr="009D712A" w:rsidRDefault="00FE45F3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9D712A">
        <w:rPr>
          <w:rFonts w:asciiTheme="minorEastAsia" w:hAnsiTheme="minorEastAsia" w:hint="eastAsia"/>
          <w:szCs w:val="21"/>
        </w:rPr>
        <w:t>様式第</w:t>
      </w:r>
      <w:r w:rsidR="0068036A">
        <w:rPr>
          <w:rFonts w:asciiTheme="minorEastAsia" w:hAnsiTheme="minorEastAsia" w:hint="eastAsia"/>
          <w:szCs w:val="21"/>
        </w:rPr>
        <w:t>18</w:t>
      </w:r>
      <w:r w:rsidRPr="009D712A">
        <w:rPr>
          <w:rFonts w:asciiTheme="minorEastAsia" w:hAnsiTheme="minorEastAsia" w:hint="eastAsia"/>
          <w:szCs w:val="21"/>
        </w:rPr>
        <w:t>号（85条関係）</w:t>
      </w:r>
    </w:p>
    <w:p w:rsidR="00FE45F3" w:rsidRPr="009D712A" w:rsidRDefault="00FE45F3" w:rsidP="009D712A">
      <w:pPr>
        <w:jc w:val="center"/>
        <w:rPr>
          <w:rFonts w:asciiTheme="minorEastAsia" w:hAnsiTheme="minorEastAsia"/>
          <w:szCs w:val="21"/>
        </w:rPr>
      </w:pPr>
      <w:r w:rsidRPr="009D712A">
        <w:rPr>
          <w:rFonts w:asciiTheme="minorEastAsia" w:hAnsiTheme="minorEastAsia" w:hint="eastAsia"/>
          <w:szCs w:val="21"/>
        </w:rPr>
        <w:t>剰余金計算書様式</w:t>
      </w:r>
    </w:p>
    <w:p w:rsidR="00FE45F3" w:rsidRPr="009D712A" w:rsidRDefault="00FE45F3" w:rsidP="009D712A">
      <w:pPr>
        <w:jc w:val="center"/>
        <w:rPr>
          <w:rFonts w:asciiTheme="minorEastAsia" w:hAnsiTheme="minorEastAsia"/>
          <w:szCs w:val="21"/>
        </w:rPr>
      </w:pPr>
      <w:r w:rsidRPr="009D712A">
        <w:rPr>
          <w:rFonts w:asciiTheme="minorEastAsia" w:hAnsiTheme="minorEastAsia" w:hint="eastAsia"/>
          <w:szCs w:val="21"/>
        </w:rPr>
        <w:t xml:space="preserve">　　年度興部町国民健康保険病院事業会計剰余金計算書</w:t>
      </w:r>
    </w:p>
    <w:p w:rsidR="00FE45F3" w:rsidRPr="009D712A" w:rsidRDefault="00FE45F3" w:rsidP="009D712A">
      <w:pPr>
        <w:jc w:val="center"/>
        <w:rPr>
          <w:rFonts w:asciiTheme="minorEastAsia" w:hAnsiTheme="minorEastAsia"/>
          <w:szCs w:val="21"/>
        </w:rPr>
      </w:pPr>
      <w:r w:rsidRPr="009D712A">
        <w:rPr>
          <w:rFonts w:asciiTheme="minorEastAsia" w:hAnsiTheme="minorEastAsia" w:hint="eastAsia"/>
          <w:szCs w:val="21"/>
        </w:rPr>
        <w:t>（　　年　　月　　日から　　　年　　月　　日まで）</w:t>
      </w:r>
    </w:p>
    <w:tbl>
      <w:tblPr>
        <w:tblStyle w:val="a7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421"/>
        <w:gridCol w:w="1169"/>
        <w:gridCol w:w="873"/>
        <w:gridCol w:w="1025"/>
        <w:gridCol w:w="1167"/>
        <w:gridCol w:w="1024"/>
        <w:gridCol w:w="877"/>
        <w:gridCol w:w="1176"/>
        <w:gridCol w:w="1025"/>
        <w:gridCol w:w="1024"/>
        <w:gridCol w:w="887"/>
        <w:gridCol w:w="1443"/>
        <w:gridCol w:w="1331"/>
        <w:gridCol w:w="1283"/>
      </w:tblGrid>
      <w:tr w:rsidR="000B32BA" w:rsidRPr="000B32BA" w:rsidTr="000B32BA">
        <w:trPr>
          <w:trHeight w:val="297"/>
          <w:jc w:val="center"/>
        </w:trPr>
        <w:tc>
          <w:tcPr>
            <w:tcW w:w="2031" w:type="dxa"/>
            <w:gridSpan w:val="3"/>
            <w:vMerge w:val="restart"/>
          </w:tcPr>
          <w:p w:rsidR="00F77B0B" w:rsidRPr="000B32BA" w:rsidRDefault="00F77B0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vAlign w:val="center"/>
          </w:tcPr>
          <w:p w:rsidR="00F77B0B" w:rsidRPr="000B32BA" w:rsidRDefault="00F77B0B" w:rsidP="009D71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B32BA">
              <w:rPr>
                <w:rFonts w:asciiTheme="minorEastAsia" w:hAnsiTheme="minorEastAsia" w:hint="eastAsia"/>
                <w:sz w:val="20"/>
                <w:szCs w:val="20"/>
              </w:rPr>
              <w:t>資本金</w:t>
            </w:r>
          </w:p>
        </w:tc>
        <w:tc>
          <w:tcPr>
            <w:tcW w:w="10980" w:type="dxa"/>
            <w:gridSpan w:val="10"/>
            <w:vAlign w:val="center"/>
          </w:tcPr>
          <w:p w:rsidR="00F77B0B" w:rsidRPr="000B32BA" w:rsidRDefault="00F77B0B" w:rsidP="009D71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B32BA">
              <w:rPr>
                <w:rFonts w:asciiTheme="minorEastAsia" w:hAnsiTheme="minorEastAsia" w:hint="eastAsia"/>
                <w:sz w:val="20"/>
                <w:szCs w:val="20"/>
              </w:rPr>
              <w:t>剰余金</w:t>
            </w:r>
          </w:p>
        </w:tc>
        <w:tc>
          <w:tcPr>
            <w:tcW w:w="1278" w:type="dxa"/>
            <w:vMerge w:val="restart"/>
            <w:vAlign w:val="center"/>
          </w:tcPr>
          <w:p w:rsidR="00F77B0B" w:rsidRPr="000B32BA" w:rsidRDefault="00F77B0B" w:rsidP="009D71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B32BA">
              <w:rPr>
                <w:rFonts w:asciiTheme="minorEastAsia" w:hAnsiTheme="minorEastAsia" w:hint="eastAsia"/>
                <w:sz w:val="20"/>
                <w:szCs w:val="20"/>
              </w:rPr>
              <w:t>資本合計</w:t>
            </w:r>
          </w:p>
        </w:tc>
      </w:tr>
      <w:tr w:rsidR="000B32BA" w:rsidRPr="000B32BA" w:rsidTr="000B32BA">
        <w:trPr>
          <w:trHeight w:val="105"/>
          <w:jc w:val="center"/>
        </w:trPr>
        <w:tc>
          <w:tcPr>
            <w:tcW w:w="2031" w:type="dxa"/>
            <w:gridSpan w:val="3"/>
            <w:vMerge/>
          </w:tcPr>
          <w:p w:rsidR="00F77B0B" w:rsidRPr="000B32BA" w:rsidRDefault="00F77B0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</w:tcPr>
          <w:p w:rsidR="00F77B0B" w:rsidRPr="000B32BA" w:rsidRDefault="00F77B0B" w:rsidP="009D71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69" w:type="dxa"/>
            <w:gridSpan w:val="5"/>
            <w:vAlign w:val="center"/>
          </w:tcPr>
          <w:p w:rsidR="00F77B0B" w:rsidRPr="000B32BA" w:rsidRDefault="00F77B0B" w:rsidP="009D71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B32BA">
              <w:rPr>
                <w:rFonts w:asciiTheme="minorEastAsia" w:hAnsiTheme="minorEastAsia" w:hint="eastAsia"/>
                <w:sz w:val="20"/>
                <w:szCs w:val="20"/>
              </w:rPr>
              <w:t>資本剰余金</w:t>
            </w:r>
          </w:p>
        </w:tc>
        <w:tc>
          <w:tcPr>
            <w:tcW w:w="5711" w:type="dxa"/>
            <w:gridSpan w:val="5"/>
            <w:vAlign w:val="center"/>
          </w:tcPr>
          <w:p w:rsidR="00F77B0B" w:rsidRPr="000B32BA" w:rsidRDefault="00F77B0B" w:rsidP="009D71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B32BA">
              <w:rPr>
                <w:rFonts w:asciiTheme="minorEastAsia" w:hAnsiTheme="minorEastAsia" w:hint="eastAsia"/>
                <w:sz w:val="20"/>
                <w:szCs w:val="20"/>
              </w:rPr>
              <w:t>利益剰余金</w:t>
            </w:r>
          </w:p>
        </w:tc>
        <w:tc>
          <w:tcPr>
            <w:tcW w:w="1278" w:type="dxa"/>
            <w:vMerge/>
            <w:vAlign w:val="center"/>
          </w:tcPr>
          <w:p w:rsidR="00F77B0B" w:rsidRPr="000B32BA" w:rsidRDefault="00F77B0B" w:rsidP="009D71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32BA" w:rsidRPr="000B32BA" w:rsidTr="000B32BA">
        <w:trPr>
          <w:trHeight w:val="105"/>
          <w:jc w:val="center"/>
        </w:trPr>
        <w:tc>
          <w:tcPr>
            <w:tcW w:w="2031" w:type="dxa"/>
            <w:gridSpan w:val="3"/>
            <w:vMerge/>
          </w:tcPr>
          <w:p w:rsidR="00F77B0B" w:rsidRPr="000B32BA" w:rsidRDefault="00F77B0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</w:tcPr>
          <w:p w:rsidR="00F77B0B" w:rsidRPr="000B32BA" w:rsidRDefault="00F77B0B" w:rsidP="009D71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F77B0B" w:rsidRPr="000B32BA" w:rsidRDefault="00F77B0B" w:rsidP="009D71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B32BA">
              <w:rPr>
                <w:rFonts w:asciiTheme="minorEastAsia" w:hAnsiTheme="minorEastAsia" w:hint="eastAsia"/>
                <w:sz w:val="20"/>
                <w:szCs w:val="20"/>
              </w:rPr>
              <w:t>再評価積立金</w:t>
            </w:r>
          </w:p>
        </w:tc>
        <w:tc>
          <w:tcPr>
            <w:tcW w:w="1167" w:type="dxa"/>
            <w:vAlign w:val="center"/>
          </w:tcPr>
          <w:p w:rsidR="00F77B0B" w:rsidRPr="000B32BA" w:rsidRDefault="00F77B0B" w:rsidP="009D71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B32BA">
              <w:rPr>
                <w:rFonts w:asciiTheme="minorEastAsia" w:hAnsiTheme="minorEastAsia" w:hint="eastAsia"/>
                <w:sz w:val="20"/>
                <w:szCs w:val="20"/>
              </w:rPr>
              <w:t>受贈財産評価額</w:t>
            </w:r>
          </w:p>
        </w:tc>
        <w:tc>
          <w:tcPr>
            <w:tcW w:w="1024" w:type="dxa"/>
            <w:vAlign w:val="center"/>
          </w:tcPr>
          <w:p w:rsidR="00F77B0B" w:rsidRPr="000B32BA" w:rsidRDefault="00F77B0B" w:rsidP="009D71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B32BA">
              <w:rPr>
                <w:rFonts w:asciiTheme="minorEastAsia" w:hAnsiTheme="minorEastAsia" w:hint="eastAsia"/>
                <w:sz w:val="20"/>
                <w:szCs w:val="20"/>
              </w:rPr>
              <w:t>寄付金</w:t>
            </w:r>
          </w:p>
        </w:tc>
        <w:tc>
          <w:tcPr>
            <w:tcW w:w="877" w:type="dxa"/>
            <w:vAlign w:val="center"/>
          </w:tcPr>
          <w:p w:rsidR="00F77B0B" w:rsidRPr="000B32BA" w:rsidRDefault="00F77B0B" w:rsidP="009D71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B32BA">
              <w:rPr>
                <w:rFonts w:asciiTheme="minorEastAsia" w:hAnsiTheme="minorEastAsia" w:hint="eastAsia"/>
                <w:sz w:val="20"/>
                <w:szCs w:val="20"/>
              </w:rPr>
              <w:t>何々</w:t>
            </w:r>
          </w:p>
        </w:tc>
        <w:tc>
          <w:tcPr>
            <w:tcW w:w="1176" w:type="dxa"/>
            <w:vAlign w:val="center"/>
          </w:tcPr>
          <w:p w:rsidR="00F77B0B" w:rsidRPr="000B32BA" w:rsidRDefault="00F77B0B" w:rsidP="009D71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B32BA">
              <w:rPr>
                <w:rFonts w:asciiTheme="minorEastAsia" w:hAnsiTheme="minorEastAsia" w:hint="eastAsia"/>
                <w:sz w:val="20"/>
                <w:szCs w:val="20"/>
              </w:rPr>
              <w:t>資本剰余金合計</w:t>
            </w:r>
          </w:p>
        </w:tc>
        <w:tc>
          <w:tcPr>
            <w:tcW w:w="1025" w:type="dxa"/>
            <w:vAlign w:val="center"/>
          </w:tcPr>
          <w:p w:rsidR="00F77B0B" w:rsidRPr="000B32BA" w:rsidRDefault="00F77B0B" w:rsidP="009D71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B32BA">
              <w:rPr>
                <w:rFonts w:asciiTheme="minorEastAsia" w:hAnsiTheme="minorEastAsia" w:hint="eastAsia"/>
                <w:sz w:val="20"/>
                <w:szCs w:val="20"/>
              </w:rPr>
              <w:t>減債積立金</w:t>
            </w:r>
          </w:p>
        </w:tc>
        <w:tc>
          <w:tcPr>
            <w:tcW w:w="1024" w:type="dxa"/>
            <w:vAlign w:val="center"/>
          </w:tcPr>
          <w:p w:rsidR="00F77B0B" w:rsidRPr="000B32BA" w:rsidRDefault="00F77B0B" w:rsidP="009D71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B32BA">
              <w:rPr>
                <w:rFonts w:asciiTheme="minorEastAsia" w:hAnsiTheme="minorEastAsia" w:hint="eastAsia"/>
                <w:sz w:val="20"/>
                <w:szCs w:val="20"/>
              </w:rPr>
              <w:t>利益積立金</w:t>
            </w:r>
          </w:p>
        </w:tc>
        <w:tc>
          <w:tcPr>
            <w:tcW w:w="887" w:type="dxa"/>
            <w:vAlign w:val="center"/>
          </w:tcPr>
          <w:p w:rsidR="00F77B0B" w:rsidRPr="000B32BA" w:rsidRDefault="00F77B0B" w:rsidP="009D71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B32BA">
              <w:rPr>
                <w:rFonts w:asciiTheme="minorEastAsia" w:hAnsiTheme="minorEastAsia" w:hint="eastAsia"/>
                <w:sz w:val="20"/>
                <w:szCs w:val="20"/>
              </w:rPr>
              <w:t>何々積立金</w:t>
            </w:r>
          </w:p>
        </w:tc>
        <w:tc>
          <w:tcPr>
            <w:tcW w:w="1444" w:type="dxa"/>
            <w:vAlign w:val="center"/>
          </w:tcPr>
          <w:p w:rsidR="00F77B0B" w:rsidRPr="000B32BA" w:rsidRDefault="00F77B0B" w:rsidP="009D71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B32BA">
              <w:rPr>
                <w:rFonts w:asciiTheme="minorEastAsia" w:hAnsiTheme="minorEastAsia" w:hint="eastAsia"/>
                <w:sz w:val="20"/>
                <w:szCs w:val="20"/>
              </w:rPr>
              <w:t>未処分利益剰余金</w:t>
            </w:r>
          </w:p>
        </w:tc>
        <w:tc>
          <w:tcPr>
            <w:tcW w:w="1326" w:type="dxa"/>
            <w:vAlign w:val="center"/>
          </w:tcPr>
          <w:p w:rsidR="00F77B0B" w:rsidRPr="000B32BA" w:rsidRDefault="00F77B0B" w:rsidP="009D71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B32BA">
              <w:rPr>
                <w:rFonts w:asciiTheme="minorEastAsia" w:hAnsiTheme="minorEastAsia" w:hint="eastAsia"/>
                <w:sz w:val="20"/>
                <w:szCs w:val="20"/>
              </w:rPr>
              <w:t>利益剰余金合計</w:t>
            </w:r>
          </w:p>
        </w:tc>
        <w:tc>
          <w:tcPr>
            <w:tcW w:w="1283" w:type="dxa"/>
            <w:vAlign w:val="center"/>
          </w:tcPr>
          <w:p w:rsidR="00F77B0B" w:rsidRPr="000B32BA" w:rsidRDefault="00F77B0B" w:rsidP="009D71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32BA" w:rsidRPr="000B32BA" w:rsidTr="000B32BA">
        <w:trPr>
          <w:trHeight w:val="271"/>
          <w:jc w:val="center"/>
        </w:trPr>
        <w:tc>
          <w:tcPr>
            <w:tcW w:w="2031" w:type="dxa"/>
            <w:gridSpan w:val="3"/>
            <w:tcBorders>
              <w:bottom w:val="single" w:sz="4" w:space="0" w:color="auto"/>
            </w:tcBorders>
            <w:vAlign w:val="center"/>
          </w:tcPr>
          <w:p w:rsidR="004F0A2D" w:rsidRPr="000B32BA" w:rsidRDefault="004F0A2D" w:rsidP="009D712A">
            <w:pPr>
              <w:rPr>
                <w:rFonts w:asciiTheme="minorEastAsia" w:hAnsiTheme="minorEastAsia"/>
                <w:sz w:val="20"/>
                <w:szCs w:val="20"/>
              </w:rPr>
            </w:pPr>
            <w:r w:rsidRPr="000B32BA">
              <w:rPr>
                <w:rFonts w:asciiTheme="minorEastAsia" w:hAnsiTheme="minorEastAsia" w:hint="eastAsia"/>
                <w:sz w:val="20"/>
                <w:szCs w:val="20"/>
              </w:rPr>
              <w:t>前年度末残高</w:t>
            </w:r>
          </w:p>
        </w:tc>
        <w:tc>
          <w:tcPr>
            <w:tcW w:w="874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5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4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7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6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5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4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7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4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26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3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32BA" w:rsidRPr="000B32BA" w:rsidTr="000B32BA">
        <w:trPr>
          <w:trHeight w:val="92"/>
          <w:jc w:val="center"/>
        </w:trPr>
        <w:tc>
          <w:tcPr>
            <w:tcW w:w="2031" w:type="dxa"/>
            <w:gridSpan w:val="3"/>
            <w:tcBorders>
              <w:bottom w:val="nil"/>
            </w:tcBorders>
            <w:vAlign w:val="center"/>
          </w:tcPr>
          <w:p w:rsidR="004F0A2D" w:rsidRPr="000B32BA" w:rsidRDefault="004F0A2D" w:rsidP="009D712A">
            <w:pPr>
              <w:rPr>
                <w:rFonts w:asciiTheme="minorEastAsia" w:hAnsiTheme="minorEastAsia"/>
                <w:sz w:val="20"/>
                <w:szCs w:val="20"/>
              </w:rPr>
            </w:pPr>
            <w:r w:rsidRPr="000B32BA">
              <w:rPr>
                <w:rFonts w:asciiTheme="minorEastAsia" w:hAnsiTheme="minorEastAsia" w:hint="eastAsia"/>
                <w:sz w:val="20"/>
                <w:szCs w:val="20"/>
              </w:rPr>
              <w:t>前年度処分額</w:t>
            </w:r>
          </w:p>
        </w:tc>
        <w:tc>
          <w:tcPr>
            <w:tcW w:w="874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5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4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7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6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5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4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7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4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26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3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32BA" w:rsidRPr="000B32BA" w:rsidTr="000B32BA">
        <w:trPr>
          <w:trHeight w:val="635"/>
          <w:jc w:val="center"/>
        </w:trPr>
        <w:tc>
          <w:tcPr>
            <w:tcW w:w="439" w:type="dxa"/>
            <w:tcBorders>
              <w:top w:val="nil"/>
              <w:bottom w:val="nil"/>
            </w:tcBorders>
            <w:vAlign w:val="center"/>
          </w:tcPr>
          <w:p w:rsidR="002C4AAF" w:rsidRPr="000B32BA" w:rsidRDefault="002C4AAF" w:rsidP="009D71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C4AAF" w:rsidRPr="000B32BA" w:rsidRDefault="002C4AAF" w:rsidP="009D712A">
            <w:pPr>
              <w:rPr>
                <w:rFonts w:asciiTheme="minorEastAsia" w:hAnsiTheme="minorEastAsia"/>
                <w:sz w:val="20"/>
                <w:szCs w:val="20"/>
              </w:rPr>
            </w:pPr>
            <w:r w:rsidRPr="000B32BA">
              <w:rPr>
                <w:rFonts w:asciiTheme="minorEastAsia" w:hAnsiTheme="minorEastAsia" w:hint="eastAsia"/>
                <w:sz w:val="20"/>
                <w:szCs w:val="20"/>
              </w:rPr>
              <w:t>議会の議決による処分額</w:t>
            </w:r>
          </w:p>
        </w:tc>
        <w:tc>
          <w:tcPr>
            <w:tcW w:w="874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5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4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7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6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5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4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7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4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26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3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32BA" w:rsidRPr="000B32BA" w:rsidTr="000B32BA">
        <w:trPr>
          <w:trHeight w:val="233"/>
          <w:jc w:val="center"/>
        </w:trPr>
        <w:tc>
          <w:tcPr>
            <w:tcW w:w="439" w:type="dxa"/>
            <w:tcBorders>
              <w:top w:val="nil"/>
              <w:bottom w:val="nil"/>
            </w:tcBorders>
            <w:vAlign w:val="center"/>
          </w:tcPr>
          <w:p w:rsidR="004F0A2D" w:rsidRPr="000B32BA" w:rsidRDefault="004F0A2D" w:rsidP="009D71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  <w:vAlign w:val="center"/>
          </w:tcPr>
          <w:p w:rsidR="004F0A2D" w:rsidRPr="000B32BA" w:rsidRDefault="004F0A2D" w:rsidP="009D71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4F0A2D" w:rsidRPr="000B32BA" w:rsidRDefault="004F0A2D" w:rsidP="009D712A">
            <w:pPr>
              <w:rPr>
                <w:rFonts w:asciiTheme="minorEastAsia" w:hAnsiTheme="minorEastAsia"/>
                <w:sz w:val="20"/>
                <w:szCs w:val="20"/>
              </w:rPr>
            </w:pPr>
            <w:r w:rsidRPr="000B32BA">
              <w:rPr>
                <w:rFonts w:asciiTheme="minorEastAsia" w:hAnsiTheme="minorEastAsia" w:hint="eastAsia"/>
                <w:sz w:val="20"/>
                <w:szCs w:val="20"/>
              </w:rPr>
              <w:t>何々</w:t>
            </w:r>
          </w:p>
        </w:tc>
        <w:tc>
          <w:tcPr>
            <w:tcW w:w="874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5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4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7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6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5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4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7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4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26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3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32BA" w:rsidRPr="000B32BA" w:rsidTr="000B32BA">
        <w:trPr>
          <w:trHeight w:val="280"/>
          <w:jc w:val="center"/>
        </w:trPr>
        <w:tc>
          <w:tcPr>
            <w:tcW w:w="439" w:type="dxa"/>
            <w:tcBorders>
              <w:top w:val="nil"/>
              <w:bottom w:val="nil"/>
            </w:tcBorders>
            <w:vAlign w:val="center"/>
          </w:tcPr>
          <w:p w:rsidR="004F0A2D" w:rsidRPr="000B32BA" w:rsidRDefault="004F0A2D" w:rsidP="009D71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bottom w:val="single" w:sz="4" w:space="0" w:color="auto"/>
            </w:tcBorders>
            <w:vAlign w:val="center"/>
          </w:tcPr>
          <w:p w:rsidR="004F0A2D" w:rsidRPr="000B32BA" w:rsidRDefault="004F0A2D" w:rsidP="009D71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F0A2D" w:rsidRPr="000B32BA" w:rsidRDefault="004F0A2D" w:rsidP="009D712A">
            <w:pPr>
              <w:rPr>
                <w:rFonts w:asciiTheme="minorEastAsia" w:hAnsiTheme="minorEastAsia"/>
                <w:sz w:val="20"/>
                <w:szCs w:val="20"/>
              </w:rPr>
            </w:pPr>
            <w:r w:rsidRPr="000B32BA">
              <w:rPr>
                <w:rFonts w:asciiTheme="minorEastAsia" w:hAnsiTheme="minorEastAsia" w:hint="eastAsia"/>
                <w:sz w:val="20"/>
                <w:szCs w:val="20"/>
              </w:rPr>
              <w:t>何々</w:t>
            </w:r>
          </w:p>
        </w:tc>
        <w:tc>
          <w:tcPr>
            <w:tcW w:w="874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5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4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7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6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5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4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7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4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26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3" w:type="dxa"/>
          </w:tcPr>
          <w:p w:rsidR="004F0A2D" w:rsidRPr="000B32BA" w:rsidRDefault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32BA" w:rsidRPr="000B32BA" w:rsidTr="000B32BA">
        <w:trPr>
          <w:trHeight w:val="618"/>
          <w:jc w:val="center"/>
        </w:trPr>
        <w:tc>
          <w:tcPr>
            <w:tcW w:w="439" w:type="dxa"/>
            <w:tcBorders>
              <w:top w:val="nil"/>
              <w:bottom w:val="nil"/>
            </w:tcBorders>
            <w:vAlign w:val="center"/>
          </w:tcPr>
          <w:p w:rsidR="002C4AAF" w:rsidRPr="000B32BA" w:rsidRDefault="002C4AAF" w:rsidP="009D71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bottom w:val="nil"/>
            </w:tcBorders>
            <w:vAlign w:val="center"/>
          </w:tcPr>
          <w:p w:rsidR="002C4AAF" w:rsidRPr="000B32BA" w:rsidRDefault="008D7464" w:rsidP="008D7464">
            <w:pPr>
              <w:rPr>
                <w:rFonts w:asciiTheme="minorEastAsia" w:hAnsiTheme="minorEastAsia"/>
                <w:sz w:val="20"/>
                <w:szCs w:val="20"/>
              </w:rPr>
            </w:pPr>
            <w:r w:rsidRPr="000B32BA">
              <w:rPr>
                <w:rFonts w:asciiTheme="minorEastAsia" w:hAnsiTheme="minorEastAsia" w:hint="eastAsia"/>
                <w:sz w:val="20"/>
                <w:szCs w:val="20"/>
              </w:rPr>
              <w:t xml:space="preserve">条例第　　</w:t>
            </w:r>
            <w:r w:rsidR="002C4AAF" w:rsidRPr="000B32BA">
              <w:rPr>
                <w:rFonts w:asciiTheme="minorEastAsia" w:hAnsiTheme="minorEastAsia" w:hint="eastAsia"/>
                <w:sz w:val="20"/>
                <w:szCs w:val="20"/>
              </w:rPr>
              <w:t>条による処分額</w:t>
            </w:r>
          </w:p>
        </w:tc>
        <w:tc>
          <w:tcPr>
            <w:tcW w:w="874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5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4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7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6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5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4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7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4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26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3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32BA" w:rsidRPr="000B32BA" w:rsidTr="000B32BA">
        <w:trPr>
          <w:trHeight w:val="218"/>
          <w:jc w:val="center"/>
        </w:trPr>
        <w:tc>
          <w:tcPr>
            <w:tcW w:w="439" w:type="dxa"/>
            <w:tcBorders>
              <w:top w:val="nil"/>
              <w:bottom w:val="nil"/>
            </w:tcBorders>
            <w:vAlign w:val="center"/>
          </w:tcPr>
          <w:p w:rsidR="004F0A2D" w:rsidRPr="000B32BA" w:rsidRDefault="004F0A2D" w:rsidP="009D71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  <w:vAlign w:val="center"/>
          </w:tcPr>
          <w:p w:rsidR="004F0A2D" w:rsidRPr="000B32BA" w:rsidRDefault="004F0A2D" w:rsidP="009D71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4F0A2D" w:rsidRPr="000B32BA" w:rsidRDefault="004F0A2D" w:rsidP="009D712A">
            <w:pPr>
              <w:rPr>
                <w:rFonts w:asciiTheme="minorEastAsia" w:hAnsiTheme="minorEastAsia"/>
                <w:sz w:val="20"/>
                <w:szCs w:val="20"/>
              </w:rPr>
            </w:pPr>
            <w:r w:rsidRPr="000B32BA">
              <w:rPr>
                <w:rFonts w:asciiTheme="minorEastAsia" w:hAnsiTheme="minorEastAsia" w:hint="eastAsia"/>
                <w:sz w:val="20"/>
                <w:szCs w:val="20"/>
              </w:rPr>
              <w:t>何々</w:t>
            </w:r>
          </w:p>
        </w:tc>
        <w:tc>
          <w:tcPr>
            <w:tcW w:w="874" w:type="dxa"/>
          </w:tcPr>
          <w:p w:rsidR="004F0A2D" w:rsidRPr="000B32BA" w:rsidRDefault="004F0A2D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5" w:type="dxa"/>
          </w:tcPr>
          <w:p w:rsidR="004F0A2D" w:rsidRPr="000B32BA" w:rsidRDefault="004F0A2D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</w:tcPr>
          <w:p w:rsidR="004F0A2D" w:rsidRPr="000B32BA" w:rsidRDefault="004F0A2D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4" w:type="dxa"/>
          </w:tcPr>
          <w:p w:rsidR="004F0A2D" w:rsidRPr="000B32BA" w:rsidRDefault="004F0A2D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7" w:type="dxa"/>
          </w:tcPr>
          <w:p w:rsidR="004F0A2D" w:rsidRPr="000B32BA" w:rsidRDefault="004F0A2D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6" w:type="dxa"/>
          </w:tcPr>
          <w:p w:rsidR="004F0A2D" w:rsidRPr="000B32BA" w:rsidRDefault="004F0A2D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5" w:type="dxa"/>
          </w:tcPr>
          <w:p w:rsidR="004F0A2D" w:rsidRPr="000B32BA" w:rsidRDefault="004F0A2D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4" w:type="dxa"/>
          </w:tcPr>
          <w:p w:rsidR="004F0A2D" w:rsidRPr="000B32BA" w:rsidRDefault="004F0A2D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7" w:type="dxa"/>
          </w:tcPr>
          <w:p w:rsidR="004F0A2D" w:rsidRPr="000B32BA" w:rsidRDefault="004F0A2D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4" w:type="dxa"/>
          </w:tcPr>
          <w:p w:rsidR="004F0A2D" w:rsidRPr="000B32BA" w:rsidRDefault="004F0A2D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26" w:type="dxa"/>
          </w:tcPr>
          <w:p w:rsidR="004F0A2D" w:rsidRPr="000B32BA" w:rsidRDefault="004F0A2D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3" w:type="dxa"/>
          </w:tcPr>
          <w:p w:rsidR="004F0A2D" w:rsidRPr="000B32BA" w:rsidRDefault="004F0A2D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32BA" w:rsidRPr="000B32BA" w:rsidTr="000B32BA">
        <w:trPr>
          <w:trHeight w:val="236"/>
          <w:jc w:val="center"/>
        </w:trPr>
        <w:tc>
          <w:tcPr>
            <w:tcW w:w="439" w:type="dxa"/>
            <w:tcBorders>
              <w:top w:val="nil"/>
            </w:tcBorders>
            <w:vAlign w:val="center"/>
          </w:tcPr>
          <w:p w:rsidR="004F0A2D" w:rsidRPr="000B32BA" w:rsidRDefault="004F0A2D" w:rsidP="009D71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</w:tcBorders>
            <w:vAlign w:val="center"/>
          </w:tcPr>
          <w:p w:rsidR="004F0A2D" w:rsidRPr="000B32BA" w:rsidRDefault="004F0A2D" w:rsidP="009D71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F0A2D" w:rsidRPr="000B32BA" w:rsidRDefault="004F0A2D" w:rsidP="009D712A">
            <w:pPr>
              <w:rPr>
                <w:rFonts w:asciiTheme="minorEastAsia" w:hAnsiTheme="minorEastAsia"/>
                <w:sz w:val="20"/>
                <w:szCs w:val="20"/>
              </w:rPr>
            </w:pPr>
            <w:r w:rsidRPr="000B32BA">
              <w:rPr>
                <w:rFonts w:asciiTheme="minorEastAsia" w:hAnsiTheme="minorEastAsia" w:hint="eastAsia"/>
                <w:sz w:val="20"/>
                <w:szCs w:val="20"/>
              </w:rPr>
              <w:t>何々</w:t>
            </w:r>
          </w:p>
        </w:tc>
        <w:tc>
          <w:tcPr>
            <w:tcW w:w="874" w:type="dxa"/>
          </w:tcPr>
          <w:p w:rsidR="004F0A2D" w:rsidRPr="000B32BA" w:rsidRDefault="004F0A2D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5" w:type="dxa"/>
          </w:tcPr>
          <w:p w:rsidR="004F0A2D" w:rsidRPr="000B32BA" w:rsidRDefault="004F0A2D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</w:tcPr>
          <w:p w:rsidR="004F0A2D" w:rsidRPr="000B32BA" w:rsidRDefault="004F0A2D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4" w:type="dxa"/>
          </w:tcPr>
          <w:p w:rsidR="004F0A2D" w:rsidRPr="000B32BA" w:rsidRDefault="004F0A2D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7" w:type="dxa"/>
          </w:tcPr>
          <w:p w:rsidR="004F0A2D" w:rsidRPr="000B32BA" w:rsidRDefault="004F0A2D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6" w:type="dxa"/>
          </w:tcPr>
          <w:p w:rsidR="004F0A2D" w:rsidRPr="000B32BA" w:rsidRDefault="004F0A2D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5" w:type="dxa"/>
          </w:tcPr>
          <w:p w:rsidR="004F0A2D" w:rsidRPr="000B32BA" w:rsidRDefault="004F0A2D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4" w:type="dxa"/>
          </w:tcPr>
          <w:p w:rsidR="004F0A2D" w:rsidRPr="000B32BA" w:rsidRDefault="004F0A2D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7" w:type="dxa"/>
          </w:tcPr>
          <w:p w:rsidR="004F0A2D" w:rsidRPr="000B32BA" w:rsidRDefault="004F0A2D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4" w:type="dxa"/>
          </w:tcPr>
          <w:p w:rsidR="004F0A2D" w:rsidRPr="000B32BA" w:rsidRDefault="004F0A2D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26" w:type="dxa"/>
          </w:tcPr>
          <w:p w:rsidR="004F0A2D" w:rsidRPr="000B32BA" w:rsidRDefault="004F0A2D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3" w:type="dxa"/>
          </w:tcPr>
          <w:p w:rsidR="004F0A2D" w:rsidRPr="000B32BA" w:rsidRDefault="004F0A2D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32BA" w:rsidRPr="000B32BA" w:rsidTr="000B32BA">
        <w:trPr>
          <w:trHeight w:val="314"/>
          <w:jc w:val="center"/>
        </w:trPr>
        <w:tc>
          <w:tcPr>
            <w:tcW w:w="2031" w:type="dxa"/>
            <w:gridSpan w:val="3"/>
            <w:tcBorders>
              <w:bottom w:val="single" w:sz="4" w:space="0" w:color="auto"/>
            </w:tcBorders>
            <w:vAlign w:val="center"/>
          </w:tcPr>
          <w:p w:rsidR="002C4AAF" w:rsidRPr="000B32BA" w:rsidRDefault="002C4AAF" w:rsidP="009D712A">
            <w:pPr>
              <w:rPr>
                <w:rFonts w:asciiTheme="minorEastAsia" w:hAnsiTheme="minorEastAsia"/>
                <w:sz w:val="20"/>
                <w:szCs w:val="20"/>
              </w:rPr>
            </w:pPr>
            <w:r w:rsidRPr="000B32BA">
              <w:rPr>
                <w:rFonts w:asciiTheme="minorEastAsia" w:hAnsiTheme="minorEastAsia" w:hint="eastAsia"/>
                <w:sz w:val="20"/>
                <w:szCs w:val="20"/>
              </w:rPr>
              <w:t>処分後残高</w:t>
            </w:r>
          </w:p>
        </w:tc>
        <w:tc>
          <w:tcPr>
            <w:tcW w:w="874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5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4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7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6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5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4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7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4" w:type="dxa"/>
          </w:tcPr>
          <w:p w:rsidR="002C4AAF" w:rsidRPr="000B32BA" w:rsidRDefault="009D712A">
            <w:pPr>
              <w:rPr>
                <w:rFonts w:asciiTheme="minorEastAsia" w:hAnsiTheme="minorEastAsia"/>
                <w:sz w:val="20"/>
                <w:szCs w:val="20"/>
              </w:rPr>
            </w:pPr>
            <w:r w:rsidRPr="000B32BA">
              <w:rPr>
                <w:rFonts w:asciiTheme="minorEastAsia" w:hAnsiTheme="minorEastAsia" w:hint="eastAsia"/>
                <w:sz w:val="16"/>
                <w:szCs w:val="20"/>
              </w:rPr>
              <w:t>(繰越利益剰余金）</w:t>
            </w:r>
          </w:p>
        </w:tc>
        <w:tc>
          <w:tcPr>
            <w:tcW w:w="1326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3" w:type="dxa"/>
          </w:tcPr>
          <w:p w:rsidR="002C4AAF" w:rsidRPr="000B32BA" w:rsidRDefault="002C4A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32BA" w:rsidRPr="000B32BA" w:rsidTr="000B32BA">
        <w:trPr>
          <w:trHeight w:val="314"/>
          <w:jc w:val="center"/>
        </w:trPr>
        <w:tc>
          <w:tcPr>
            <w:tcW w:w="2031" w:type="dxa"/>
            <w:gridSpan w:val="3"/>
            <w:tcBorders>
              <w:bottom w:val="nil"/>
            </w:tcBorders>
            <w:vAlign w:val="center"/>
          </w:tcPr>
          <w:p w:rsidR="00F77B0B" w:rsidRPr="000B32BA" w:rsidRDefault="00F77B0B" w:rsidP="009D712A">
            <w:pPr>
              <w:rPr>
                <w:rFonts w:asciiTheme="minorEastAsia" w:hAnsiTheme="minorEastAsia"/>
                <w:sz w:val="20"/>
                <w:szCs w:val="20"/>
              </w:rPr>
            </w:pPr>
            <w:r w:rsidRPr="000B32BA">
              <w:rPr>
                <w:rFonts w:asciiTheme="minorEastAsia" w:hAnsiTheme="minorEastAsia" w:hint="eastAsia"/>
                <w:sz w:val="20"/>
                <w:szCs w:val="20"/>
              </w:rPr>
              <w:t>当年度変動額</w:t>
            </w:r>
          </w:p>
        </w:tc>
        <w:tc>
          <w:tcPr>
            <w:tcW w:w="874" w:type="dxa"/>
          </w:tcPr>
          <w:p w:rsidR="00F77B0B" w:rsidRPr="000B32BA" w:rsidRDefault="00F77B0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5" w:type="dxa"/>
          </w:tcPr>
          <w:p w:rsidR="00F77B0B" w:rsidRPr="000B32BA" w:rsidRDefault="00F77B0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</w:tcPr>
          <w:p w:rsidR="00F77B0B" w:rsidRPr="000B32BA" w:rsidRDefault="00F77B0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4" w:type="dxa"/>
          </w:tcPr>
          <w:p w:rsidR="00F77B0B" w:rsidRPr="000B32BA" w:rsidRDefault="00F77B0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7" w:type="dxa"/>
          </w:tcPr>
          <w:p w:rsidR="00F77B0B" w:rsidRPr="000B32BA" w:rsidRDefault="00F77B0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6" w:type="dxa"/>
          </w:tcPr>
          <w:p w:rsidR="00F77B0B" w:rsidRPr="000B32BA" w:rsidRDefault="00F77B0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5" w:type="dxa"/>
          </w:tcPr>
          <w:p w:rsidR="00F77B0B" w:rsidRPr="000B32BA" w:rsidRDefault="00F77B0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4" w:type="dxa"/>
          </w:tcPr>
          <w:p w:rsidR="00F77B0B" w:rsidRPr="000B32BA" w:rsidRDefault="00F77B0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7" w:type="dxa"/>
          </w:tcPr>
          <w:p w:rsidR="00F77B0B" w:rsidRPr="000B32BA" w:rsidRDefault="00F77B0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4" w:type="dxa"/>
          </w:tcPr>
          <w:p w:rsidR="00F77B0B" w:rsidRPr="000B32BA" w:rsidRDefault="00F77B0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26" w:type="dxa"/>
          </w:tcPr>
          <w:p w:rsidR="00F77B0B" w:rsidRPr="000B32BA" w:rsidRDefault="00F77B0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3" w:type="dxa"/>
          </w:tcPr>
          <w:p w:rsidR="00F77B0B" w:rsidRPr="000B32BA" w:rsidRDefault="00F77B0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32BA" w:rsidRPr="000B32BA" w:rsidTr="000B32BA">
        <w:trPr>
          <w:trHeight w:val="269"/>
          <w:jc w:val="center"/>
        </w:trPr>
        <w:tc>
          <w:tcPr>
            <w:tcW w:w="439" w:type="dxa"/>
            <w:tcBorders>
              <w:top w:val="nil"/>
              <w:bottom w:val="nil"/>
            </w:tcBorders>
            <w:vAlign w:val="center"/>
          </w:tcPr>
          <w:p w:rsidR="00F77B0B" w:rsidRPr="000B32BA" w:rsidRDefault="00F77B0B" w:rsidP="009D71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</w:tcBorders>
            <w:vAlign w:val="center"/>
          </w:tcPr>
          <w:p w:rsidR="00F77B0B" w:rsidRPr="000B32BA" w:rsidRDefault="00F77B0B" w:rsidP="009D712A">
            <w:pPr>
              <w:rPr>
                <w:rFonts w:asciiTheme="minorEastAsia" w:hAnsiTheme="minorEastAsia"/>
                <w:sz w:val="20"/>
                <w:szCs w:val="20"/>
              </w:rPr>
            </w:pPr>
            <w:r w:rsidRPr="000B32BA">
              <w:rPr>
                <w:rFonts w:asciiTheme="minorEastAsia" w:hAnsiTheme="minorEastAsia" w:hint="eastAsia"/>
                <w:sz w:val="20"/>
                <w:szCs w:val="20"/>
              </w:rPr>
              <w:t>何々</w:t>
            </w:r>
          </w:p>
        </w:tc>
        <w:tc>
          <w:tcPr>
            <w:tcW w:w="874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5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4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7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6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5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4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7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4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26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3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32BA" w:rsidRPr="000B32BA" w:rsidTr="000B32BA">
        <w:trPr>
          <w:trHeight w:val="258"/>
          <w:jc w:val="center"/>
        </w:trPr>
        <w:tc>
          <w:tcPr>
            <w:tcW w:w="439" w:type="dxa"/>
            <w:tcBorders>
              <w:top w:val="nil"/>
              <w:bottom w:val="nil"/>
            </w:tcBorders>
            <w:vAlign w:val="center"/>
          </w:tcPr>
          <w:p w:rsidR="00F77B0B" w:rsidRPr="000B32BA" w:rsidRDefault="00F77B0B" w:rsidP="009D71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F77B0B" w:rsidRPr="000B32BA" w:rsidRDefault="00F77B0B" w:rsidP="009D712A">
            <w:pPr>
              <w:rPr>
                <w:rFonts w:asciiTheme="minorEastAsia" w:hAnsiTheme="minorEastAsia"/>
                <w:sz w:val="20"/>
                <w:szCs w:val="20"/>
              </w:rPr>
            </w:pPr>
            <w:r w:rsidRPr="000B32BA">
              <w:rPr>
                <w:rFonts w:asciiTheme="minorEastAsia" w:hAnsiTheme="minorEastAsia" w:hint="eastAsia"/>
                <w:sz w:val="20"/>
                <w:szCs w:val="20"/>
              </w:rPr>
              <w:t>何々</w:t>
            </w:r>
          </w:p>
        </w:tc>
        <w:tc>
          <w:tcPr>
            <w:tcW w:w="874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5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4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7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6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5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4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7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4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26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3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32BA" w:rsidRPr="000B32BA" w:rsidTr="000B32BA">
        <w:trPr>
          <w:trHeight w:val="263"/>
          <w:jc w:val="center"/>
        </w:trPr>
        <w:tc>
          <w:tcPr>
            <w:tcW w:w="439" w:type="dxa"/>
            <w:tcBorders>
              <w:top w:val="nil"/>
              <w:bottom w:val="single" w:sz="4" w:space="0" w:color="auto"/>
            </w:tcBorders>
            <w:vAlign w:val="center"/>
          </w:tcPr>
          <w:p w:rsidR="00F77B0B" w:rsidRPr="000B32BA" w:rsidRDefault="00F77B0B" w:rsidP="009D71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bottom w:val="single" w:sz="4" w:space="0" w:color="auto"/>
            </w:tcBorders>
            <w:vAlign w:val="center"/>
          </w:tcPr>
          <w:p w:rsidR="00F77B0B" w:rsidRPr="000B32BA" w:rsidRDefault="00F77B0B" w:rsidP="009D712A">
            <w:pPr>
              <w:rPr>
                <w:rFonts w:asciiTheme="minorEastAsia" w:hAnsiTheme="minorEastAsia"/>
                <w:sz w:val="20"/>
                <w:szCs w:val="20"/>
              </w:rPr>
            </w:pPr>
            <w:r w:rsidRPr="000B32BA">
              <w:rPr>
                <w:rFonts w:asciiTheme="minorEastAsia" w:hAnsiTheme="minorEastAsia" w:hint="eastAsia"/>
                <w:sz w:val="20"/>
                <w:szCs w:val="20"/>
              </w:rPr>
              <w:t>当年度純利益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32BA" w:rsidRPr="000B32BA" w:rsidTr="000B32BA">
        <w:trPr>
          <w:trHeight w:val="195"/>
          <w:jc w:val="center"/>
        </w:trPr>
        <w:tc>
          <w:tcPr>
            <w:tcW w:w="2031" w:type="dxa"/>
            <w:gridSpan w:val="3"/>
            <w:vAlign w:val="center"/>
          </w:tcPr>
          <w:p w:rsidR="00F77B0B" w:rsidRPr="000B32BA" w:rsidRDefault="00F77B0B" w:rsidP="009D712A">
            <w:pPr>
              <w:rPr>
                <w:rFonts w:asciiTheme="minorEastAsia" w:hAnsiTheme="minorEastAsia"/>
                <w:sz w:val="20"/>
                <w:szCs w:val="20"/>
              </w:rPr>
            </w:pPr>
            <w:r w:rsidRPr="000B32BA">
              <w:rPr>
                <w:rFonts w:asciiTheme="minorEastAsia" w:hAnsiTheme="minorEastAsia" w:hint="eastAsia"/>
                <w:sz w:val="20"/>
                <w:szCs w:val="20"/>
              </w:rPr>
              <w:t>当年度末残高</w:t>
            </w:r>
          </w:p>
        </w:tc>
        <w:tc>
          <w:tcPr>
            <w:tcW w:w="874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5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4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7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6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5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4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7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4" w:type="dxa"/>
          </w:tcPr>
          <w:p w:rsidR="00F77B0B" w:rsidRPr="000B32BA" w:rsidRDefault="009D712A" w:rsidP="004F0A2D">
            <w:pPr>
              <w:rPr>
                <w:rFonts w:asciiTheme="minorEastAsia" w:hAnsiTheme="minorEastAsia"/>
                <w:sz w:val="20"/>
                <w:szCs w:val="20"/>
              </w:rPr>
            </w:pPr>
            <w:r w:rsidRPr="000B32BA">
              <w:rPr>
                <w:rFonts w:asciiTheme="minorEastAsia" w:hAnsiTheme="minorEastAsia" w:hint="eastAsia"/>
                <w:sz w:val="16"/>
                <w:szCs w:val="20"/>
              </w:rPr>
              <w:t>(当年度未処分利益剰余金)</w:t>
            </w:r>
          </w:p>
        </w:tc>
        <w:tc>
          <w:tcPr>
            <w:tcW w:w="1326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3" w:type="dxa"/>
          </w:tcPr>
          <w:p w:rsidR="00F77B0B" w:rsidRPr="000B32BA" w:rsidRDefault="00F77B0B" w:rsidP="004F0A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FE45F3" w:rsidRDefault="00FE45F3">
      <w:pPr>
        <w:rPr>
          <w:rFonts w:asciiTheme="minorEastAsia" w:hAnsiTheme="minorEastAsia"/>
          <w:szCs w:val="21"/>
        </w:rPr>
      </w:pPr>
    </w:p>
    <w:p w:rsidR="008D7464" w:rsidRPr="000B32BA" w:rsidRDefault="008D7464">
      <w:pPr>
        <w:rPr>
          <w:rFonts w:asciiTheme="minorEastAsia" w:hAnsiTheme="minorEastAsia"/>
          <w:sz w:val="18"/>
          <w:szCs w:val="21"/>
        </w:rPr>
      </w:pPr>
      <w:r w:rsidRPr="000B32BA">
        <w:rPr>
          <w:rFonts w:asciiTheme="minorEastAsia" w:hAnsiTheme="minorEastAsia" w:hint="eastAsia"/>
          <w:sz w:val="18"/>
          <w:szCs w:val="21"/>
        </w:rPr>
        <w:t>(注)</w:t>
      </w:r>
    </w:p>
    <w:p w:rsidR="008D7464" w:rsidRPr="000B32BA" w:rsidRDefault="008D7464" w:rsidP="008D7464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18"/>
          <w:szCs w:val="21"/>
        </w:rPr>
      </w:pPr>
      <w:r w:rsidRPr="000B32BA">
        <w:rPr>
          <w:rFonts w:asciiTheme="minorEastAsia" w:hAnsiTheme="minorEastAsia" w:hint="eastAsia"/>
          <w:sz w:val="18"/>
          <w:szCs w:val="21"/>
        </w:rPr>
        <w:t>欠損金計算書は、この様式に準じて作成すること。</w:t>
      </w:r>
    </w:p>
    <w:p w:rsidR="008D7464" w:rsidRPr="000B32BA" w:rsidRDefault="008D7464" w:rsidP="008D7464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18"/>
          <w:szCs w:val="21"/>
        </w:rPr>
      </w:pPr>
      <w:r w:rsidRPr="000B32BA">
        <w:rPr>
          <w:rFonts w:asciiTheme="minorEastAsia" w:hAnsiTheme="minorEastAsia" w:hint="eastAsia"/>
          <w:sz w:val="18"/>
          <w:szCs w:val="21"/>
        </w:rPr>
        <w:t>この計算書における△表記は、減少、損失又は欠損を示すものであること。</w:t>
      </w:r>
    </w:p>
    <w:p w:rsidR="008D7464" w:rsidRPr="000B32BA" w:rsidRDefault="008D7464" w:rsidP="008D7464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18"/>
          <w:szCs w:val="21"/>
        </w:rPr>
      </w:pPr>
      <w:r w:rsidRPr="000B32BA">
        <w:rPr>
          <w:rFonts w:asciiTheme="minorEastAsia" w:hAnsiTheme="minorEastAsia" w:hint="eastAsia"/>
          <w:sz w:val="18"/>
          <w:szCs w:val="21"/>
        </w:rPr>
        <w:t>前年度処分額、当年度変動額の欄中「何々」とあるのは、処分、変動の内訳について事由(何々積立金の積立、欠損補填、出資の受け入れなど)ごとに記載すること。</w:t>
      </w:r>
    </w:p>
    <w:p w:rsidR="008D7464" w:rsidRPr="000B32BA" w:rsidRDefault="008D7464" w:rsidP="008D7464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18"/>
          <w:szCs w:val="21"/>
        </w:rPr>
      </w:pPr>
      <w:r w:rsidRPr="000B32BA">
        <w:rPr>
          <w:rFonts w:asciiTheme="minorEastAsia" w:hAnsiTheme="minorEastAsia" w:hint="eastAsia"/>
          <w:sz w:val="18"/>
          <w:szCs w:val="21"/>
        </w:rPr>
        <w:t>議会の議決による処分額の欄は、法第32条第2項から第4項の規定による議決による処分を行ったものについて、条例第　　条による処分額の欄は</w:t>
      </w:r>
      <w:r w:rsidR="000B32BA" w:rsidRPr="000B32BA">
        <w:rPr>
          <w:rFonts w:asciiTheme="minorEastAsia" w:hAnsiTheme="minorEastAsia" w:hint="eastAsia"/>
          <w:sz w:val="18"/>
          <w:szCs w:val="21"/>
        </w:rPr>
        <w:t>、法第32条第2項及び第3項の規定に基づく条例の規程により処分を行ったものについて、それぞれ記載するものであること。</w:t>
      </w:r>
    </w:p>
    <w:sectPr w:rsidR="008D7464" w:rsidRPr="000B32BA" w:rsidSect="000B32BA">
      <w:pgSz w:w="16838" w:h="11906" w:orient="landscape" w:code="9"/>
      <w:pgMar w:top="1021" w:right="1021" w:bottom="1021" w:left="102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A95" w:rsidRDefault="00442A95" w:rsidP="00FE45F3">
      <w:r>
        <w:separator/>
      </w:r>
    </w:p>
  </w:endnote>
  <w:endnote w:type="continuationSeparator" w:id="0">
    <w:p w:rsidR="00442A95" w:rsidRDefault="00442A95" w:rsidP="00FE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A95" w:rsidRDefault="00442A95" w:rsidP="00FE45F3">
      <w:r>
        <w:separator/>
      </w:r>
    </w:p>
  </w:footnote>
  <w:footnote w:type="continuationSeparator" w:id="0">
    <w:p w:rsidR="00442A95" w:rsidRDefault="00442A95" w:rsidP="00FE4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41F96"/>
    <w:multiLevelType w:val="hybridMultilevel"/>
    <w:tmpl w:val="08DC5D2E"/>
    <w:lvl w:ilvl="0" w:tplc="209443B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65"/>
    <w:rsid w:val="000B32BA"/>
    <w:rsid w:val="001276C2"/>
    <w:rsid w:val="002C4AAF"/>
    <w:rsid w:val="002F3F95"/>
    <w:rsid w:val="00442A95"/>
    <w:rsid w:val="004F0A2D"/>
    <w:rsid w:val="00597A04"/>
    <w:rsid w:val="005E4EDE"/>
    <w:rsid w:val="0068036A"/>
    <w:rsid w:val="008D7464"/>
    <w:rsid w:val="009D712A"/>
    <w:rsid w:val="00B101D8"/>
    <w:rsid w:val="00E71065"/>
    <w:rsid w:val="00F77B0B"/>
    <w:rsid w:val="00FD015F"/>
    <w:rsid w:val="00FE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5BA9CE-0815-4393-B60C-D1AFCF74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5F3"/>
  </w:style>
  <w:style w:type="paragraph" w:styleId="a5">
    <w:name w:val="footer"/>
    <w:basedOn w:val="a"/>
    <w:link w:val="a6"/>
    <w:uiPriority w:val="99"/>
    <w:unhideWhenUsed/>
    <w:rsid w:val="00FE4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5F3"/>
  </w:style>
  <w:style w:type="table" w:styleId="a7">
    <w:name w:val="Table Grid"/>
    <w:basedOn w:val="a1"/>
    <w:uiPriority w:val="39"/>
    <w:rsid w:val="00FE4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D74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開米 俊憲</dc:creator>
  <cp:keywords/>
  <dc:description/>
  <cp:lastModifiedBy>菅原 康太</cp:lastModifiedBy>
  <cp:revision>3</cp:revision>
  <dcterms:created xsi:type="dcterms:W3CDTF">2019-03-12T02:20:00Z</dcterms:created>
  <dcterms:modified xsi:type="dcterms:W3CDTF">2019-06-12T23:39:00Z</dcterms:modified>
</cp:coreProperties>
</file>