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73" w:rsidRPr="002F6373" w:rsidRDefault="002F6373" w:rsidP="002F6373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2F6373">
        <w:rPr>
          <w:rFonts w:asciiTheme="minorEastAsia" w:hAnsiTheme="minorEastAsia" w:hint="eastAsia"/>
          <w:sz w:val="22"/>
        </w:rPr>
        <w:t>様式第</w:t>
      </w:r>
      <w:r w:rsidR="002F1569">
        <w:rPr>
          <w:rFonts w:asciiTheme="minorEastAsia" w:hAnsiTheme="minorEastAsia" w:hint="eastAsia"/>
          <w:sz w:val="22"/>
        </w:rPr>
        <w:t>19</w:t>
      </w:r>
      <w:r w:rsidRPr="002F6373">
        <w:rPr>
          <w:rFonts w:asciiTheme="minorEastAsia" w:hAnsiTheme="minorEastAsia" w:hint="eastAsia"/>
          <w:sz w:val="22"/>
        </w:rPr>
        <w:t>号（85条関係）</w:t>
      </w:r>
    </w:p>
    <w:p w:rsidR="002F6373" w:rsidRPr="002F6373" w:rsidRDefault="002F6373" w:rsidP="002F6373">
      <w:pPr>
        <w:jc w:val="center"/>
        <w:rPr>
          <w:rFonts w:asciiTheme="minorEastAsia" w:hAnsiTheme="minorEastAsia"/>
          <w:sz w:val="22"/>
        </w:rPr>
      </w:pPr>
      <w:r w:rsidRPr="002F6373">
        <w:rPr>
          <w:rFonts w:asciiTheme="minorEastAsia" w:hAnsiTheme="minorEastAsia" w:hint="eastAsia"/>
          <w:sz w:val="22"/>
        </w:rPr>
        <w:t>剰余金処分計算書様式</w:t>
      </w:r>
    </w:p>
    <w:p w:rsidR="002F6373" w:rsidRPr="002F6373" w:rsidRDefault="002F6373" w:rsidP="002F6373">
      <w:pPr>
        <w:jc w:val="center"/>
        <w:rPr>
          <w:rFonts w:asciiTheme="minorEastAsia" w:hAnsiTheme="minorEastAsia"/>
          <w:sz w:val="22"/>
        </w:rPr>
      </w:pPr>
      <w:r w:rsidRPr="002F6373">
        <w:rPr>
          <w:rFonts w:asciiTheme="minorEastAsia" w:hAnsiTheme="minorEastAsia" w:hint="eastAsia"/>
          <w:sz w:val="22"/>
        </w:rPr>
        <w:t xml:space="preserve">　　年度興部町国民健康保険病院事業会計剰余金処分計算書</w:t>
      </w:r>
    </w:p>
    <w:p w:rsidR="002F6373" w:rsidRPr="002F6373" w:rsidRDefault="002F6373" w:rsidP="002F6373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12560" w:type="dxa"/>
        <w:tblLayout w:type="fixed"/>
        <w:tblLook w:val="04A0" w:firstRow="1" w:lastRow="0" w:firstColumn="1" w:lastColumn="0" w:noHBand="0" w:noVBand="1"/>
      </w:tblPr>
      <w:tblGrid>
        <w:gridCol w:w="1015"/>
        <w:gridCol w:w="2099"/>
        <w:gridCol w:w="3118"/>
        <w:gridCol w:w="3164"/>
        <w:gridCol w:w="3164"/>
      </w:tblGrid>
      <w:tr w:rsidR="002F6373" w:rsidRPr="002F6373" w:rsidTr="00D34D51">
        <w:trPr>
          <w:trHeight w:val="498"/>
        </w:trPr>
        <w:tc>
          <w:tcPr>
            <w:tcW w:w="3114" w:type="dxa"/>
            <w:gridSpan w:val="2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資本剰余金</w:t>
            </w: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jc w:val="center"/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未処分利益剰余金</w:t>
            </w:r>
          </w:p>
        </w:tc>
      </w:tr>
      <w:tr w:rsidR="002F6373" w:rsidRPr="002F6373" w:rsidTr="00D34D51">
        <w:trPr>
          <w:trHeight w:val="498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当年度末残高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議会の議決による処分額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何々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1015" w:type="dxa"/>
            <w:tcBorders>
              <w:top w:val="nil"/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何々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31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条例第　　条による処分額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何々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498"/>
        </w:trPr>
        <w:tc>
          <w:tcPr>
            <w:tcW w:w="1015" w:type="dxa"/>
            <w:tcBorders>
              <w:top w:val="nil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何々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373" w:rsidRPr="002F6373" w:rsidTr="00D34D51">
        <w:trPr>
          <w:trHeight w:val="1002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処分後残高</w:t>
            </w:r>
          </w:p>
        </w:tc>
        <w:tc>
          <w:tcPr>
            <w:tcW w:w="3118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  <w:vAlign w:val="center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4" w:type="dxa"/>
          </w:tcPr>
          <w:p w:rsidR="002F6373" w:rsidRPr="002F6373" w:rsidRDefault="002F6373" w:rsidP="00D34D51">
            <w:pPr>
              <w:rPr>
                <w:rFonts w:asciiTheme="minorEastAsia" w:hAnsiTheme="minorEastAsia"/>
                <w:sz w:val="22"/>
              </w:rPr>
            </w:pPr>
            <w:r w:rsidRPr="002F6373">
              <w:rPr>
                <w:rFonts w:asciiTheme="minorEastAsia" w:hAnsiTheme="minorEastAsia" w:hint="eastAsia"/>
                <w:sz w:val="22"/>
              </w:rPr>
              <w:t>（繰越利益剰余金）</w:t>
            </w:r>
          </w:p>
        </w:tc>
      </w:tr>
    </w:tbl>
    <w:p w:rsidR="009631D7" w:rsidRPr="00D34D51" w:rsidRDefault="002F6373">
      <w:pPr>
        <w:rPr>
          <w:rFonts w:asciiTheme="minorEastAsia" w:hAnsiTheme="minorEastAsia"/>
          <w:sz w:val="18"/>
          <w:szCs w:val="18"/>
        </w:rPr>
      </w:pPr>
      <w:r w:rsidRPr="00D34D51">
        <w:rPr>
          <w:rFonts w:asciiTheme="minorEastAsia" w:hAnsiTheme="minorEastAsia" w:hint="eastAsia"/>
          <w:sz w:val="18"/>
          <w:szCs w:val="18"/>
        </w:rPr>
        <w:t>(注)</w:t>
      </w:r>
    </w:p>
    <w:p w:rsidR="002F6373" w:rsidRPr="00D34D51" w:rsidRDefault="002F6373" w:rsidP="002F6373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18"/>
          <w:szCs w:val="18"/>
        </w:rPr>
      </w:pPr>
      <w:r w:rsidRPr="00D34D51">
        <w:rPr>
          <w:rFonts w:asciiTheme="minorEastAsia" w:hAnsiTheme="minorEastAsia" w:hint="eastAsia"/>
          <w:sz w:val="18"/>
          <w:szCs w:val="18"/>
        </w:rPr>
        <w:t>欠損金処理計算書</w:t>
      </w:r>
      <w:r w:rsidR="00D34D51" w:rsidRPr="00D34D51">
        <w:rPr>
          <w:rFonts w:asciiTheme="minorEastAsia" w:hAnsiTheme="minorEastAsia" w:hint="eastAsia"/>
          <w:sz w:val="18"/>
          <w:szCs w:val="18"/>
        </w:rPr>
        <w:t>は、この様式に準じて作成すること。</w:t>
      </w:r>
    </w:p>
    <w:sectPr w:rsidR="002F6373" w:rsidRPr="00D34D51" w:rsidSect="002F637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20" w:rsidRDefault="008F1E20" w:rsidP="002F6373">
      <w:r>
        <w:separator/>
      </w:r>
    </w:p>
  </w:endnote>
  <w:endnote w:type="continuationSeparator" w:id="0">
    <w:p w:rsidR="008F1E20" w:rsidRDefault="008F1E20" w:rsidP="002F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20" w:rsidRDefault="008F1E20" w:rsidP="002F6373">
      <w:r>
        <w:separator/>
      </w:r>
    </w:p>
  </w:footnote>
  <w:footnote w:type="continuationSeparator" w:id="0">
    <w:p w:rsidR="008F1E20" w:rsidRDefault="008F1E20" w:rsidP="002F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34BA"/>
    <w:multiLevelType w:val="hybridMultilevel"/>
    <w:tmpl w:val="25FCBCC8"/>
    <w:lvl w:ilvl="0" w:tplc="209443B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CE4242"/>
    <w:multiLevelType w:val="hybridMultilevel"/>
    <w:tmpl w:val="364A2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D8"/>
    <w:rsid w:val="001276C2"/>
    <w:rsid w:val="002E21A3"/>
    <w:rsid w:val="002F1569"/>
    <w:rsid w:val="002F6373"/>
    <w:rsid w:val="005E4EDE"/>
    <w:rsid w:val="006E6C46"/>
    <w:rsid w:val="008F1E20"/>
    <w:rsid w:val="00A241D8"/>
    <w:rsid w:val="00D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C509F-A262-4661-A6FB-DD9C0D41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373"/>
  </w:style>
  <w:style w:type="paragraph" w:styleId="a5">
    <w:name w:val="footer"/>
    <w:basedOn w:val="a"/>
    <w:link w:val="a6"/>
    <w:uiPriority w:val="99"/>
    <w:unhideWhenUsed/>
    <w:rsid w:val="002F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373"/>
  </w:style>
  <w:style w:type="table" w:styleId="a7">
    <w:name w:val="Table Grid"/>
    <w:basedOn w:val="a1"/>
    <w:uiPriority w:val="39"/>
    <w:rsid w:val="002F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6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2019-03-12T02:21:00Z</dcterms:created>
  <dcterms:modified xsi:type="dcterms:W3CDTF">2019-06-12T23:39:00Z</dcterms:modified>
</cp:coreProperties>
</file>