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C4F88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AC4F88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AC4F88">
      <w:pPr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42"/>
          <w:lang w:eastAsia="zh-CN"/>
        </w:rPr>
        <w:t>決定期限特例適用通知</w:t>
      </w:r>
      <w:r>
        <w:rPr>
          <w:rFonts w:hint="eastAsia"/>
          <w:lang w:eastAsia="zh-CN"/>
        </w:rPr>
        <w:t>書</w:t>
      </w:r>
    </w:p>
    <w:p w:rsidR="00000000" w:rsidRDefault="00AC4F8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AC4F8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AC4F88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AC4F88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様</w:t>
      </w:r>
    </w:p>
    <w:p w:rsidR="00000000" w:rsidRDefault="00AC4F88">
      <w:pPr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AC4F8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実施機関の長</w:t>
      </w:r>
      <w:r>
        <w:rPr>
          <w:rFonts w:hint="eastAsia"/>
        </w:rPr>
        <w:t>)</w:t>
      </w:r>
    </w:p>
    <w:p w:rsidR="00000000" w:rsidRDefault="00AC4F8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日付けで請求のありました公文書の開示については、小野町情報公開条例第</w:t>
      </w:r>
      <w:r>
        <w:rPr>
          <w:rFonts w:hint="eastAsia"/>
        </w:rPr>
        <w:t>13</w:t>
      </w:r>
      <w:r>
        <w:rPr>
          <w:rFonts w:hint="eastAsia"/>
        </w:rPr>
        <w:t>条の規定により、次のとおり決定期限の特例を適用したので、通知します。</w:t>
      </w:r>
    </w:p>
    <w:p w:rsidR="00000000" w:rsidRDefault="00AC4F88">
      <w:pPr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67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694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783" w:type="dxa"/>
          </w:tcPr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694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条例第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項の規定による決定期間</w:t>
            </w:r>
          </w:p>
        </w:tc>
        <w:tc>
          <w:tcPr>
            <w:tcW w:w="6783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94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条例第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条を適用する理由</w:t>
            </w:r>
          </w:p>
        </w:tc>
        <w:tc>
          <w:tcPr>
            <w:tcW w:w="6783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694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残りの公文書について開示決定等をす</w:t>
            </w:r>
            <w:r>
              <w:rPr>
                <w:rFonts w:hint="eastAsia"/>
              </w:rPr>
              <w:t>る期限</w:t>
            </w:r>
          </w:p>
        </w:tc>
        <w:tc>
          <w:tcPr>
            <w:tcW w:w="6783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94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担当する課又は機関等</w:t>
            </w:r>
          </w:p>
        </w:tc>
        <w:tc>
          <w:tcPr>
            <w:tcW w:w="6783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―　　　　　　　　内線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694" w:type="dxa"/>
            <w:vAlign w:val="center"/>
          </w:tcPr>
          <w:p w:rsidR="00000000" w:rsidRDefault="00AC4F88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83" w:type="dxa"/>
          </w:tcPr>
          <w:p w:rsidR="00000000" w:rsidRDefault="00AC4F8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C4F88">
      <w:pPr>
        <w:overflowPunct w:val="0"/>
        <w:autoSpaceDE w:val="0"/>
        <w:autoSpaceDN w:val="0"/>
        <w:rPr>
          <w:rFonts w:hint="eastAsia"/>
        </w:rPr>
      </w:pPr>
    </w:p>
    <w:p w:rsidR="00000000" w:rsidRDefault="00AC4F88">
      <w:pPr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C4F88">
      <w:r>
        <w:separator/>
      </w:r>
    </w:p>
  </w:endnote>
  <w:endnote w:type="continuationSeparator" w:id="0">
    <w:p w:rsidR="00000000" w:rsidRDefault="00AC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C4F88">
      <w:r>
        <w:separator/>
      </w:r>
    </w:p>
  </w:footnote>
  <w:footnote w:type="continuationSeparator" w:id="0">
    <w:p w:rsidR="00000000" w:rsidRDefault="00AC4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88"/>
    <w:rsid w:val="00A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D6865B8-770F-4CCB-BAC1-C448291A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2025-07-05T09:07:00Z</dcterms:created>
  <dcterms:modified xsi:type="dcterms:W3CDTF">2025-07-05T09:07:00Z</dcterms:modified>
</cp:coreProperties>
</file>