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21E94">
      <w:pPr>
        <w:wordWrap w:val="0"/>
        <w:overflowPunct w:val="0"/>
        <w:autoSpaceDE w:val="0"/>
        <w:autoSpaceDN w:val="0"/>
        <w:rPr>
          <w:rFonts w:hint="eastAsia"/>
        </w:rPr>
      </w:pPr>
      <w:r>
        <w:rPr>
          <w:rFonts w:hint="eastAsia"/>
        </w:rPr>
        <w:t>別紙</w:t>
      </w:r>
      <w:r>
        <w:rPr>
          <w:rFonts w:hint="eastAsia"/>
        </w:rPr>
        <w:t>1</w:t>
      </w:r>
    </w:p>
    <w:p w:rsidR="00000000" w:rsidRDefault="00021E94">
      <w:pPr>
        <w:wordWrap w:val="0"/>
        <w:overflowPunct w:val="0"/>
        <w:autoSpaceDE w:val="0"/>
        <w:autoSpaceDN w:val="0"/>
        <w:ind w:left="1049" w:hanging="1049"/>
        <w:rPr>
          <w:rFonts w:hint="eastAsia"/>
        </w:rPr>
      </w:pPr>
    </w:p>
    <w:p w:rsidR="00000000" w:rsidRDefault="00021E94">
      <w:pPr>
        <w:wordWrap w:val="0"/>
        <w:overflowPunct w:val="0"/>
        <w:autoSpaceDE w:val="0"/>
        <w:autoSpaceDN w:val="0"/>
        <w:jc w:val="center"/>
        <w:rPr>
          <w:rFonts w:hint="eastAsia"/>
        </w:rPr>
      </w:pPr>
      <w:r>
        <w:rPr>
          <w:rFonts w:hint="eastAsia"/>
        </w:rPr>
        <w:t>委託先におけるデータ保護に関する検討事項</w:t>
      </w:r>
    </w:p>
    <w:p w:rsidR="00000000" w:rsidRDefault="00021E94">
      <w:pPr>
        <w:ind w:leftChars="100" w:left="210"/>
        <w:jc w:val="left"/>
        <w:rPr>
          <w:rFonts w:hint="eastAsia"/>
        </w:rPr>
      </w:pPr>
      <w:r>
        <w:rPr>
          <w:rFonts w:hint="eastAsia"/>
        </w:rPr>
        <w:t>1</w:t>
      </w:r>
      <w:r>
        <w:rPr>
          <w:rFonts w:hint="eastAsia"/>
        </w:rPr>
        <w:t xml:space="preserve">　管理責任体制の状況</w:t>
      </w:r>
    </w:p>
    <w:p w:rsidR="00000000" w:rsidRDefault="00021E94">
      <w:pPr>
        <w:wordWrap w:val="0"/>
        <w:overflowPunct w:val="0"/>
        <w:autoSpaceDE w:val="0"/>
        <w:autoSpaceDN w:val="0"/>
        <w:ind w:leftChars="200" w:left="420"/>
        <w:rPr>
          <w:rFonts w:hint="eastAsia"/>
        </w:rPr>
      </w:pPr>
      <w:r>
        <w:rPr>
          <w:rFonts w:hint="eastAsia"/>
        </w:rPr>
        <w:t>(1)</w:t>
      </w:r>
      <w:r>
        <w:rPr>
          <w:rFonts w:hint="eastAsia"/>
        </w:rPr>
        <w:t xml:space="preserve">　データ保護、機密保護等に関する規程の整備等の対策が講じられているか。</w:t>
      </w:r>
    </w:p>
    <w:p w:rsidR="00000000" w:rsidRDefault="00021E94">
      <w:pPr>
        <w:wordWrap w:val="0"/>
        <w:overflowPunct w:val="0"/>
        <w:autoSpaceDE w:val="0"/>
        <w:autoSpaceDN w:val="0"/>
        <w:ind w:leftChars="200" w:left="420"/>
        <w:rPr>
          <w:rFonts w:hint="eastAsia"/>
        </w:rPr>
      </w:pPr>
      <w:r>
        <w:rPr>
          <w:rFonts w:hint="eastAsia"/>
        </w:rPr>
        <w:t>(2)</w:t>
      </w:r>
      <w:r>
        <w:rPr>
          <w:rFonts w:hint="eastAsia"/>
        </w:rPr>
        <w:t xml:space="preserve">　プログラム管理責任者、機械操作責任者、記録媒体管理責任者等各部門における責任体制が確保されているか。</w:t>
      </w:r>
    </w:p>
    <w:p w:rsidR="00000000" w:rsidRDefault="00021E94">
      <w:pPr>
        <w:ind w:leftChars="100" w:left="210"/>
        <w:jc w:val="left"/>
        <w:rPr>
          <w:rFonts w:hint="eastAsia"/>
        </w:rPr>
      </w:pPr>
      <w:r>
        <w:rPr>
          <w:rFonts w:hint="eastAsia"/>
        </w:rPr>
        <w:t>2</w:t>
      </w:r>
      <w:r>
        <w:rPr>
          <w:rFonts w:hint="eastAsia"/>
        </w:rPr>
        <w:t xml:space="preserve">　ファイル管理の状況</w:t>
      </w:r>
    </w:p>
    <w:p w:rsidR="00000000" w:rsidRDefault="00021E94">
      <w:pPr>
        <w:wordWrap w:val="0"/>
        <w:overflowPunct w:val="0"/>
        <w:autoSpaceDE w:val="0"/>
        <w:autoSpaceDN w:val="0"/>
        <w:ind w:leftChars="200" w:left="420"/>
        <w:rPr>
          <w:rFonts w:hint="eastAsia"/>
        </w:rPr>
      </w:pPr>
      <w:r>
        <w:rPr>
          <w:rFonts w:hint="eastAsia"/>
        </w:rPr>
        <w:t>(1)</w:t>
      </w:r>
      <w:r>
        <w:rPr>
          <w:rFonts w:hint="eastAsia"/>
        </w:rPr>
        <w:t xml:space="preserve">　プログラム、磁気テープ及び入出力帳票等のファイルについて、台帳又は管理簿等の記載による的確な管理がなされているか。</w:t>
      </w:r>
    </w:p>
    <w:p w:rsidR="00000000" w:rsidRDefault="00021E94">
      <w:pPr>
        <w:wordWrap w:val="0"/>
        <w:overflowPunct w:val="0"/>
        <w:autoSpaceDE w:val="0"/>
        <w:autoSpaceDN w:val="0"/>
        <w:ind w:leftChars="200" w:left="420"/>
        <w:rPr>
          <w:rFonts w:hint="eastAsia"/>
        </w:rPr>
      </w:pPr>
      <w:r>
        <w:rPr>
          <w:rFonts w:hint="eastAsia"/>
        </w:rPr>
        <w:t>(2)</w:t>
      </w:r>
      <w:r>
        <w:rPr>
          <w:rFonts w:hint="eastAsia"/>
        </w:rPr>
        <w:t xml:space="preserve">　プログラム、磁気テープ等の使用及び提供に関する制限、禁止等の措置が講じられているか。</w:t>
      </w:r>
    </w:p>
    <w:p w:rsidR="00000000" w:rsidRDefault="00021E94">
      <w:pPr>
        <w:wordWrap w:val="0"/>
        <w:overflowPunct w:val="0"/>
        <w:autoSpaceDE w:val="0"/>
        <w:autoSpaceDN w:val="0"/>
        <w:ind w:leftChars="200" w:left="420"/>
        <w:rPr>
          <w:rFonts w:hint="eastAsia"/>
        </w:rPr>
      </w:pPr>
      <w:r>
        <w:rPr>
          <w:rFonts w:hint="eastAsia"/>
        </w:rPr>
        <w:t>(3)</w:t>
      </w:r>
      <w:r>
        <w:rPr>
          <w:rFonts w:hint="eastAsia"/>
        </w:rPr>
        <w:t xml:space="preserve">　重要ファイルの二重化等事故に備えて安全対策が講じられているか。</w:t>
      </w:r>
    </w:p>
    <w:p w:rsidR="00000000" w:rsidRDefault="00021E94">
      <w:pPr>
        <w:wordWrap w:val="0"/>
        <w:overflowPunct w:val="0"/>
        <w:autoSpaceDE w:val="0"/>
        <w:autoSpaceDN w:val="0"/>
        <w:ind w:leftChars="200" w:left="420"/>
        <w:rPr>
          <w:rFonts w:hint="eastAsia"/>
        </w:rPr>
      </w:pPr>
      <w:r>
        <w:rPr>
          <w:rFonts w:hint="eastAsia"/>
        </w:rPr>
        <w:t>(4)</w:t>
      </w:r>
      <w:r>
        <w:rPr>
          <w:rFonts w:hint="eastAsia"/>
        </w:rPr>
        <w:t xml:space="preserve">　データファイルとアドレスファイルは分離保管されているか。</w:t>
      </w:r>
    </w:p>
    <w:p w:rsidR="00000000" w:rsidRDefault="00021E94">
      <w:pPr>
        <w:ind w:leftChars="100" w:left="210"/>
        <w:jc w:val="left"/>
        <w:rPr>
          <w:rFonts w:hint="eastAsia"/>
        </w:rPr>
      </w:pPr>
      <w:r>
        <w:rPr>
          <w:rFonts w:hint="eastAsia"/>
        </w:rPr>
        <w:t>3</w:t>
      </w:r>
      <w:r>
        <w:rPr>
          <w:rFonts w:hint="eastAsia"/>
        </w:rPr>
        <w:t xml:space="preserve">　施設管理の状況</w:t>
      </w:r>
    </w:p>
    <w:p w:rsidR="00000000" w:rsidRDefault="00021E94">
      <w:pPr>
        <w:wordWrap w:val="0"/>
        <w:overflowPunct w:val="0"/>
        <w:autoSpaceDE w:val="0"/>
        <w:autoSpaceDN w:val="0"/>
        <w:ind w:leftChars="200" w:left="420"/>
        <w:rPr>
          <w:rFonts w:hint="eastAsia"/>
        </w:rPr>
      </w:pPr>
      <w:r>
        <w:rPr>
          <w:rFonts w:hint="eastAsia"/>
        </w:rPr>
        <w:t>(1)</w:t>
      </w:r>
      <w:r>
        <w:rPr>
          <w:rFonts w:hint="eastAsia"/>
        </w:rPr>
        <w:t xml:space="preserve">　データ保管庫の設置及び施錠並びに重要データを保管する耐火性金庫の設置等安全対策が講じられているか。</w:t>
      </w:r>
    </w:p>
    <w:p w:rsidR="00000000" w:rsidRDefault="00021E94">
      <w:pPr>
        <w:wordWrap w:val="0"/>
        <w:overflowPunct w:val="0"/>
        <w:autoSpaceDE w:val="0"/>
        <w:autoSpaceDN w:val="0"/>
        <w:ind w:leftChars="200" w:left="420"/>
        <w:rPr>
          <w:rFonts w:hint="eastAsia"/>
        </w:rPr>
      </w:pPr>
      <w:r>
        <w:rPr>
          <w:rFonts w:hint="eastAsia"/>
        </w:rPr>
        <w:t>(2)</w:t>
      </w:r>
      <w:r>
        <w:rPr>
          <w:rFonts w:hint="eastAsia"/>
        </w:rPr>
        <w:t xml:space="preserve">　機械室及びデータ保管室等の入退室規制の措置が講じられているか。</w:t>
      </w:r>
    </w:p>
    <w:p w:rsidR="00000000" w:rsidRDefault="00021E94">
      <w:pPr>
        <w:ind w:leftChars="100" w:left="210"/>
        <w:jc w:val="left"/>
        <w:rPr>
          <w:rFonts w:hint="eastAsia"/>
        </w:rPr>
      </w:pPr>
      <w:r>
        <w:rPr>
          <w:rFonts w:hint="eastAsia"/>
        </w:rPr>
        <w:t>4</w:t>
      </w:r>
      <w:r>
        <w:rPr>
          <w:rFonts w:hint="eastAsia"/>
        </w:rPr>
        <w:t xml:space="preserve">　運営管理の状況</w:t>
      </w:r>
    </w:p>
    <w:p w:rsidR="00000000" w:rsidRDefault="00021E94">
      <w:pPr>
        <w:wordWrap w:val="0"/>
        <w:overflowPunct w:val="0"/>
        <w:autoSpaceDE w:val="0"/>
        <w:autoSpaceDN w:val="0"/>
        <w:ind w:leftChars="200" w:left="420"/>
        <w:rPr>
          <w:rFonts w:hint="eastAsia"/>
        </w:rPr>
      </w:pPr>
      <w:r>
        <w:rPr>
          <w:rFonts w:hint="eastAsia"/>
        </w:rPr>
        <w:t>(1)</w:t>
      </w:r>
      <w:r>
        <w:rPr>
          <w:rFonts w:hint="eastAsia"/>
        </w:rPr>
        <w:t xml:space="preserve">　業務処理計画の策定等計画的な運営が行われているか。</w:t>
      </w:r>
    </w:p>
    <w:p w:rsidR="00000000" w:rsidRDefault="00021E94">
      <w:pPr>
        <w:wordWrap w:val="0"/>
        <w:overflowPunct w:val="0"/>
        <w:autoSpaceDE w:val="0"/>
        <w:autoSpaceDN w:val="0"/>
        <w:ind w:leftChars="200" w:left="420"/>
        <w:rPr>
          <w:rFonts w:hint="eastAsia"/>
        </w:rPr>
      </w:pPr>
      <w:r>
        <w:rPr>
          <w:rFonts w:hint="eastAsia"/>
        </w:rPr>
        <w:t>(2)</w:t>
      </w:r>
      <w:r>
        <w:rPr>
          <w:rFonts w:hint="eastAsia"/>
        </w:rPr>
        <w:t xml:space="preserve">　作業指示書及び作業結果報告書等により、処理内容の確認及びチェック等の措置が講じられているか。</w:t>
      </w:r>
    </w:p>
    <w:p w:rsidR="00000000" w:rsidRDefault="00021E94">
      <w:pPr>
        <w:wordWrap w:val="0"/>
        <w:overflowPunct w:val="0"/>
        <w:autoSpaceDE w:val="0"/>
        <w:autoSpaceDN w:val="0"/>
        <w:ind w:leftChars="200" w:left="420"/>
        <w:rPr>
          <w:rFonts w:hint="eastAsia"/>
        </w:rPr>
      </w:pPr>
      <w:r>
        <w:rPr>
          <w:rFonts w:hint="eastAsia"/>
        </w:rPr>
        <w:t>(3)</w:t>
      </w:r>
      <w:r>
        <w:rPr>
          <w:rFonts w:hint="eastAsia"/>
        </w:rPr>
        <w:t xml:space="preserve">　事故又は不測の事態の発生に対し、対策が講じられているか。</w:t>
      </w:r>
    </w:p>
    <w:p w:rsidR="00000000" w:rsidRDefault="00021E94">
      <w:pPr>
        <w:wordWrap w:val="0"/>
        <w:overflowPunct w:val="0"/>
        <w:autoSpaceDE w:val="0"/>
        <w:autoSpaceDN w:val="0"/>
        <w:ind w:leftChars="200" w:left="420"/>
        <w:rPr>
          <w:rFonts w:hint="eastAsia"/>
        </w:rPr>
      </w:pPr>
      <w:r>
        <w:rPr>
          <w:rFonts w:hint="eastAsia"/>
        </w:rPr>
        <w:t>(4)</w:t>
      </w:r>
      <w:r>
        <w:rPr>
          <w:rFonts w:hint="eastAsia"/>
        </w:rPr>
        <w:t xml:space="preserve">　部内の監査及び検査等が実施されているか。</w:t>
      </w:r>
    </w:p>
    <w:p w:rsidR="00000000" w:rsidRDefault="00021E94">
      <w:pPr>
        <w:ind w:leftChars="100" w:left="210"/>
        <w:jc w:val="left"/>
        <w:rPr>
          <w:rFonts w:hint="eastAsia"/>
        </w:rPr>
      </w:pPr>
      <w:r>
        <w:rPr>
          <w:rFonts w:hint="eastAsia"/>
        </w:rPr>
        <w:t>5</w:t>
      </w:r>
      <w:r>
        <w:rPr>
          <w:rFonts w:hint="eastAsia"/>
        </w:rPr>
        <w:t xml:space="preserve">　データ伝送における対策</w:t>
      </w:r>
    </w:p>
    <w:p w:rsidR="00000000" w:rsidRDefault="00021E94">
      <w:pPr>
        <w:wordWrap w:val="0"/>
        <w:overflowPunct w:val="0"/>
        <w:autoSpaceDE w:val="0"/>
        <w:autoSpaceDN w:val="0"/>
        <w:ind w:leftChars="200" w:left="420"/>
        <w:rPr>
          <w:rFonts w:hint="eastAsia"/>
        </w:rPr>
      </w:pPr>
      <w:r>
        <w:rPr>
          <w:rFonts w:hint="eastAsia"/>
        </w:rPr>
        <w:t>(1)</w:t>
      </w:r>
      <w:r>
        <w:rPr>
          <w:rFonts w:hint="eastAsia"/>
        </w:rPr>
        <w:t xml:space="preserve">　使用端末機及び端末機使用者の識別に関するコード設定等の対策が講じられているか。</w:t>
      </w:r>
    </w:p>
    <w:p w:rsidR="00000000" w:rsidRDefault="00021E94">
      <w:pPr>
        <w:wordWrap w:val="0"/>
        <w:overflowPunct w:val="0"/>
        <w:autoSpaceDE w:val="0"/>
        <w:autoSpaceDN w:val="0"/>
        <w:ind w:leftChars="200" w:left="420"/>
        <w:rPr>
          <w:rFonts w:hint="eastAsia"/>
        </w:rPr>
      </w:pPr>
      <w:r>
        <w:rPr>
          <w:rFonts w:hint="eastAsia"/>
        </w:rPr>
        <w:t>(2)</w:t>
      </w:r>
      <w:r>
        <w:rPr>
          <w:rFonts w:hint="eastAsia"/>
        </w:rPr>
        <w:t xml:space="preserve">　記憶領域の設定がなされているか。また、その誤用の可能性に備えて対策が講じられているか。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21E94">
      <w:r>
        <w:separator/>
      </w:r>
    </w:p>
  </w:endnote>
  <w:endnote w:type="continuationSeparator" w:id="0">
    <w:p w:rsidR="00000000" w:rsidRDefault="0002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21E94">
      <w:r>
        <w:separator/>
      </w:r>
    </w:p>
  </w:footnote>
  <w:footnote w:type="continuationSeparator" w:id="0">
    <w:p w:rsidR="00000000" w:rsidRDefault="0002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94"/>
    <w:rsid w:val="00021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BB7B4AE5-60B9-46BF-91CC-29FB19D9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別紙1</vt:lpstr>
    </vt:vector>
  </TitlesOfParts>
  <Manager/>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2025-07-05T09:23:00Z</dcterms:created>
  <dcterms:modified xsi:type="dcterms:W3CDTF">2025-07-05T09:23:00Z</dcterms:modified>
</cp:coreProperties>
</file>