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0EB3" w:rsidRDefault="00140EB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様式4号</w:t>
      </w:r>
    </w:p>
    <w:p w:rsidR="00140EB3" w:rsidRDefault="00140EB3">
      <w:pPr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飼養頭数報告</w:t>
      </w:r>
      <w:r>
        <w:rPr>
          <w:rFonts w:hint="eastAsia"/>
          <w:lang w:eastAsia="zh-CN"/>
        </w:rPr>
        <w:t>書</w:t>
      </w:r>
    </w:p>
    <w:p w:rsidR="00140EB3" w:rsidRDefault="00140EB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140EB3" w:rsidRDefault="00140EB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140EB3" w:rsidRDefault="00140EB3">
      <w:pPr>
        <w:overflowPunct w:val="0"/>
        <w:autoSpaceDE w:val="0"/>
        <w:autoSpaceDN w:val="0"/>
        <w:ind w:leftChars="200" w:left="945" w:hanging="525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小野町長　　　　　　　　殿</w:t>
      </w:r>
    </w:p>
    <w:p w:rsidR="00140EB3" w:rsidRDefault="00140EB3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</w:p>
    <w:p w:rsidR="00140EB3" w:rsidRDefault="00140EB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導入対象者　</w:t>
      </w:r>
      <w:r>
        <w:rPr>
          <w:rFonts w:hint="eastAsia"/>
          <w:spacing w:val="105"/>
          <w:lang w:eastAsia="zh-CN"/>
        </w:rPr>
        <w:t>氏</w:t>
      </w:r>
      <w:r>
        <w:rPr>
          <w:rFonts w:hint="eastAsia"/>
          <w:lang w:eastAsia="zh-CN"/>
        </w:rPr>
        <w:t>名　　　　　　　　　　印</w:t>
      </w:r>
    </w:p>
    <w:p w:rsidR="00140EB3" w:rsidRDefault="00140EB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　</w:t>
      </w:r>
    </w:p>
    <w:p w:rsidR="00140EB3" w:rsidRDefault="00140EB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TEL　　　　　　　　　　　　　　　</w:t>
      </w:r>
    </w:p>
    <w:p w:rsidR="00140EB3" w:rsidRDefault="00140EB3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140EB3" w:rsidRDefault="00140EB3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小野町畜産特別導入事業基金条例施行規則第11条の(5)に基づき年度末の肉用繁殖雌牛の飼養頭数を報告します。</w:t>
      </w:r>
    </w:p>
    <w:p w:rsidR="00140EB3" w:rsidRDefault="00140EB3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140EB3" w:rsidRDefault="00140EB3">
      <w:pPr>
        <w:rPr>
          <w:rFonts w:hint="eastAsia"/>
        </w:rPr>
      </w:pPr>
    </w:p>
    <w:p w:rsidR="00140EB3" w:rsidRDefault="00140EB3">
      <w:pPr>
        <w:wordWrap w:val="0"/>
        <w:overflowPunct w:val="0"/>
        <w:autoSpaceDE w:val="0"/>
        <w:autoSpaceDN w:val="0"/>
        <w:spacing w:afterLines="25" w:after="83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年3月31日現在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205"/>
        <w:gridCol w:w="2100"/>
        <w:gridCol w:w="3255"/>
      </w:tblGrid>
      <w:tr w:rsidR="00140EB3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3150" w:type="dxa"/>
            <w:gridSpan w:val="2"/>
            <w:vAlign w:val="center"/>
          </w:tcPr>
          <w:p w:rsidR="00140EB3" w:rsidRDefault="00140E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00" w:type="dxa"/>
            <w:vAlign w:val="center"/>
          </w:tcPr>
          <w:p w:rsidR="00140EB3" w:rsidRDefault="00140E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頭</w:t>
            </w:r>
            <w:r>
              <w:rPr>
                <w:rFonts w:hint="eastAsia"/>
              </w:rPr>
              <w:t>数</w:t>
            </w:r>
          </w:p>
        </w:tc>
        <w:tc>
          <w:tcPr>
            <w:tcW w:w="3255" w:type="dxa"/>
            <w:vAlign w:val="center"/>
          </w:tcPr>
          <w:p w:rsidR="00140EB3" w:rsidRDefault="00140EB3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(参考)飼養計画頭数</w:t>
            </w:r>
          </w:p>
        </w:tc>
      </w:tr>
      <w:tr w:rsidR="00140EB3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945" w:type="dxa"/>
            <w:vMerge w:val="restart"/>
            <w:vAlign w:val="center"/>
          </w:tcPr>
          <w:p w:rsidR="00140EB3" w:rsidRDefault="00140EB3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繁殖雌牛頭数</w:t>
            </w:r>
          </w:p>
        </w:tc>
        <w:tc>
          <w:tcPr>
            <w:tcW w:w="2205" w:type="dxa"/>
            <w:vAlign w:val="center"/>
          </w:tcPr>
          <w:p w:rsidR="00140EB3" w:rsidRDefault="00140EB3">
            <w:pPr>
              <w:rPr>
                <w:rFonts w:hint="eastAsia"/>
              </w:rPr>
            </w:pPr>
            <w:r>
              <w:rPr>
                <w:rFonts w:hint="eastAsia"/>
              </w:rPr>
              <w:t>12カ月齢以上のもの</w:t>
            </w:r>
          </w:p>
        </w:tc>
        <w:tc>
          <w:tcPr>
            <w:tcW w:w="2100" w:type="dxa"/>
            <w:vAlign w:val="center"/>
          </w:tcPr>
          <w:p w:rsidR="00140EB3" w:rsidRDefault="00140E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3255" w:type="dxa"/>
            <w:vAlign w:val="center"/>
          </w:tcPr>
          <w:p w:rsidR="00140EB3" w:rsidRDefault="00140E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</w:tr>
      <w:tr w:rsidR="00140EB3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945" w:type="dxa"/>
            <w:vMerge/>
          </w:tcPr>
          <w:p w:rsidR="00140EB3" w:rsidRDefault="00140EB3">
            <w:pPr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140EB3" w:rsidRDefault="00140EB3">
            <w:pPr>
              <w:rPr>
                <w:rFonts w:hint="eastAsia"/>
              </w:rPr>
            </w:pPr>
            <w:r>
              <w:rPr>
                <w:rFonts w:hint="eastAsia"/>
              </w:rPr>
              <w:t>4～12カ月齢のもの</w:t>
            </w:r>
          </w:p>
        </w:tc>
        <w:tc>
          <w:tcPr>
            <w:tcW w:w="2100" w:type="dxa"/>
          </w:tcPr>
          <w:p w:rsidR="00140EB3" w:rsidRDefault="00140E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:rsidR="00140EB3" w:rsidRDefault="00140E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0EB3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945" w:type="dxa"/>
            <w:vMerge/>
          </w:tcPr>
          <w:p w:rsidR="00140EB3" w:rsidRDefault="00140EB3">
            <w:pPr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140EB3" w:rsidRDefault="00140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00" w:type="dxa"/>
          </w:tcPr>
          <w:p w:rsidR="00140EB3" w:rsidRDefault="00140E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:rsidR="00140EB3" w:rsidRDefault="00140E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0EB3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3150" w:type="dxa"/>
            <w:gridSpan w:val="2"/>
            <w:vAlign w:val="center"/>
          </w:tcPr>
          <w:p w:rsidR="00140EB3" w:rsidRDefault="00140E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うち本事業により導入した</w:t>
            </w:r>
            <w:r>
              <w:rPr>
                <w:rFonts w:hint="eastAsia"/>
              </w:rPr>
              <w:t>頭数</w:t>
            </w:r>
          </w:p>
        </w:tc>
        <w:tc>
          <w:tcPr>
            <w:tcW w:w="2100" w:type="dxa"/>
          </w:tcPr>
          <w:p w:rsidR="00140EB3" w:rsidRDefault="00140E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:rsidR="00140EB3" w:rsidRDefault="00140E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40EB3" w:rsidRDefault="00140EB3">
      <w:pPr>
        <w:wordWrap w:val="0"/>
        <w:overflowPunct w:val="0"/>
        <w:autoSpaceDE w:val="0"/>
        <w:autoSpaceDN w:val="0"/>
        <w:spacing w:beforeLines="25" w:before="83"/>
        <w:ind w:leftChars="100" w:left="1157" w:hanging="947"/>
        <w:rPr>
          <w:rFonts w:hint="eastAsia"/>
        </w:rPr>
      </w:pPr>
      <w:r>
        <w:rPr>
          <w:rFonts w:hint="eastAsia"/>
        </w:rPr>
        <w:t>(注)　1　繁殖雌牛頭数は、繁殖の用に供する目的で飼養されているものとする。</w:t>
      </w:r>
    </w:p>
    <w:p w:rsidR="00140EB3" w:rsidRDefault="00140EB3">
      <w:pPr>
        <w:wordWrap w:val="0"/>
        <w:overflowPunct w:val="0"/>
        <w:autoSpaceDE w:val="0"/>
        <w:autoSpaceDN w:val="0"/>
        <w:ind w:leftChars="400" w:left="945" w:hangingChars="50" w:hanging="105"/>
        <w:rPr>
          <w:rFonts w:hint="eastAsia"/>
        </w:rPr>
      </w:pPr>
      <w:r>
        <w:rPr>
          <w:rFonts w:hint="eastAsia"/>
        </w:rPr>
        <w:t>2　(参考)の飼養計画頭数は、畜産経営計画書に記載した頭数を記入すること。</w:t>
      </w:r>
    </w:p>
    <w:sectPr w:rsidR="00140E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27BB7">
      <w:r>
        <w:separator/>
      </w:r>
    </w:p>
  </w:endnote>
  <w:endnote w:type="continuationSeparator" w:id="0">
    <w:p w:rsidR="00000000" w:rsidRDefault="0072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27BB7">
      <w:r>
        <w:separator/>
      </w:r>
    </w:p>
  </w:footnote>
  <w:footnote w:type="continuationSeparator" w:id="0">
    <w:p w:rsidR="00000000" w:rsidRDefault="00727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8191F"/>
    <w:multiLevelType w:val="hybridMultilevel"/>
    <w:tmpl w:val="68B45B3A"/>
    <w:lvl w:ilvl="0">
      <w:start w:val="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1F4295"/>
    <w:multiLevelType w:val="hybridMultilevel"/>
    <w:tmpl w:val="5FFE154A"/>
    <w:lvl w:ilvl="0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B3"/>
    <w:rsid w:val="00140EB3"/>
    <w:rsid w:val="0072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FB39B-D77F-4B85-BB0E-4649D774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様式4号</vt:lpstr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様式4号</dc:title>
  <dc:subject/>
  <dc:creator>y.yoshida02</dc:creator>
  <cp:keywords/>
  <dc:description/>
  <cp:lastModifiedBy>村上香</cp:lastModifiedBy>
  <cp:revision>2</cp:revision>
  <cp:lastPrinted>2001-06-15T06:20:00Z</cp:lastPrinted>
  <dcterms:created xsi:type="dcterms:W3CDTF">2025-07-06T08:36:00Z</dcterms:created>
  <dcterms:modified xsi:type="dcterms:W3CDTF">2025-07-06T08:36:00Z</dcterms:modified>
</cp:coreProperties>
</file>