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3F4" w:rsidRDefault="006A0C65">
      <w:pPr>
        <w:wordWrap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2814955</wp:posOffset>
                </wp:positionV>
                <wp:extent cx="2434590" cy="36258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3F4" w:rsidRDefault="00B463F4">
                            <w:pPr>
                              <w:spacing w:line="240" w:lineRule="exact"/>
                              <w:rPr>
                                <w:rFonts w:hint="eastAsia"/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非課税土地として使用開始</w:t>
                            </w:r>
                          </w:p>
                          <w:p w:rsidR="00B463F4" w:rsidRDefault="00B463F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地方税法第602条第1項に規定する譲渡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1.45pt;margin-top:221.65pt;width:191.7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" filled="f" stroked="f">
                <v:textbox inset="5.85pt,.7pt,5.85pt,.7pt">
                  <w:txbxContent>
                    <w:p w:rsidR="00B463F4" w:rsidRDefault="00B463F4">
                      <w:pPr>
                        <w:spacing w:line="240" w:lineRule="exact"/>
                        <w:rPr>
                          <w:rFonts w:hint="eastAsia"/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非課税土地として使用開始</w:t>
                      </w:r>
                    </w:p>
                    <w:p w:rsidR="00B463F4" w:rsidRDefault="00B463F4">
                      <w:pPr>
                        <w:spacing w:line="240" w:lineRule="exact"/>
                      </w:pPr>
                      <w:r>
                        <w:rPr>
                          <w:rFonts w:hint="eastAsia"/>
                          <w:noProof/>
                        </w:rPr>
                        <w:t>地方税法第602条第1項に規定する譲渡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463F4">
        <w:rPr>
          <w:rFonts w:hint="eastAsia"/>
        </w:rPr>
        <w:t>第114号様式</w:t>
      </w:r>
    </w:p>
    <w:p w:rsidR="00B463F4" w:rsidRDefault="006A0C65">
      <w:pPr>
        <w:wordWrap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145415</wp:posOffset>
                </wp:positionV>
                <wp:extent cx="467995" cy="467995"/>
                <wp:effectExtent l="0" t="0" r="0" b="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97D660" id="Oval 7" o:spid="_x0000_s1026" style="position:absolute;left:0;text-align:left;margin-left:27.45pt;margin-top:11.45pt;width:36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" o:allowincell="f" filled="f" strokeweight=".5pt">
                <v:stroke dashstyle="dash"/>
              </v:oval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90"/>
        <w:gridCol w:w="900"/>
        <w:gridCol w:w="30"/>
        <w:gridCol w:w="210"/>
        <w:gridCol w:w="660"/>
        <w:gridCol w:w="600"/>
        <w:gridCol w:w="37"/>
        <w:gridCol w:w="38"/>
        <w:gridCol w:w="387"/>
        <w:gridCol w:w="426"/>
        <w:gridCol w:w="38"/>
        <w:gridCol w:w="19"/>
        <w:gridCol w:w="368"/>
        <w:gridCol w:w="262"/>
        <w:gridCol w:w="45"/>
        <w:gridCol w:w="119"/>
        <w:gridCol w:w="425"/>
        <w:gridCol w:w="426"/>
        <w:gridCol w:w="140"/>
        <w:gridCol w:w="285"/>
        <w:gridCol w:w="150"/>
        <w:gridCol w:w="276"/>
        <w:gridCol w:w="116"/>
        <w:gridCol w:w="309"/>
        <w:gridCol w:w="244"/>
        <w:gridCol w:w="182"/>
        <w:gridCol w:w="425"/>
        <w:gridCol w:w="426"/>
        <w:gridCol w:w="426"/>
      </w:tblGrid>
      <w:tr w:rsidR="00B463F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3F4" w:rsidRDefault="00B463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706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3F4" w:rsidRDefault="00B463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42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非課税土地</w:t>
            </w:r>
          </w:p>
          <w:p w:rsidR="00B463F4" w:rsidRDefault="00B463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特例譲</w:t>
            </w:r>
            <w:r>
              <w:rPr>
                <w:rFonts w:hint="eastAsia"/>
              </w:rPr>
              <w:t>渡</w:t>
            </w:r>
          </w:p>
        </w:tc>
        <w:tc>
          <w:tcPr>
            <w:tcW w:w="4643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463F4" w:rsidRDefault="00B463F4">
            <w:pPr>
              <w:wordWrap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確認申請</w:t>
            </w:r>
            <w:r>
              <w:rPr>
                <w:rFonts w:hint="eastAsia"/>
              </w:rPr>
              <w:t>書</w:t>
            </w:r>
          </w:p>
        </w:tc>
      </w:tr>
      <w:tr w:rsidR="00B463F4" w:rsidTr="00604BB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5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63F4" w:rsidRDefault="00B463F4">
            <w:pPr>
              <w:widowControl/>
              <w:wordWrap w:val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4643" w:type="dxa"/>
            <w:gridSpan w:val="18"/>
            <w:vMerge/>
            <w:tcBorders>
              <w:top w:val="nil"/>
              <w:left w:val="nil"/>
              <w:bottom w:val="nil"/>
            </w:tcBorders>
            <w:vAlign w:val="center"/>
          </w:tcPr>
          <w:p w:rsidR="00B463F4" w:rsidRDefault="00B463F4">
            <w:pPr>
              <w:wordWrap w:val="0"/>
              <w:rPr>
                <w:rFonts w:hint="eastAsia"/>
                <w:spacing w:val="105"/>
              </w:rPr>
            </w:pPr>
          </w:p>
        </w:tc>
      </w:tr>
      <w:tr w:rsidR="00B463F4" w:rsidTr="00604BB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8509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:rsidR="00B463F4" w:rsidRDefault="00B463F4">
            <w:pPr>
              <w:wordWrap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B463F4" w:rsidRDefault="00B463F4">
            <w:pPr>
              <w:wordWrap w:val="0"/>
              <w:ind w:leftChars="400" w:left="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福島県　　　　　　　市町村長殿</w:t>
            </w:r>
          </w:p>
        </w:tc>
      </w:tr>
      <w:tr w:rsidR="00892268" w:rsidTr="006F53C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92268" w:rsidRDefault="00892268" w:rsidP="00B463F4">
            <w:pPr>
              <w:wordWrap w:val="0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4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268" w:rsidRDefault="00892268">
            <w:pPr>
              <w:wordWrap w:val="0"/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  <w:r w:rsidR="006F53C8">
              <w:rPr>
                <w:rFonts w:hint="eastAsia"/>
              </w:rPr>
              <w:t>（法人の場合）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2268" w:rsidRDefault="00892268">
            <w:pPr>
              <w:wordWrap w:val="0"/>
              <w:spacing w:line="240" w:lineRule="exact"/>
              <w:jc w:val="right"/>
              <w:rPr>
                <w:rFonts w:hint="eastAsia"/>
              </w:rPr>
            </w:pPr>
          </w:p>
        </w:tc>
      </w:tr>
      <w:tr w:rsidR="00604BB4" w:rsidTr="00B463F4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540" w:type="dxa"/>
            <w:gridSpan w:val="2"/>
            <w:vMerge/>
            <w:textDirection w:val="tbRlV"/>
            <w:vAlign w:val="center"/>
          </w:tcPr>
          <w:p w:rsidR="00604BB4" w:rsidRDefault="00604BB4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BB4" w:rsidRDefault="00604BB4">
            <w:pPr>
              <w:wordWrap w:val="0"/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604BB4" w:rsidRDefault="00604BB4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BB4" w:rsidRDefault="00604BB4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BB4" w:rsidRDefault="00604BB4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604BB4" w:rsidRDefault="00604BB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法人の代表者氏名</w:t>
            </w:r>
          </w:p>
        </w:tc>
        <w:tc>
          <w:tcPr>
            <w:tcW w:w="28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BB4" w:rsidRDefault="00604BB4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604BB4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540" w:type="dxa"/>
            <w:gridSpan w:val="2"/>
            <w:vMerge/>
          </w:tcPr>
          <w:p w:rsidR="00604BB4" w:rsidRDefault="00604BB4">
            <w:pPr>
              <w:wordWrap w:val="0"/>
              <w:ind w:right="420"/>
              <w:rPr>
                <w:rFonts w:hint="eastAsi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BB4" w:rsidRDefault="00604BB4">
            <w:pPr>
              <w:wordWrap w:val="0"/>
              <w:spacing w:line="240" w:lineRule="exact"/>
              <w:ind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</w:t>
            </w: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  <w:p w:rsidR="00604BB4" w:rsidRDefault="00604BB4">
            <w:pPr>
              <w:wordWrap w:val="0"/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6829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604BB4" w:rsidRDefault="00604BB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局　　　　番)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8509" w:type="dxa"/>
            <w:gridSpan w:val="30"/>
            <w:tcBorders>
              <w:left w:val="nil"/>
              <w:right w:val="nil"/>
            </w:tcBorders>
            <w:vAlign w:val="center"/>
          </w:tcPr>
          <w:p w:rsidR="00B463F4" w:rsidRDefault="00B463F4">
            <w:pPr>
              <w:wordWrap w:val="0"/>
              <w:spacing w:line="500" w:lineRule="exact"/>
              <w:ind w:leftChars="70" w:left="147" w:firstLineChars="100" w:firstLine="210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下記の土地について　　　　　　　　　　　　　　　　　をしたので、その確認を申請します。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gridSpan w:val="4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土地の所在</w:t>
            </w:r>
          </w:p>
        </w:tc>
        <w:tc>
          <w:tcPr>
            <w:tcW w:w="870" w:type="dxa"/>
            <w:gridSpan w:val="2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地番</w:t>
            </w:r>
          </w:p>
        </w:tc>
        <w:tc>
          <w:tcPr>
            <w:tcW w:w="600" w:type="dxa"/>
            <w:vAlign w:val="center"/>
          </w:tcPr>
          <w:p w:rsidR="00B463F4" w:rsidRDefault="00B463F4">
            <w:pPr>
              <w:wordWrap w:val="0"/>
              <w:ind w:left="-63" w:right="-6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945" w:type="dxa"/>
            <w:gridSpan w:val="6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612" w:type="dxa"/>
            <w:gridSpan w:val="11"/>
            <w:vAlign w:val="center"/>
          </w:tcPr>
          <w:p w:rsidR="00B463F4" w:rsidRDefault="00B463F4">
            <w:pPr>
              <w:wordWrap w:val="0"/>
              <w:spacing w:line="240" w:lineRule="exact"/>
              <w:ind w:left="-63" w:right="-6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非課税土地として使用開始又は当該譲渡をした年月日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ind w:left="-63" w:right="-6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納税義務の免除に係る期間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00" w:type="dxa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6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612" w:type="dxa"/>
            <w:gridSpan w:val="11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spacing w:line="240" w:lineRule="exact"/>
              <w:ind w:left="-63" w:right="-6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53"/>
              </w:rPr>
              <w:t>年</w:t>
            </w:r>
            <w:r>
              <w:rPr>
                <w:rFonts w:hint="eastAsia"/>
                <w:noProof/>
              </w:rPr>
              <w:t>月　日から</w:t>
            </w:r>
          </w:p>
          <w:p w:rsidR="00B463F4" w:rsidRDefault="00B463F4">
            <w:pPr>
              <w:wordWrap w:val="0"/>
              <w:spacing w:line="240" w:lineRule="exact"/>
              <w:ind w:left="-63" w:right="-6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53"/>
              </w:rPr>
              <w:t>年</w:t>
            </w:r>
            <w:r>
              <w:rPr>
                <w:rFonts w:hint="eastAsia"/>
                <w:noProof/>
              </w:rPr>
              <w:t>月　日まで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00" w:type="dxa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12" w:type="dxa"/>
            <w:gridSpan w:val="11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00" w:type="dxa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12" w:type="dxa"/>
            <w:gridSpan w:val="11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00" w:type="dxa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12" w:type="dxa"/>
            <w:gridSpan w:val="11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0" w:type="dxa"/>
            <w:gridSpan w:val="2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00" w:type="dxa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12" w:type="dxa"/>
            <w:gridSpan w:val="11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012" w:type="dxa"/>
            <w:gridSpan w:val="6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50" w:type="dxa"/>
            <w:gridSpan w:val="26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57"/>
              </w:rPr>
              <w:t>納税義務の免除に係る税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459" w:type="dxa"/>
            <w:gridSpan w:val="4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210"/>
              </w:rPr>
              <w:t>備</w:t>
            </w:r>
            <w:r>
              <w:rPr>
                <w:rFonts w:hint="eastAsia"/>
                <w:noProof/>
              </w:rPr>
              <w:t>考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  <w:vMerge w:val="restart"/>
            <w:vAlign w:val="center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法第596</w:t>
            </w:r>
            <w:r>
              <w:rPr>
                <w:rFonts w:hint="eastAsia"/>
                <w:noProof/>
                <w:spacing w:val="105"/>
              </w:rPr>
              <w:t>条</w:t>
            </w:r>
            <w:r>
              <w:rPr>
                <w:rFonts w:hint="eastAsia"/>
                <w:noProof/>
              </w:rPr>
              <w:t>第2号の税額</w:t>
            </w:r>
          </w:p>
        </w:tc>
        <w:tc>
          <w:tcPr>
            <w:tcW w:w="4635" w:type="dxa"/>
            <w:gridSpan w:val="18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法第596条第1号の税額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:rsidR="00B463F4" w:rsidRDefault="00B463F4">
            <w:pPr>
              <w:wordWrap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合</w:t>
            </w: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459" w:type="dxa"/>
            <w:gridSpan w:val="4"/>
            <w:vMerge w:val="restart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  <w:vMerge/>
          </w:tcPr>
          <w:p w:rsidR="00B463F4" w:rsidRDefault="00B463F4">
            <w:pPr>
              <w:wordWrap w:val="0"/>
              <w:rPr>
                <w:noProof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年度分</w:t>
            </w:r>
          </w:p>
        </w:tc>
        <w:tc>
          <w:tcPr>
            <w:tcW w:w="1545" w:type="dxa"/>
            <w:gridSpan w:val="7"/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年度分</w:t>
            </w:r>
          </w:p>
        </w:tc>
        <w:tc>
          <w:tcPr>
            <w:tcW w:w="1545" w:type="dxa"/>
            <w:gridSpan w:val="6"/>
            <w:vAlign w:val="center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年度分</w:t>
            </w:r>
          </w:p>
        </w:tc>
        <w:tc>
          <w:tcPr>
            <w:tcW w:w="945" w:type="dxa"/>
            <w:gridSpan w:val="4"/>
            <w:vMerge/>
          </w:tcPr>
          <w:p w:rsidR="00B463F4" w:rsidRDefault="00B463F4">
            <w:pPr>
              <w:wordWrap w:val="0"/>
              <w:rPr>
                <w:noProof/>
              </w:rPr>
            </w:pPr>
          </w:p>
        </w:tc>
        <w:tc>
          <w:tcPr>
            <w:tcW w:w="1459" w:type="dxa"/>
            <w:gridSpan w:val="4"/>
            <w:vMerge/>
          </w:tcPr>
          <w:p w:rsidR="00B463F4" w:rsidRDefault="00B463F4">
            <w:pPr>
              <w:wordWrap w:val="0"/>
              <w:rPr>
                <w:noProof/>
              </w:rPr>
            </w:pPr>
          </w:p>
        </w:tc>
      </w:tr>
      <w:tr w:rsidR="00B463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4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545" w:type="dxa"/>
            <w:gridSpan w:val="5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545" w:type="dxa"/>
            <w:gridSpan w:val="7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545" w:type="dxa"/>
            <w:gridSpan w:val="6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45" w:type="dxa"/>
            <w:gridSpan w:val="4"/>
          </w:tcPr>
          <w:p w:rsidR="00B463F4" w:rsidRDefault="00B463F4">
            <w:pPr>
              <w:wordWrap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59" w:type="dxa"/>
            <w:gridSpan w:val="4"/>
          </w:tcPr>
          <w:p w:rsidR="00B463F4" w:rsidRDefault="00B463F4">
            <w:pPr>
              <w:wordWrap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B463F4" w:rsidRDefault="00B463F4">
      <w:pPr>
        <w:wordWrap w:val="0"/>
        <w:ind w:firstLineChars="100" w:firstLine="210"/>
        <w:rPr>
          <w:rFonts w:hint="eastAsia"/>
        </w:rPr>
      </w:pPr>
      <w:r>
        <w:rPr>
          <w:rFonts w:hint="eastAsia"/>
        </w:rPr>
        <w:t>記載心得</w:t>
      </w:r>
    </w:p>
    <w:p w:rsidR="00B463F4" w:rsidRDefault="00B463F4">
      <w:pPr>
        <w:wordWrap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1　この申請書は、地方税法(以下「法」という。)第601条第1項に規定する非課税土地として使用が開始されたこと又は法第602条第1項に規定する譲渡があったことにつき、市町村長の確認を受ける場合に、土地所在の市町村長に1通提出すること。</w:t>
      </w:r>
    </w:p>
    <w:p w:rsidR="00B463F4" w:rsidRDefault="00B463F4">
      <w:pPr>
        <w:wordWrap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2　申請の内容に応じ、不要の文字を抹消すること。</w:t>
      </w:r>
    </w:p>
    <w:p w:rsidR="00B463F4" w:rsidRDefault="00B463F4">
      <w:pPr>
        <w:wordWrap w:val="0"/>
        <w:ind w:leftChars="100" w:left="315" w:hangingChars="50" w:hanging="105"/>
        <w:rPr>
          <w:rFonts w:hint="eastAsia"/>
        </w:rPr>
      </w:pPr>
      <w:r>
        <w:rPr>
          <w:rFonts w:hint="eastAsia"/>
        </w:rPr>
        <w:t>3　納税義務の免除に係る税額に10円未満の端数があるとき、又はその全額が100円未満であるときは、その端数金額又はその全額を切り捨てること。</w:t>
      </w:r>
    </w:p>
    <w:sectPr w:rsidR="00B463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6AE6" w:rsidRDefault="005F6AE6">
      <w:r>
        <w:separator/>
      </w:r>
    </w:p>
  </w:endnote>
  <w:endnote w:type="continuationSeparator" w:id="0">
    <w:p w:rsidR="005F6AE6" w:rsidRDefault="005F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6AE6" w:rsidRDefault="005F6AE6">
      <w:r>
        <w:separator/>
      </w:r>
    </w:p>
  </w:footnote>
  <w:footnote w:type="continuationSeparator" w:id="0">
    <w:p w:rsidR="005F6AE6" w:rsidRDefault="005F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B4"/>
    <w:rsid w:val="000C0954"/>
    <w:rsid w:val="00100421"/>
    <w:rsid w:val="00211B2F"/>
    <w:rsid w:val="005F6AE6"/>
    <w:rsid w:val="00604BB4"/>
    <w:rsid w:val="006A0C65"/>
    <w:rsid w:val="006F53C8"/>
    <w:rsid w:val="00892268"/>
    <w:rsid w:val="00B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68B79-3AB1-4F3C-8BA2-ABE60FF3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第114号様式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2016-01-20T03:00:00Z</cp:lastPrinted>
  <dcterms:created xsi:type="dcterms:W3CDTF">2025-07-06T10:15:00Z</dcterms:created>
  <dcterms:modified xsi:type="dcterms:W3CDTF">2025-07-06T10:15:00Z</dcterms:modified>
</cp:coreProperties>
</file>