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41BD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78</w:t>
      </w:r>
      <w:r>
        <w:rPr>
          <w:rFonts w:hint="eastAsia"/>
          <w:lang w:eastAsia="zh-TW"/>
        </w:rPr>
        <w:t>号様式　固定資産価格決定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修正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通知書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071"/>
        <w:gridCol w:w="1113"/>
        <w:gridCol w:w="1163"/>
        <w:gridCol w:w="686"/>
        <w:gridCol w:w="477"/>
        <w:gridCol w:w="26"/>
        <w:gridCol w:w="1138"/>
        <w:gridCol w:w="151"/>
        <w:gridCol w:w="1012"/>
        <w:gridCol w:w="11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38"/>
        </w:trPr>
        <w:tc>
          <w:tcPr>
            <w:tcW w:w="8511" w:type="dxa"/>
            <w:gridSpan w:val="11"/>
            <w:tcBorders>
              <w:bottom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殿</w:t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>
              <w:rPr>
                <w:rFonts w:hAnsi="ＭＳ 明朝"/>
                <w:lang w:eastAsia="zh-TW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TW"/>
              </w:rPr>
              <w:fldChar w:fldCharType="end"/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固定資産価格決定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修正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通知書</w:t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年度分の固定資産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土地、家屋、償却資産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の価格を下記のとおり決定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したので法第</w:t>
            </w:r>
            <w:r>
              <w:rPr>
                <w:rFonts w:hint="eastAsia"/>
              </w:rPr>
              <w:t>417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項の規定により通知します。</w:t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固定資産価格決定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修正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600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納税義務者の住所及び氏名</w:t>
            </w:r>
          </w:p>
        </w:tc>
        <w:tc>
          <w:tcPr>
            <w:tcW w:w="3465" w:type="dxa"/>
            <w:gridSpan w:val="5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46" w:type="dxa"/>
            <w:gridSpan w:val="4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 w:val="restart"/>
            <w:textDirection w:val="tbRlV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163" w:type="dxa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地口</w:t>
            </w:r>
          </w:p>
        </w:tc>
        <w:tc>
          <w:tcPr>
            <w:tcW w:w="686" w:type="dxa"/>
            <w:tcBorders>
              <w:right w:val="nil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477" w:type="dxa"/>
            <w:tcBorders>
              <w:left w:val="nil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反</w:t>
            </w:r>
            <w:r>
              <w:rPr>
                <w:rFonts w:hint="eastAsia"/>
              </w:rPr>
              <w:t>)</w:t>
            </w:r>
          </w:p>
          <w:p w:rsidR="00000000" w:rsidRDefault="00841BD8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15" w:type="dxa"/>
            <w:gridSpan w:val="3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価</w:t>
            </w:r>
            <w:r>
              <w:rPr>
                <w:rFonts w:hint="eastAsia"/>
                <w:spacing w:val="53"/>
              </w:rPr>
              <w:t>格</w:t>
            </w:r>
            <w:r>
              <w:rPr>
                <w:rFonts w:hint="eastAsia"/>
              </w:rPr>
              <w:t>円</w:t>
            </w:r>
          </w:p>
        </w:tc>
        <w:tc>
          <w:tcPr>
            <w:tcW w:w="2157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7" w:type="dxa"/>
            <w:gridSpan w:val="2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7" w:type="dxa"/>
            <w:gridSpan w:val="2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7" w:type="dxa"/>
            <w:gridSpan w:val="2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  <w:tcBorders>
              <w:bottom w:val="double" w:sz="6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  <w:tcBorders>
              <w:bottom w:val="double" w:sz="6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7" w:type="dxa"/>
            <w:gridSpan w:val="2"/>
            <w:tcBorders>
              <w:bottom w:val="double" w:sz="6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2184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家屋の所在</w:t>
            </w:r>
          </w:p>
        </w:tc>
        <w:tc>
          <w:tcPr>
            <w:tcW w:w="1163" w:type="dxa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63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1164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坪</w:t>
            </w:r>
            <w:r>
              <w:rPr>
                <w:rFonts w:hint="eastAsia"/>
              </w:rPr>
              <w:t>)</w:t>
            </w:r>
          </w:p>
        </w:tc>
        <w:tc>
          <w:tcPr>
            <w:tcW w:w="1163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価</w:t>
            </w:r>
            <w:r>
              <w:rPr>
                <w:rFonts w:hint="eastAsia"/>
                <w:spacing w:val="20"/>
              </w:rPr>
              <w:t>格</w:t>
            </w:r>
            <w:r>
              <w:rPr>
                <w:rFonts w:hint="eastAsia"/>
              </w:rPr>
              <w:t>円</w:t>
            </w:r>
          </w:p>
        </w:tc>
        <w:tc>
          <w:tcPr>
            <w:tcW w:w="1145" w:type="dxa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  <w:tcBorders>
              <w:bottom w:val="double" w:sz="6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  <w:tcBorders>
              <w:bottom w:val="double" w:sz="6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bottom w:val="double" w:sz="6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tcBorders>
              <w:bottom w:val="double" w:sz="6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2184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償却資産の所在</w:t>
            </w:r>
          </w:p>
        </w:tc>
        <w:tc>
          <w:tcPr>
            <w:tcW w:w="1163" w:type="dxa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163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164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決定価格</w:t>
            </w:r>
          </w:p>
        </w:tc>
        <w:tc>
          <w:tcPr>
            <w:tcW w:w="1163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145" w:type="dxa"/>
            <w:tcBorders>
              <w:top w:val="double" w:sz="6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000000" w:rsidRDefault="00841B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41B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修正した場合は修正前の額を朱書すること。</w:t>
      </w:r>
    </w:p>
    <w:p w:rsidR="00000000" w:rsidRDefault="00841BD8">
      <w:pPr>
        <w:wordWrap w:val="0"/>
        <w:overflowPunct w:val="0"/>
        <w:autoSpaceDE w:val="0"/>
        <w:autoSpaceDN w:val="0"/>
        <w:ind w:firstLineChars="300" w:firstLine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「摘要」欄には決定</w:t>
      </w:r>
      <w:r>
        <w:rPr>
          <w:rFonts w:hint="eastAsia"/>
        </w:rPr>
        <w:t>(</w:t>
      </w:r>
      <w:r>
        <w:rPr>
          <w:rFonts w:hint="eastAsia"/>
        </w:rPr>
        <w:t>修正</w:t>
      </w:r>
      <w:r>
        <w:rPr>
          <w:rFonts w:hint="eastAsia"/>
        </w:rPr>
        <w:t>)</w:t>
      </w:r>
      <w:r>
        <w:rPr>
          <w:rFonts w:hint="eastAsia"/>
        </w:rPr>
        <w:t>の理由を記入すること。</w:t>
      </w:r>
    </w:p>
    <w:p w:rsidR="00000000" w:rsidRDefault="00841BD8">
      <w:pPr>
        <w:wordWrap w:val="0"/>
        <w:overflowPunct w:val="0"/>
        <w:autoSpaceDE w:val="0"/>
        <w:autoSpaceDN w:val="0"/>
        <w:ind w:firstLineChars="300" w:firstLine="63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複写とし</w:t>
      </w:r>
      <w:r>
        <w:rPr>
          <w:rFonts w:hint="eastAsia"/>
        </w:rPr>
        <w:t>1</w:t>
      </w:r>
      <w:r>
        <w:rPr>
          <w:rFonts w:hint="eastAsia"/>
        </w:rPr>
        <w:t>部は控とする。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41BD8">
      <w:r>
        <w:separator/>
      </w:r>
    </w:p>
  </w:endnote>
  <w:endnote w:type="continuationSeparator" w:id="0">
    <w:p w:rsidR="00000000" w:rsidRDefault="0084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41BD8">
      <w:r>
        <w:separator/>
      </w:r>
    </w:p>
  </w:footnote>
  <w:footnote w:type="continuationSeparator" w:id="0">
    <w:p w:rsidR="00000000" w:rsidRDefault="0084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8"/>
    <w:rsid w:val="0084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838E4-4819-4A3B-B667-5EB49649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　固定資産価格決定(修正)通知書</vt:lpstr>
    </vt:vector>
  </TitlesOfParts>
  <Manager/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2004-12-18T00:34:00Z</cp:lastPrinted>
  <dcterms:created xsi:type="dcterms:W3CDTF">2025-07-06T10:03:00Z</dcterms:created>
  <dcterms:modified xsi:type="dcterms:W3CDTF">2025-07-06T10:03:00Z</dcterms:modified>
</cp:coreProperties>
</file>