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1664" w14:textId="77777777" w:rsidR="00715C9E" w:rsidRDefault="00715C9E">
      <w:pPr>
        <w:overflowPunct/>
        <w:rPr>
          <w:rFonts w:cs="Times New Roman"/>
        </w:rPr>
      </w:pPr>
    </w:p>
    <w:p w14:paraId="760CC913" w14:textId="77777777" w:rsidR="00715C9E" w:rsidRDefault="00861169">
      <w:pPr>
        <w:overflowPunct/>
        <w:spacing w:after="120"/>
      </w:pPr>
      <w:r>
        <w:rPr>
          <w:rFonts w:hint="eastAsia"/>
        </w:rPr>
        <w:t>第</w:t>
      </w:r>
      <w:r>
        <w:t>7</w:t>
      </w:r>
      <w:r>
        <w:rPr>
          <w:rFonts w:hint="eastAsia"/>
        </w:rPr>
        <w:t>号様式</w:t>
      </w:r>
      <w:r w:rsidR="00715C9E">
        <w:t>(</w:t>
      </w:r>
      <w:r>
        <w:rPr>
          <w:rFonts w:hint="eastAsia"/>
        </w:rPr>
        <w:t>担保権設定等財産の差押通知書</w:t>
      </w:r>
      <w:r w:rsidR="00715C9E">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297"/>
        <w:gridCol w:w="624"/>
        <w:gridCol w:w="907"/>
        <w:gridCol w:w="1349"/>
        <w:gridCol w:w="490"/>
        <w:gridCol w:w="126"/>
        <w:gridCol w:w="1148"/>
        <w:gridCol w:w="840"/>
        <w:gridCol w:w="840"/>
        <w:gridCol w:w="644"/>
      </w:tblGrid>
      <w:tr w:rsidR="00715C9E" w14:paraId="60EAA9F7" w14:textId="77777777">
        <w:tblPrEx>
          <w:tblCellMar>
            <w:top w:w="0" w:type="dxa"/>
            <w:bottom w:w="0" w:type="dxa"/>
          </w:tblCellMar>
        </w:tblPrEx>
        <w:trPr>
          <w:cantSplit/>
          <w:trHeight w:val="500"/>
        </w:trPr>
        <w:tc>
          <w:tcPr>
            <w:tcW w:w="9872" w:type="dxa"/>
            <w:gridSpan w:val="15"/>
            <w:vAlign w:val="center"/>
          </w:tcPr>
          <w:p w14:paraId="638ADA6E" w14:textId="77777777" w:rsidR="00715C9E" w:rsidRDefault="00715C9E">
            <w:pPr>
              <w:overflowPunct/>
              <w:jc w:val="center"/>
              <w:rPr>
                <w:rFonts w:cs="Times New Roman"/>
              </w:rPr>
            </w:pPr>
            <w:r>
              <w:rPr>
                <w:rFonts w:hint="eastAsia"/>
              </w:rPr>
              <w:t>担保権設定等財産の差押通知書</w:t>
            </w:r>
          </w:p>
        </w:tc>
      </w:tr>
      <w:tr w:rsidR="00715C9E" w14:paraId="1C81B02A" w14:textId="77777777">
        <w:tblPrEx>
          <w:tblCellMar>
            <w:top w:w="0" w:type="dxa"/>
            <w:bottom w:w="0" w:type="dxa"/>
          </w:tblCellMar>
        </w:tblPrEx>
        <w:trPr>
          <w:cantSplit/>
          <w:trHeight w:val="1860"/>
        </w:trPr>
        <w:tc>
          <w:tcPr>
            <w:tcW w:w="9872" w:type="dxa"/>
            <w:gridSpan w:val="15"/>
          </w:tcPr>
          <w:p w14:paraId="25875A2D" w14:textId="77777777" w:rsidR="00715C9E" w:rsidRDefault="00715C9E">
            <w:pPr>
              <w:overflowPunct/>
              <w:jc w:val="right"/>
              <w:rPr>
                <w:rFonts w:cs="Times New Roman"/>
              </w:rPr>
            </w:pPr>
            <w:r>
              <w:rPr>
                <w:rFonts w:hint="eastAsia"/>
              </w:rPr>
              <w:t xml:space="preserve">第　　　　　号　　</w:t>
            </w:r>
          </w:p>
          <w:p w14:paraId="549B23F9" w14:textId="77777777" w:rsidR="00715C9E" w:rsidRDefault="00715C9E">
            <w:pPr>
              <w:overflowPunct/>
              <w:jc w:val="right"/>
              <w:rPr>
                <w:rFonts w:cs="Times New Roman"/>
              </w:rPr>
            </w:pPr>
            <w:r>
              <w:rPr>
                <w:rFonts w:hint="eastAsia"/>
              </w:rPr>
              <w:t xml:space="preserve">年　　月　　日　　</w:t>
            </w:r>
          </w:p>
          <w:p w14:paraId="5EBFE710" w14:textId="77777777" w:rsidR="00715C9E" w:rsidRDefault="00715C9E">
            <w:pPr>
              <w:overflowPunct/>
              <w:rPr>
                <w:rFonts w:cs="Times New Roman"/>
              </w:rPr>
            </w:pPr>
            <w:r>
              <w:rPr>
                <w:rFonts w:hint="eastAsia"/>
              </w:rPr>
              <w:t xml:space="preserve">　　　　　　　　様</w:t>
            </w:r>
          </w:p>
          <w:p w14:paraId="03104854" w14:textId="77777777" w:rsidR="00715C9E" w:rsidRDefault="004B19EE">
            <w:pPr>
              <w:overflowPunct/>
              <w:jc w:val="right"/>
              <w:rPr>
                <w:rFonts w:cs="Times New Roman"/>
              </w:rPr>
            </w:pPr>
            <w:r>
              <w:rPr>
                <w:rFonts w:hint="eastAsia"/>
              </w:rPr>
              <w:t>小野町</w:t>
            </w:r>
            <w:r w:rsidR="00715C9E">
              <w:rPr>
                <w:rFonts w:hint="eastAsia"/>
              </w:rPr>
              <w:t xml:space="preserve">長　　　　　　　　　　印　</w:t>
            </w:r>
          </w:p>
          <w:p w14:paraId="22B36721" w14:textId="77777777" w:rsidR="00715C9E" w:rsidRDefault="00715C9E">
            <w:pPr>
              <w:overflowPunct/>
              <w:rPr>
                <w:rFonts w:cs="Times New Roman"/>
              </w:rPr>
            </w:pPr>
          </w:p>
          <w:p w14:paraId="578821B3" w14:textId="77777777" w:rsidR="00715C9E" w:rsidRDefault="00715C9E" w:rsidP="001306AE">
            <w:pPr>
              <w:overflowPunct/>
              <w:rPr>
                <w:rFonts w:cs="Times New Roman"/>
              </w:rPr>
            </w:pPr>
            <w:r>
              <w:rPr>
                <w:rFonts w:hint="eastAsia"/>
              </w:rPr>
              <w:t xml:space="preserve">　</w:t>
            </w:r>
            <w:r w:rsidR="001306AE">
              <w:rPr>
                <w:rFonts w:hint="eastAsia"/>
              </w:rPr>
              <w:t>下記</w:t>
            </w:r>
            <w:r>
              <w:rPr>
                <w:rFonts w:hint="eastAsia"/>
              </w:rPr>
              <w:t>のとおり、滞納金額を徴収するため財産を差し押さえましたので、国税徴収法第</w:t>
            </w:r>
            <w:r>
              <w:t>55</w:t>
            </w:r>
            <w:r>
              <w:rPr>
                <w:rFonts w:hint="eastAsia"/>
              </w:rPr>
              <w:t>条の規定により通知します。</w:t>
            </w:r>
          </w:p>
        </w:tc>
      </w:tr>
      <w:tr w:rsidR="00715C9E" w14:paraId="390EF9F0" w14:textId="77777777">
        <w:tblPrEx>
          <w:tblCellMar>
            <w:top w:w="0" w:type="dxa"/>
            <w:bottom w:w="0" w:type="dxa"/>
          </w:tblCellMar>
        </w:tblPrEx>
        <w:trPr>
          <w:cantSplit/>
        </w:trPr>
        <w:tc>
          <w:tcPr>
            <w:tcW w:w="1333" w:type="dxa"/>
            <w:gridSpan w:val="3"/>
            <w:vMerge w:val="restart"/>
            <w:vAlign w:val="center"/>
          </w:tcPr>
          <w:p w14:paraId="364FF075" w14:textId="77777777" w:rsidR="00715C9E" w:rsidRDefault="00715C9E">
            <w:pPr>
              <w:jc w:val="distribute"/>
              <w:rPr>
                <w:rFonts w:cs="Times New Roman"/>
              </w:rPr>
            </w:pPr>
            <w:r>
              <w:rPr>
                <w:rFonts w:hint="eastAsia"/>
              </w:rPr>
              <w:t>滞納者</w:t>
            </w:r>
          </w:p>
        </w:tc>
        <w:tc>
          <w:tcPr>
            <w:tcW w:w="1274" w:type="dxa"/>
            <w:gridSpan w:val="2"/>
            <w:vAlign w:val="center"/>
          </w:tcPr>
          <w:p w14:paraId="33C890FF" w14:textId="77777777" w:rsidR="00715C9E" w:rsidRDefault="00715C9E">
            <w:pPr>
              <w:overflowPunct/>
            </w:pPr>
            <w:r>
              <w:rPr>
                <w:rFonts w:hint="eastAsia"/>
              </w:rPr>
              <w:t>住所</w:t>
            </w:r>
            <w:r>
              <w:t>(</w:t>
            </w:r>
            <w:r>
              <w:rPr>
                <w:rFonts w:hint="eastAsia"/>
              </w:rPr>
              <w:t>所在</w:t>
            </w:r>
            <w:r>
              <w:t>)</w:t>
            </w:r>
          </w:p>
        </w:tc>
        <w:tc>
          <w:tcPr>
            <w:tcW w:w="7265" w:type="dxa"/>
            <w:gridSpan w:val="10"/>
          </w:tcPr>
          <w:p w14:paraId="306F4DF8" w14:textId="77777777" w:rsidR="00715C9E" w:rsidRDefault="00715C9E">
            <w:pPr>
              <w:overflowPunct/>
              <w:rPr>
                <w:rFonts w:cs="Times New Roman"/>
              </w:rPr>
            </w:pPr>
            <w:r>
              <w:rPr>
                <w:rFonts w:hint="eastAsia"/>
              </w:rPr>
              <w:t xml:space="preserve">　</w:t>
            </w:r>
          </w:p>
        </w:tc>
      </w:tr>
      <w:tr w:rsidR="00715C9E" w14:paraId="3193500F" w14:textId="77777777">
        <w:tblPrEx>
          <w:tblCellMar>
            <w:top w:w="0" w:type="dxa"/>
            <w:bottom w:w="0" w:type="dxa"/>
          </w:tblCellMar>
        </w:tblPrEx>
        <w:trPr>
          <w:cantSplit/>
        </w:trPr>
        <w:tc>
          <w:tcPr>
            <w:tcW w:w="1333" w:type="dxa"/>
            <w:gridSpan w:val="3"/>
            <w:vMerge/>
            <w:vAlign w:val="center"/>
          </w:tcPr>
          <w:p w14:paraId="0E9733AC" w14:textId="77777777" w:rsidR="00715C9E" w:rsidRDefault="00715C9E">
            <w:pPr>
              <w:overflowPunct/>
              <w:jc w:val="distribute"/>
              <w:rPr>
                <w:rFonts w:cs="Times New Roman"/>
              </w:rPr>
            </w:pPr>
          </w:p>
        </w:tc>
        <w:tc>
          <w:tcPr>
            <w:tcW w:w="1274" w:type="dxa"/>
            <w:gridSpan w:val="2"/>
            <w:vAlign w:val="center"/>
          </w:tcPr>
          <w:p w14:paraId="59A60BE6" w14:textId="77777777" w:rsidR="00715C9E" w:rsidRDefault="00715C9E">
            <w:pPr>
              <w:overflowPunct/>
            </w:pPr>
            <w:r>
              <w:rPr>
                <w:rFonts w:hint="eastAsia"/>
              </w:rPr>
              <w:t>氏名</w:t>
            </w:r>
            <w:r>
              <w:t>(</w:t>
            </w:r>
            <w:r>
              <w:rPr>
                <w:rFonts w:hint="eastAsia"/>
              </w:rPr>
              <w:t>名称</w:t>
            </w:r>
            <w:r>
              <w:t>)</w:t>
            </w:r>
          </w:p>
        </w:tc>
        <w:tc>
          <w:tcPr>
            <w:tcW w:w="7265" w:type="dxa"/>
            <w:gridSpan w:val="10"/>
          </w:tcPr>
          <w:p w14:paraId="52235C28" w14:textId="77777777" w:rsidR="00715C9E" w:rsidRDefault="00715C9E">
            <w:pPr>
              <w:overflowPunct/>
              <w:rPr>
                <w:rFonts w:cs="Times New Roman"/>
              </w:rPr>
            </w:pPr>
            <w:r>
              <w:rPr>
                <w:rFonts w:hint="eastAsia"/>
              </w:rPr>
              <w:t xml:space="preserve">　</w:t>
            </w:r>
          </w:p>
        </w:tc>
      </w:tr>
      <w:tr w:rsidR="00715C9E" w14:paraId="417C4CAD" w14:textId="77777777">
        <w:tblPrEx>
          <w:tblCellMar>
            <w:top w:w="0" w:type="dxa"/>
            <w:bottom w:w="0" w:type="dxa"/>
          </w:tblCellMar>
        </w:tblPrEx>
        <w:trPr>
          <w:cantSplit/>
          <w:trHeight w:val="440"/>
        </w:trPr>
        <w:tc>
          <w:tcPr>
            <w:tcW w:w="397" w:type="dxa"/>
            <w:vMerge w:val="restart"/>
            <w:textDirection w:val="tbRlV"/>
            <w:vAlign w:val="center"/>
          </w:tcPr>
          <w:p w14:paraId="7B732E01" w14:textId="77777777" w:rsidR="00715C9E" w:rsidRDefault="00715C9E">
            <w:pPr>
              <w:overflowPunct/>
              <w:jc w:val="center"/>
              <w:rPr>
                <w:rFonts w:cs="Times New Roman"/>
              </w:rPr>
            </w:pPr>
            <w:r>
              <w:rPr>
                <w:rFonts w:hint="eastAsia"/>
                <w:spacing w:val="107"/>
              </w:rPr>
              <w:t>滞納金</w:t>
            </w:r>
            <w:r>
              <w:rPr>
                <w:rFonts w:hint="eastAsia"/>
              </w:rPr>
              <w:t>額</w:t>
            </w:r>
          </w:p>
        </w:tc>
        <w:tc>
          <w:tcPr>
            <w:tcW w:w="624" w:type="dxa"/>
            <w:vMerge w:val="restart"/>
            <w:vAlign w:val="center"/>
          </w:tcPr>
          <w:p w14:paraId="0CB8E569" w14:textId="77777777" w:rsidR="00715C9E" w:rsidRDefault="00715C9E">
            <w:pPr>
              <w:overflowPunct/>
              <w:rPr>
                <w:rFonts w:cs="Times New Roman"/>
              </w:rPr>
            </w:pPr>
            <w:r>
              <w:rPr>
                <w:rFonts w:hint="eastAsia"/>
              </w:rPr>
              <w:t>賦課</w:t>
            </w:r>
          </w:p>
        </w:tc>
        <w:tc>
          <w:tcPr>
            <w:tcW w:w="624" w:type="dxa"/>
            <w:gridSpan w:val="2"/>
            <w:vMerge w:val="restart"/>
            <w:vAlign w:val="center"/>
          </w:tcPr>
          <w:p w14:paraId="2C45A92A" w14:textId="77777777" w:rsidR="00715C9E" w:rsidRDefault="00715C9E">
            <w:pPr>
              <w:overflowPunct/>
              <w:rPr>
                <w:rFonts w:cs="Times New Roman"/>
              </w:rPr>
            </w:pPr>
            <w:r>
              <w:rPr>
                <w:rFonts w:hint="eastAsia"/>
              </w:rPr>
              <w:t>対象</w:t>
            </w:r>
          </w:p>
        </w:tc>
        <w:tc>
          <w:tcPr>
            <w:tcW w:w="1259" w:type="dxa"/>
            <w:gridSpan w:val="2"/>
            <w:vMerge w:val="restart"/>
            <w:vAlign w:val="center"/>
          </w:tcPr>
          <w:p w14:paraId="077776B2" w14:textId="77777777" w:rsidR="00715C9E" w:rsidRDefault="00715C9E">
            <w:pPr>
              <w:overflowPunct/>
              <w:jc w:val="distribute"/>
              <w:rPr>
                <w:rFonts w:cs="Times New Roman"/>
              </w:rPr>
            </w:pPr>
            <w:r>
              <w:rPr>
                <w:rFonts w:hint="eastAsia"/>
              </w:rPr>
              <w:t>通知書番号税目</w:t>
            </w:r>
          </w:p>
        </w:tc>
        <w:tc>
          <w:tcPr>
            <w:tcW w:w="3370" w:type="dxa"/>
            <w:gridSpan w:val="4"/>
            <w:vAlign w:val="center"/>
          </w:tcPr>
          <w:p w14:paraId="0D113441" w14:textId="77777777" w:rsidR="00715C9E" w:rsidRDefault="00715C9E">
            <w:pPr>
              <w:overflowPunct/>
              <w:jc w:val="center"/>
              <w:rPr>
                <w:rFonts w:cs="Times New Roman"/>
              </w:rPr>
            </w:pPr>
            <w:r>
              <w:rPr>
                <w:rFonts w:hint="eastAsia"/>
              </w:rPr>
              <w:t>標識番号等／事業年度・申告区分</w:t>
            </w:r>
          </w:p>
        </w:tc>
        <w:tc>
          <w:tcPr>
            <w:tcW w:w="1274" w:type="dxa"/>
            <w:gridSpan w:val="2"/>
            <w:vMerge w:val="restart"/>
            <w:vAlign w:val="center"/>
          </w:tcPr>
          <w:p w14:paraId="680E4DD2" w14:textId="77777777" w:rsidR="00715C9E" w:rsidRDefault="00715C9E">
            <w:pPr>
              <w:overflowPunct/>
              <w:jc w:val="right"/>
              <w:rPr>
                <w:rFonts w:cs="Times New Roman"/>
              </w:rPr>
            </w:pPr>
            <w:r>
              <w:t>(</w:t>
            </w:r>
            <w:r>
              <w:rPr>
                <w:rFonts w:hint="eastAsia"/>
              </w:rPr>
              <w:t>円</w:t>
            </w:r>
            <w:r>
              <w:t>)</w:t>
            </w:r>
          </w:p>
          <w:p w14:paraId="07CC5193" w14:textId="77777777" w:rsidR="00715C9E" w:rsidRDefault="00715C9E">
            <w:pPr>
              <w:overflowPunct/>
              <w:jc w:val="center"/>
              <w:rPr>
                <w:rFonts w:cs="Times New Roman"/>
              </w:rPr>
            </w:pPr>
            <w:r>
              <w:rPr>
                <w:rFonts w:hint="eastAsia"/>
              </w:rPr>
              <w:t>未納額</w:t>
            </w:r>
          </w:p>
          <w:p w14:paraId="4462378A" w14:textId="77777777" w:rsidR="00715C9E" w:rsidRDefault="00715C9E">
            <w:pPr>
              <w:overflowPunct/>
              <w:rPr>
                <w:rFonts w:cs="Times New Roman"/>
              </w:rPr>
            </w:pPr>
          </w:p>
        </w:tc>
        <w:tc>
          <w:tcPr>
            <w:tcW w:w="840" w:type="dxa"/>
            <w:vMerge w:val="restart"/>
            <w:vAlign w:val="center"/>
          </w:tcPr>
          <w:p w14:paraId="06F97963" w14:textId="77777777" w:rsidR="00715C9E" w:rsidRDefault="00715C9E">
            <w:pPr>
              <w:overflowPunct/>
              <w:jc w:val="right"/>
              <w:rPr>
                <w:rFonts w:cs="Times New Roman"/>
              </w:rPr>
            </w:pPr>
            <w:r>
              <w:t>(</w:t>
            </w:r>
            <w:r>
              <w:rPr>
                <w:rFonts w:hint="eastAsia"/>
              </w:rPr>
              <w:t>円</w:t>
            </w:r>
            <w:r>
              <w:t>)</w:t>
            </w:r>
          </w:p>
          <w:p w14:paraId="2BB26CAF" w14:textId="77777777" w:rsidR="00715C9E" w:rsidRDefault="00715C9E">
            <w:pPr>
              <w:overflowPunct/>
              <w:jc w:val="center"/>
              <w:rPr>
                <w:rFonts w:cs="Times New Roman"/>
              </w:rPr>
            </w:pPr>
            <w:r>
              <w:rPr>
                <w:rFonts w:hint="eastAsia"/>
              </w:rPr>
              <w:t>督促料</w:t>
            </w:r>
          </w:p>
          <w:p w14:paraId="7700455F" w14:textId="77777777" w:rsidR="00715C9E" w:rsidRDefault="00715C9E">
            <w:pPr>
              <w:overflowPunct/>
              <w:rPr>
                <w:rFonts w:cs="Times New Roman"/>
              </w:rPr>
            </w:pPr>
          </w:p>
        </w:tc>
        <w:tc>
          <w:tcPr>
            <w:tcW w:w="840" w:type="dxa"/>
            <w:vMerge w:val="restart"/>
            <w:vAlign w:val="center"/>
          </w:tcPr>
          <w:p w14:paraId="60723882" w14:textId="77777777" w:rsidR="00715C9E" w:rsidRDefault="00715C9E">
            <w:pPr>
              <w:overflowPunct/>
              <w:jc w:val="right"/>
              <w:rPr>
                <w:rFonts w:cs="Times New Roman"/>
              </w:rPr>
            </w:pPr>
            <w:r>
              <w:t>(</w:t>
            </w:r>
            <w:r>
              <w:rPr>
                <w:rFonts w:hint="eastAsia"/>
              </w:rPr>
              <w:t>円</w:t>
            </w:r>
            <w:r>
              <w:t>)</w:t>
            </w:r>
          </w:p>
          <w:p w14:paraId="18EEBBC1" w14:textId="77777777" w:rsidR="00715C9E" w:rsidRDefault="00715C9E">
            <w:pPr>
              <w:overflowPunct/>
              <w:jc w:val="center"/>
              <w:rPr>
                <w:rFonts w:cs="Times New Roman"/>
              </w:rPr>
            </w:pPr>
            <w:r>
              <w:rPr>
                <w:rFonts w:hint="eastAsia"/>
              </w:rPr>
              <w:t>延滞金</w:t>
            </w:r>
          </w:p>
          <w:p w14:paraId="19A59D81" w14:textId="77777777" w:rsidR="00715C9E" w:rsidRDefault="00715C9E">
            <w:pPr>
              <w:overflowPunct/>
              <w:rPr>
                <w:rFonts w:cs="Times New Roman"/>
              </w:rPr>
            </w:pPr>
          </w:p>
        </w:tc>
        <w:tc>
          <w:tcPr>
            <w:tcW w:w="644" w:type="dxa"/>
            <w:vMerge w:val="restart"/>
            <w:vAlign w:val="center"/>
          </w:tcPr>
          <w:p w14:paraId="01980ECC" w14:textId="77777777" w:rsidR="00715C9E" w:rsidRDefault="00715C9E">
            <w:pPr>
              <w:overflowPunct/>
              <w:rPr>
                <w:rFonts w:cs="Times New Roman"/>
              </w:rPr>
            </w:pPr>
            <w:r>
              <w:rPr>
                <w:rFonts w:hint="eastAsia"/>
              </w:rPr>
              <w:t>備考</w:t>
            </w:r>
          </w:p>
        </w:tc>
      </w:tr>
      <w:tr w:rsidR="00715C9E" w14:paraId="75CAE0FC" w14:textId="77777777">
        <w:tblPrEx>
          <w:tblCellMar>
            <w:top w:w="0" w:type="dxa"/>
            <w:bottom w:w="0" w:type="dxa"/>
          </w:tblCellMar>
        </w:tblPrEx>
        <w:trPr>
          <w:cantSplit/>
          <w:trHeight w:val="320"/>
        </w:trPr>
        <w:tc>
          <w:tcPr>
            <w:tcW w:w="397" w:type="dxa"/>
            <w:vMerge/>
          </w:tcPr>
          <w:p w14:paraId="589654E6" w14:textId="77777777" w:rsidR="00715C9E" w:rsidRDefault="00715C9E">
            <w:pPr>
              <w:overflowPunct/>
              <w:rPr>
                <w:rFonts w:cs="Times New Roman"/>
              </w:rPr>
            </w:pPr>
          </w:p>
        </w:tc>
        <w:tc>
          <w:tcPr>
            <w:tcW w:w="624" w:type="dxa"/>
            <w:vMerge/>
          </w:tcPr>
          <w:p w14:paraId="1A43EEDF" w14:textId="77777777" w:rsidR="00715C9E" w:rsidRDefault="00715C9E">
            <w:pPr>
              <w:overflowPunct/>
              <w:rPr>
                <w:rFonts w:cs="Times New Roman"/>
              </w:rPr>
            </w:pPr>
          </w:p>
        </w:tc>
        <w:tc>
          <w:tcPr>
            <w:tcW w:w="624" w:type="dxa"/>
            <w:gridSpan w:val="2"/>
            <w:vMerge/>
          </w:tcPr>
          <w:p w14:paraId="3B2FA965" w14:textId="77777777" w:rsidR="00715C9E" w:rsidRDefault="00715C9E">
            <w:pPr>
              <w:overflowPunct/>
              <w:rPr>
                <w:rFonts w:cs="Times New Roman"/>
              </w:rPr>
            </w:pPr>
          </w:p>
        </w:tc>
        <w:tc>
          <w:tcPr>
            <w:tcW w:w="1259" w:type="dxa"/>
            <w:gridSpan w:val="2"/>
            <w:vMerge/>
          </w:tcPr>
          <w:p w14:paraId="2E824D00" w14:textId="77777777" w:rsidR="00715C9E" w:rsidRDefault="00715C9E">
            <w:pPr>
              <w:overflowPunct/>
              <w:rPr>
                <w:rFonts w:cs="Times New Roman"/>
              </w:rPr>
            </w:pPr>
          </w:p>
        </w:tc>
        <w:tc>
          <w:tcPr>
            <w:tcW w:w="624" w:type="dxa"/>
            <w:vAlign w:val="center"/>
          </w:tcPr>
          <w:p w14:paraId="57D0D383" w14:textId="77777777" w:rsidR="00715C9E" w:rsidRDefault="00715C9E">
            <w:pPr>
              <w:overflowPunct/>
              <w:jc w:val="center"/>
              <w:rPr>
                <w:rFonts w:cs="Times New Roman"/>
              </w:rPr>
            </w:pPr>
            <w:r>
              <w:rPr>
                <w:rFonts w:hint="eastAsia"/>
              </w:rPr>
              <w:t>期</w:t>
            </w:r>
          </w:p>
        </w:tc>
        <w:tc>
          <w:tcPr>
            <w:tcW w:w="907" w:type="dxa"/>
            <w:vAlign w:val="center"/>
          </w:tcPr>
          <w:p w14:paraId="014F329E" w14:textId="77777777" w:rsidR="00715C9E" w:rsidRDefault="00715C9E">
            <w:pPr>
              <w:overflowPunct/>
              <w:jc w:val="center"/>
              <w:rPr>
                <w:rFonts w:cs="Times New Roman"/>
              </w:rPr>
            </w:pPr>
            <w:r>
              <w:rPr>
                <w:rFonts w:hint="eastAsia"/>
              </w:rPr>
              <w:t>納期限</w:t>
            </w:r>
          </w:p>
        </w:tc>
        <w:tc>
          <w:tcPr>
            <w:tcW w:w="1839" w:type="dxa"/>
            <w:gridSpan w:val="2"/>
            <w:vAlign w:val="center"/>
          </w:tcPr>
          <w:p w14:paraId="56558BB3" w14:textId="77777777" w:rsidR="00715C9E" w:rsidRDefault="00715C9E">
            <w:pPr>
              <w:overflowPunct/>
              <w:jc w:val="center"/>
              <w:rPr>
                <w:rFonts w:cs="Times New Roman"/>
              </w:rPr>
            </w:pPr>
            <w:r>
              <w:rPr>
                <w:rFonts w:hint="eastAsia"/>
              </w:rPr>
              <w:t>法定納期限等</w:t>
            </w:r>
          </w:p>
        </w:tc>
        <w:tc>
          <w:tcPr>
            <w:tcW w:w="1274" w:type="dxa"/>
            <w:gridSpan w:val="2"/>
            <w:vMerge/>
          </w:tcPr>
          <w:p w14:paraId="2ADD23A1" w14:textId="77777777" w:rsidR="00715C9E" w:rsidRDefault="00715C9E">
            <w:pPr>
              <w:overflowPunct/>
              <w:rPr>
                <w:rFonts w:cs="Times New Roman"/>
              </w:rPr>
            </w:pPr>
          </w:p>
        </w:tc>
        <w:tc>
          <w:tcPr>
            <w:tcW w:w="840" w:type="dxa"/>
            <w:vMerge/>
          </w:tcPr>
          <w:p w14:paraId="00AC8F04" w14:textId="77777777" w:rsidR="00715C9E" w:rsidRDefault="00715C9E">
            <w:pPr>
              <w:overflowPunct/>
              <w:rPr>
                <w:rFonts w:cs="Times New Roman"/>
              </w:rPr>
            </w:pPr>
          </w:p>
        </w:tc>
        <w:tc>
          <w:tcPr>
            <w:tcW w:w="840" w:type="dxa"/>
            <w:vMerge/>
          </w:tcPr>
          <w:p w14:paraId="76F7306A" w14:textId="77777777" w:rsidR="00715C9E" w:rsidRDefault="00715C9E">
            <w:pPr>
              <w:overflowPunct/>
              <w:rPr>
                <w:rFonts w:cs="Times New Roman"/>
              </w:rPr>
            </w:pPr>
          </w:p>
        </w:tc>
        <w:tc>
          <w:tcPr>
            <w:tcW w:w="644" w:type="dxa"/>
            <w:vMerge/>
          </w:tcPr>
          <w:p w14:paraId="040959E9" w14:textId="77777777" w:rsidR="00715C9E" w:rsidRDefault="00715C9E">
            <w:pPr>
              <w:overflowPunct/>
              <w:rPr>
                <w:rFonts w:cs="Times New Roman"/>
              </w:rPr>
            </w:pPr>
          </w:p>
        </w:tc>
      </w:tr>
      <w:tr w:rsidR="00715C9E" w14:paraId="4EAE2560" w14:textId="77777777">
        <w:tblPrEx>
          <w:tblCellMar>
            <w:top w:w="0" w:type="dxa"/>
            <w:bottom w:w="0" w:type="dxa"/>
          </w:tblCellMar>
        </w:tblPrEx>
        <w:trPr>
          <w:cantSplit/>
          <w:trHeight w:val="320"/>
        </w:trPr>
        <w:tc>
          <w:tcPr>
            <w:tcW w:w="397" w:type="dxa"/>
            <w:vMerge/>
            <w:textDirection w:val="tbRlV"/>
            <w:vAlign w:val="center"/>
          </w:tcPr>
          <w:p w14:paraId="03261D3C" w14:textId="77777777" w:rsidR="00715C9E" w:rsidRDefault="00715C9E">
            <w:pPr>
              <w:overflowPunct/>
              <w:jc w:val="center"/>
              <w:rPr>
                <w:rFonts w:cs="Times New Roman"/>
              </w:rPr>
            </w:pPr>
          </w:p>
        </w:tc>
        <w:tc>
          <w:tcPr>
            <w:tcW w:w="624" w:type="dxa"/>
            <w:vMerge w:val="restart"/>
          </w:tcPr>
          <w:p w14:paraId="683C39AC" w14:textId="77777777" w:rsidR="00715C9E" w:rsidRDefault="00715C9E">
            <w:pPr>
              <w:overflowPunct/>
              <w:rPr>
                <w:rFonts w:cs="Times New Roman"/>
              </w:rPr>
            </w:pPr>
            <w:r>
              <w:rPr>
                <w:rFonts w:hint="eastAsia"/>
              </w:rPr>
              <w:t xml:space="preserve">　</w:t>
            </w:r>
          </w:p>
        </w:tc>
        <w:tc>
          <w:tcPr>
            <w:tcW w:w="624" w:type="dxa"/>
            <w:gridSpan w:val="2"/>
            <w:vMerge w:val="restart"/>
          </w:tcPr>
          <w:p w14:paraId="697D6223" w14:textId="77777777" w:rsidR="00715C9E" w:rsidRDefault="00715C9E">
            <w:pPr>
              <w:overflowPunct/>
              <w:rPr>
                <w:rFonts w:cs="Times New Roman"/>
              </w:rPr>
            </w:pPr>
            <w:r>
              <w:rPr>
                <w:rFonts w:hint="eastAsia"/>
              </w:rPr>
              <w:t xml:space="preserve">　</w:t>
            </w:r>
          </w:p>
        </w:tc>
        <w:tc>
          <w:tcPr>
            <w:tcW w:w="1259" w:type="dxa"/>
            <w:gridSpan w:val="2"/>
            <w:vMerge w:val="restart"/>
          </w:tcPr>
          <w:p w14:paraId="0A2AC3B7" w14:textId="77777777" w:rsidR="00715C9E" w:rsidRDefault="00715C9E">
            <w:pPr>
              <w:overflowPunct/>
              <w:rPr>
                <w:rFonts w:cs="Times New Roman"/>
              </w:rPr>
            </w:pPr>
            <w:r>
              <w:rPr>
                <w:rFonts w:hint="eastAsia"/>
              </w:rPr>
              <w:t xml:space="preserve">　</w:t>
            </w:r>
          </w:p>
        </w:tc>
        <w:tc>
          <w:tcPr>
            <w:tcW w:w="3370" w:type="dxa"/>
            <w:gridSpan w:val="4"/>
          </w:tcPr>
          <w:p w14:paraId="25A305A5" w14:textId="77777777" w:rsidR="00715C9E" w:rsidRDefault="00715C9E">
            <w:pPr>
              <w:overflowPunct/>
              <w:rPr>
                <w:rFonts w:cs="Times New Roman"/>
              </w:rPr>
            </w:pPr>
            <w:r>
              <w:rPr>
                <w:rFonts w:hint="eastAsia"/>
              </w:rPr>
              <w:t xml:space="preserve">　</w:t>
            </w:r>
          </w:p>
        </w:tc>
        <w:tc>
          <w:tcPr>
            <w:tcW w:w="1274" w:type="dxa"/>
            <w:gridSpan w:val="2"/>
            <w:vMerge w:val="restart"/>
          </w:tcPr>
          <w:p w14:paraId="7A1C4D53" w14:textId="77777777" w:rsidR="00715C9E" w:rsidRDefault="00715C9E">
            <w:pPr>
              <w:overflowPunct/>
              <w:rPr>
                <w:rFonts w:cs="Times New Roman"/>
              </w:rPr>
            </w:pPr>
            <w:r>
              <w:rPr>
                <w:rFonts w:hint="eastAsia"/>
              </w:rPr>
              <w:t xml:space="preserve">　</w:t>
            </w:r>
          </w:p>
        </w:tc>
        <w:tc>
          <w:tcPr>
            <w:tcW w:w="840" w:type="dxa"/>
            <w:vMerge w:val="restart"/>
          </w:tcPr>
          <w:p w14:paraId="2ACF66CF" w14:textId="77777777" w:rsidR="00715C9E" w:rsidRDefault="00715C9E">
            <w:pPr>
              <w:overflowPunct/>
              <w:rPr>
                <w:rFonts w:cs="Times New Roman"/>
              </w:rPr>
            </w:pPr>
            <w:r>
              <w:rPr>
                <w:rFonts w:hint="eastAsia"/>
              </w:rPr>
              <w:t xml:space="preserve">　</w:t>
            </w:r>
          </w:p>
        </w:tc>
        <w:tc>
          <w:tcPr>
            <w:tcW w:w="840" w:type="dxa"/>
            <w:vMerge w:val="restart"/>
          </w:tcPr>
          <w:p w14:paraId="71A7DE33" w14:textId="77777777" w:rsidR="00715C9E" w:rsidRDefault="00715C9E">
            <w:pPr>
              <w:overflowPunct/>
              <w:rPr>
                <w:rFonts w:cs="Times New Roman"/>
              </w:rPr>
            </w:pPr>
            <w:r>
              <w:rPr>
                <w:rFonts w:hint="eastAsia"/>
              </w:rPr>
              <w:t xml:space="preserve">　</w:t>
            </w:r>
          </w:p>
        </w:tc>
        <w:tc>
          <w:tcPr>
            <w:tcW w:w="644" w:type="dxa"/>
            <w:vMerge w:val="restart"/>
          </w:tcPr>
          <w:p w14:paraId="500443E9" w14:textId="77777777" w:rsidR="00715C9E" w:rsidRDefault="00715C9E">
            <w:pPr>
              <w:overflowPunct/>
              <w:rPr>
                <w:rFonts w:cs="Times New Roman"/>
              </w:rPr>
            </w:pPr>
            <w:r>
              <w:rPr>
                <w:rFonts w:hint="eastAsia"/>
              </w:rPr>
              <w:t xml:space="preserve">　</w:t>
            </w:r>
          </w:p>
        </w:tc>
      </w:tr>
      <w:tr w:rsidR="00715C9E" w14:paraId="2D7A3831" w14:textId="77777777">
        <w:tblPrEx>
          <w:tblCellMar>
            <w:top w:w="0" w:type="dxa"/>
            <w:bottom w:w="0" w:type="dxa"/>
          </w:tblCellMar>
        </w:tblPrEx>
        <w:trPr>
          <w:cantSplit/>
          <w:trHeight w:val="320"/>
        </w:trPr>
        <w:tc>
          <w:tcPr>
            <w:tcW w:w="397" w:type="dxa"/>
            <w:vMerge/>
          </w:tcPr>
          <w:p w14:paraId="09DCA4A7" w14:textId="77777777" w:rsidR="00715C9E" w:rsidRDefault="00715C9E">
            <w:pPr>
              <w:overflowPunct/>
              <w:rPr>
                <w:rFonts w:cs="Times New Roman"/>
              </w:rPr>
            </w:pPr>
          </w:p>
        </w:tc>
        <w:tc>
          <w:tcPr>
            <w:tcW w:w="624" w:type="dxa"/>
            <w:vMerge/>
          </w:tcPr>
          <w:p w14:paraId="70A546CC" w14:textId="77777777" w:rsidR="00715C9E" w:rsidRDefault="00715C9E">
            <w:pPr>
              <w:overflowPunct/>
              <w:rPr>
                <w:rFonts w:cs="Times New Roman"/>
              </w:rPr>
            </w:pPr>
          </w:p>
        </w:tc>
        <w:tc>
          <w:tcPr>
            <w:tcW w:w="624" w:type="dxa"/>
            <w:gridSpan w:val="2"/>
            <w:vMerge/>
          </w:tcPr>
          <w:p w14:paraId="0F99FFCA" w14:textId="77777777" w:rsidR="00715C9E" w:rsidRDefault="00715C9E">
            <w:pPr>
              <w:overflowPunct/>
              <w:rPr>
                <w:rFonts w:cs="Times New Roman"/>
              </w:rPr>
            </w:pPr>
          </w:p>
        </w:tc>
        <w:tc>
          <w:tcPr>
            <w:tcW w:w="1259" w:type="dxa"/>
            <w:gridSpan w:val="2"/>
            <w:vMerge/>
          </w:tcPr>
          <w:p w14:paraId="21F6AFA4" w14:textId="77777777" w:rsidR="00715C9E" w:rsidRDefault="00715C9E">
            <w:pPr>
              <w:overflowPunct/>
              <w:rPr>
                <w:rFonts w:cs="Times New Roman"/>
              </w:rPr>
            </w:pPr>
          </w:p>
        </w:tc>
        <w:tc>
          <w:tcPr>
            <w:tcW w:w="624" w:type="dxa"/>
          </w:tcPr>
          <w:p w14:paraId="0FBCF674" w14:textId="77777777" w:rsidR="00715C9E" w:rsidRDefault="00715C9E">
            <w:pPr>
              <w:overflowPunct/>
              <w:rPr>
                <w:rFonts w:cs="Times New Roman"/>
              </w:rPr>
            </w:pPr>
            <w:r>
              <w:rPr>
                <w:rFonts w:hint="eastAsia"/>
              </w:rPr>
              <w:t xml:space="preserve">　</w:t>
            </w:r>
          </w:p>
        </w:tc>
        <w:tc>
          <w:tcPr>
            <w:tcW w:w="907" w:type="dxa"/>
          </w:tcPr>
          <w:p w14:paraId="5F478BBE" w14:textId="77777777" w:rsidR="00715C9E" w:rsidRDefault="00715C9E">
            <w:pPr>
              <w:overflowPunct/>
              <w:rPr>
                <w:rFonts w:cs="Times New Roman"/>
              </w:rPr>
            </w:pPr>
            <w:r>
              <w:rPr>
                <w:rFonts w:hint="eastAsia"/>
              </w:rPr>
              <w:t xml:space="preserve">　</w:t>
            </w:r>
          </w:p>
        </w:tc>
        <w:tc>
          <w:tcPr>
            <w:tcW w:w="1839" w:type="dxa"/>
            <w:gridSpan w:val="2"/>
          </w:tcPr>
          <w:p w14:paraId="56C8DC6D" w14:textId="77777777" w:rsidR="00715C9E" w:rsidRDefault="00715C9E">
            <w:pPr>
              <w:overflowPunct/>
              <w:rPr>
                <w:rFonts w:cs="Times New Roman"/>
              </w:rPr>
            </w:pPr>
            <w:r>
              <w:rPr>
                <w:rFonts w:hint="eastAsia"/>
              </w:rPr>
              <w:t xml:space="preserve">　</w:t>
            </w:r>
          </w:p>
        </w:tc>
        <w:tc>
          <w:tcPr>
            <w:tcW w:w="1274" w:type="dxa"/>
            <w:gridSpan w:val="2"/>
            <w:vMerge/>
          </w:tcPr>
          <w:p w14:paraId="72BD2AB8" w14:textId="77777777" w:rsidR="00715C9E" w:rsidRDefault="00715C9E">
            <w:pPr>
              <w:overflowPunct/>
              <w:rPr>
                <w:rFonts w:cs="Times New Roman"/>
              </w:rPr>
            </w:pPr>
          </w:p>
        </w:tc>
        <w:tc>
          <w:tcPr>
            <w:tcW w:w="840" w:type="dxa"/>
            <w:vMerge/>
          </w:tcPr>
          <w:p w14:paraId="5E1CCEFA" w14:textId="77777777" w:rsidR="00715C9E" w:rsidRDefault="00715C9E">
            <w:pPr>
              <w:overflowPunct/>
              <w:rPr>
                <w:rFonts w:cs="Times New Roman"/>
              </w:rPr>
            </w:pPr>
          </w:p>
        </w:tc>
        <w:tc>
          <w:tcPr>
            <w:tcW w:w="840" w:type="dxa"/>
            <w:vMerge/>
          </w:tcPr>
          <w:p w14:paraId="123D29A9" w14:textId="77777777" w:rsidR="00715C9E" w:rsidRDefault="00715C9E">
            <w:pPr>
              <w:overflowPunct/>
              <w:rPr>
                <w:rFonts w:cs="Times New Roman"/>
              </w:rPr>
            </w:pPr>
          </w:p>
        </w:tc>
        <w:tc>
          <w:tcPr>
            <w:tcW w:w="644" w:type="dxa"/>
            <w:vMerge/>
          </w:tcPr>
          <w:p w14:paraId="4F73EDE5" w14:textId="77777777" w:rsidR="00715C9E" w:rsidRDefault="00715C9E">
            <w:pPr>
              <w:overflowPunct/>
              <w:rPr>
                <w:rFonts w:cs="Times New Roman"/>
              </w:rPr>
            </w:pPr>
          </w:p>
        </w:tc>
      </w:tr>
      <w:tr w:rsidR="00715C9E" w14:paraId="7D6BDB25" w14:textId="77777777">
        <w:tblPrEx>
          <w:tblCellMar>
            <w:top w:w="0" w:type="dxa"/>
            <w:bottom w:w="0" w:type="dxa"/>
          </w:tblCellMar>
        </w:tblPrEx>
        <w:trPr>
          <w:cantSplit/>
          <w:trHeight w:val="320"/>
        </w:trPr>
        <w:tc>
          <w:tcPr>
            <w:tcW w:w="397" w:type="dxa"/>
            <w:vMerge/>
          </w:tcPr>
          <w:p w14:paraId="44CA8D03" w14:textId="77777777" w:rsidR="00715C9E" w:rsidRDefault="00715C9E">
            <w:pPr>
              <w:overflowPunct/>
              <w:rPr>
                <w:rFonts w:cs="Times New Roman"/>
              </w:rPr>
            </w:pPr>
          </w:p>
        </w:tc>
        <w:tc>
          <w:tcPr>
            <w:tcW w:w="624" w:type="dxa"/>
            <w:vMerge w:val="restart"/>
          </w:tcPr>
          <w:p w14:paraId="2990846F" w14:textId="77777777" w:rsidR="00715C9E" w:rsidRDefault="00715C9E">
            <w:pPr>
              <w:overflowPunct/>
              <w:rPr>
                <w:rFonts w:cs="Times New Roman"/>
              </w:rPr>
            </w:pPr>
            <w:r>
              <w:rPr>
                <w:rFonts w:hint="eastAsia"/>
              </w:rPr>
              <w:t xml:space="preserve">　</w:t>
            </w:r>
          </w:p>
        </w:tc>
        <w:tc>
          <w:tcPr>
            <w:tcW w:w="624" w:type="dxa"/>
            <w:gridSpan w:val="2"/>
            <w:vMerge w:val="restart"/>
          </w:tcPr>
          <w:p w14:paraId="28354FB9" w14:textId="77777777" w:rsidR="00715C9E" w:rsidRDefault="00715C9E">
            <w:pPr>
              <w:overflowPunct/>
              <w:rPr>
                <w:rFonts w:cs="Times New Roman"/>
              </w:rPr>
            </w:pPr>
            <w:r>
              <w:rPr>
                <w:rFonts w:hint="eastAsia"/>
              </w:rPr>
              <w:t xml:space="preserve">　</w:t>
            </w:r>
          </w:p>
        </w:tc>
        <w:tc>
          <w:tcPr>
            <w:tcW w:w="1259" w:type="dxa"/>
            <w:gridSpan w:val="2"/>
            <w:vMerge w:val="restart"/>
          </w:tcPr>
          <w:p w14:paraId="204024EE" w14:textId="77777777" w:rsidR="00715C9E" w:rsidRDefault="00715C9E">
            <w:pPr>
              <w:overflowPunct/>
              <w:rPr>
                <w:rFonts w:cs="Times New Roman"/>
              </w:rPr>
            </w:pPr>
            <w:r>
              <w:rPr>
                <w:rFonts w:hint="eastAsia"/>
              </w:rPr>
              <w:t xml:space="preserve">　</w:t>
            </w:r>
          </w:p>
        </w:tc>
        <w:tc>
          <w:tcPr>
            <w:tcW w:w="3370" w:type="dxa"/>
            <w:gridSpan w:val="4"/>
          </w:tcPr>
          <w:p w14:paraId="57D58531" w14:textId="77777777" w:rsidR="00715C9E" w:rsidRDefault="00715C9E">
            <w:pPr>
              <w:overflowPunct/>
              <w:rPr>
                <w:rFonts w:cs="Times New Roman"/>
              </w:rPr>
            </w:pPr>
            <w:r>
              <w:rPr>
                <w:rFonts w:hint="eastAsia"/>
              </w:rPr>
              <w:t xml:space="preserve">　</w:t>
            </w:r>
          </w:p>
        </w:tc>
        <w:tc>
          <w:tcPr>
            <w:tcW w:w="1274" w:type="dxa"/>
            <w:gridSpan w:val="2"/>
            <w:vMerge w:val="restart"/>
          </w:tcPr>
          <w:p w14:paraId="356394A0" w14:textId="77777777" w:rsidR="00715C9E" w:rsidRDefault="00715C9E">
            <w:pPr>
              <w:overflowPunct/>
              <w:rPr>
                <w:rFonts w:cs="Times New Roman"/>
              </w:rPr>
            </w:pPr>
            <w:r>
              <w:rPr>
                <w:rFonts w:hint="eastAsia"/>
              </w:rPr>
              <w:t xml:space="preserve">　</w:t>
            </w:r>
          </w:p>
        </w:tc>
        <w:tc>
          <w:tcPr>
            <w:tcW w:w="840" w:type="dxa"/>
            <w:vMerge w:val="restart"/>
          </w:tcPr>
          <w:p w14:paraId="48498036" w14:textId="77777777" w:rsidR="00715C9E" w:rsidRDefault="00715C9E">
            <w:pPr>
              <w:overflowPunct/>
              <w:rPr>
                <w:rFonts w:cs="Times New Roman"/>
              </w:rPr>
            </w:pPr>
            <w:r>
              <w:rPr>
                <w:rFonts w:hint="eastAsia"/>
              </w:rPr>
              <w:t xml:space="preserve">　</w:t>
            </w:r>
          </w:p>
        </w:tc>
        <w:tc>
          <w:tcPr>
            <w:tcW w:w="840" w:type="dxa"/>
            <w:vMerge w:val="restart"/>
          </w:tcPr>
          <w:p w14:paraId="46C87966" w14:textId="77777777" w:rsidR="00715C9E" w:rsidRDefault="00715C9E">
            <w:pPr>
              <w:overflowPunct/>
              <w:rPr>
                <w:rFonts w:cs="Times New Roman"/>
              </w:rPr>
            </w:pPr>
            <w:r>
              <w:rPr>
                <w:rFonts w:hint="eastAsia"/>
              </w:rPr>
              <w:t xml:space="preserve">　</w:t>
            </w:r>
          </w:p>
        </w:tc>
        <w:tc>
          <w:tcPr>
            <w:tcW w:w="644" w:type="dxa"/>
            <w:vMerge w:val="restart"/>
          </w:tcPr>
          <w:p w14:paraId="13E61978" w14:textId="77777777" w:rsidR="00715C9E" w:rsidRDefault="00715C9E">
            <w:pPr>
              <w:overflowPunct/>
              <w:rPr>
                <w:rFonts w:cs="Times New Roman"/>
              </w:rPr>
            </w:pPr>
            <w:r>
              <w:rPr>
                <w:rFonts w:hint="eastAsia"/>
              </w:rPr>
              <w:t xml:space="preserve">　</w:t>
            </w:r>
          </w:p>
        </w:tc>
      </w:tr>
      <w:tr w:rsidR="00715C9E" w14:paraId="468B89BF" w14:textId="77777777">
        <w:tblPrEx>
          <w:tblCellMar>
            <w:top w:w="0" w:type="dxa"/>
            <w:bottom w:w="0" w:type="dxa"/>
          </w:tblCellMar>
        </w:tblPrEx>
        <w:trPr>
          <w:cantSplit/>
          <w:trHeight w:val="320"/>
        </w:trPr>
        <w:tc>
          <w:tcPr>
            <w:tcW w:w="397" w:type="dxa"/>
            <w:vMerge/>
          </w:tcPr>
          <w:p w14:paraId="2DC31061" w14:textId="77777777" w:rsidR="00715C9E" w:rsidRDefault="00715C9E">
            <w:pPr>
              <w:overflowPunct/>
              <w:rPr>
                <w:rFonts w:cs="Times New Roman"/>
              </w:rPr>
            </w:pPr>
          </w:p>
        </w:tc>
        <w:tc>
          <w:tcPr>
            <w:tcW w:w="624" w:type="dxa"/>
            <w:vMerge/>
          </w:tcPr>
          <w:p w14:paraId="2F582F7B" w14:textId="77777777" w:rsidR="00715C9E" w:rsidRDefault="00715C9E">
            <w:pPr>
              <w:overflowPunct/>
              <w:rPr>
                <w:rFonts w:cs="Times New Roman"/>
              </w:rPr>
            </w:pPr>
          </w:p>
        </w:tc>
        <w:tc>
          <w:tcPr>
            <w:tcW w:w="624" w:type="dxa"/>
            <w:gridSpan w:val="2"/>
            <w:vMerge/>
          </w:tcPr>
          <w:p w14:paraId="65225E25" w14:textId="77777777" w:rsidR="00715C9E" w:rsidRDefault="00715C9E">
            <w:pPr>
              <w:overflowPunct/>
              <w:rPr>
                <w:rFonts w:cs="Times New Roman"/>
              </w:rPr>
            </w:pPr>
          </w:p>
        </w:tc>
        <w:tc>
          <w:tcPr>
            <w:tcW w:w="1259" w:type="dxa"/>
            <w:gridSpan w:val="2"/>
            <w:vMerge/>
          </w:tcPr>
          <w:p w14:paraId="728290D3" w14:textId="77777777" w:rsidR="00715C9E" w:rsidRDefault="00715C9E">
            <w:pPr>
              <w:overflowPunct/>
              <w:rPr>
                <w:rFonts w:cs="Times New Roman"/>
              </w:rPr>
            </w:pPr>
          </w:p>
        </w:tc>
        <w:tc>
          <w:tcPr>
            <w:tcW w:w="624" w:type="dxa"/>
          </w:tcPr>
          <w:p w14:paraId="15FAD143" w14:textId="77777777" w:rsidR="00715C9E" w:rsidRDefault="00715C9E">
            <w:pPr>
              <w:overflowPunct/>
              <w:rPr>
                <w:rFonts w:cs="Times New Roman"/>
              </w:rPr>
            </w:pPr>
            <w:r>
              <w:rPr>
                <w:rFonts w:hint="eastAsia"/>
              </w:rPr>
              <w:t xml:space="preserve">　</w:t>
            </w:r>
          </w:p>
        </w:tc>
        <w:tc>
          <w:tcPr>
            <w:tcW w:w="907" w:type="dxa"/>
          </w:tcPr>
          <w:p w14:paraId="523AAC50" w14:textId="77777777" w:rsidR="00715C9E" w:rsidRDefault="00715C9E">
            <w:pPr>
              <w:overflowPunct/>
              <w:rPr>
                <w:rFonts w:cs="Times New Roman"/>
              </w:rPr>
            </w:pPr>
            <w:r>
              <w:rPr>
                <w:rFonts w:hint="eastAsia"/>
              </w:rPr>
              <w:t xml:space="preserve">　</w:t>
            </w:r>
          </w:p>
        </w:tc>
        <w:tc>
          <w:tcPr>
            <w:tcW w:w="1839" w:type="dxa"/>
            <w:gridSpan w:val="2"/>
          </w:tcPr>
          <w:p w14:paraId="2FF16303" w14:textId="77777777" w:rsidR="00715C9E" w:rsidRDefault="00715C9E">
            <w:pPr>
              <w:overflowPunct/>
              <w:rPr>
                <w:rFonts w:cs="Times New Roman"/>
              </w:rPr>
            </w:pPr>
            <w:r>
              <w:rPr>
                <w:rFonts w:hint="eastAsia"/>
              </w:rPr>
              <w:t xml:space="preserve">　</w:t>
            </w:r>
          </w:p>
        </w:tc>
        <w:tc>
          <w:tcPr>
            <w:tcW w:w="1274" w:type="dxa"/>
            <w:gridSpan w:val="2"/>
            <w:vMerge/>
          </w:tcPr>
          <w:p w14:paraId="5A703DC9" w14:textId="77777777" w:rsidR="00715C9E" w:rsidRDefault="00715C9E">
            <w:pPr>
              <w:overflowPunct/>
              <w:rPr>
                <w:rFonts w:cs="Times New Roman"/>
              </w:rPr>
            </w:pPr>
          </w:p>
        </w:tc>
        <w:tc>
          <w:tcPr>
            <w:tcW w:w="840" w:type="dxa"/>
            <w:vMerge/>
          </w:tcPr>
          <w:p w14:paraId="1EFF1DBD" w14:textId="77777777" w:rsidR="00715C9E" w:rsidRDefault="00715C9E">
            <w:pPr>
              <w:overflowPunct/>
              <w:rPr>
                <w:rFonts w:cs="Times New Roman"/>
              </w:rPr>
            </w:pPr>
          </w:p>
        </w:tc>
        <w:tc>
          <w:tcPr>
            <w:tcW w:w="840" w:type="dxa"/>
            <w:vMerge/>
          </w:tcPr>
          <w:p w14:paraId="3C24ADB5" w14:textId="77777777" w:rsidR="00715C9E" w:rsidRDefault="00715C9E">
            <w:pPr>
              <w:overflowPunct/>
              <w:rPr>
                <w:rFonts w:cs="Times New Roman"/>
              </w:rPr>
            </w:pPr>
          </w:p>
        </w:tc>
        <w:tc>
          <w:tcPr>
            <w:tcW w:w="644" w:type="dxa"/>
            <w:vMerge/>
          </w:tcPr>
          <w:p w14:paraId="6628CE9F" w14:textId="77777777" w:rsidR="00715C9E" w:rsidRDefault="00715C9E">
            <w:pPr>
              <w:overflowPunct/>
              <w:rPr>
                <w:rFonts w:cs="Times New Roman"/>
              </w:rPr>
            </w:pPr>
          </w:p>
        </w:tc>
      </w:tr>
      <w:tr w:rsidR="00715C9E" w14:paraId="4BCC9221" w14:textId="77777777">
        <w:tblPrEx>
          <w:tblCellMar>
            <w:top w:w="0" w:type="dxa"/>
            <w:bottom w:w="0" w:type="dxa"/>
          </w:tblCellMar>
        </w:tblPrEx>
        <w:trPr>
          <w:cantSplit/>
          <w:trHeight w:val="320"/>
        </w:trPr>
        <w:tc>
          <w:tcPr>
            <w:tcW w:w="397" w:type="dxa"/>
            <w:vMerge/>
          </w:tcPr>
          <w:p w14:paraId="72303202" w14:textId="77777777" w:rsidR="00715C9E" w:rsidRDefault="00715C9E">
            <w:pPr>
              <w:overflowPunct/>
              <w:rPr>
                <w:rFonts w:cs="Times New Roman"/>
              </w:rPr>
            </w:pPr>
          </w:p>
        </w:tc>
        <w:tc>
          <w:tcPr>
            <w:tcW w:w="624" w:type="dxa"/>
            <w:vMerge w:val="restart"/>
          </w:tcPr>
          <w:p w14:paraId="3DFB7DD3" w14:textId="77777777" w:rsidR="00715C9E" w:rsidRDefault="00715C9E">
            <w:pPr>
              <w:overflowPunct/>
              <w:rPr>
                <w:rFonts w:cs="Times New Roman"/>
              </w:rPr>
            </w:pPr>
            <w:r>
              <w:rPr>
                <w:rFonts w:hint="eastAsia"/>
              </w:rPr>
              <w:t xml:space="preserve">　</w:t>
            </w:r>
          </w:p>
        </w:tc>
        <w:tc>
          <w:tcPr>
            <w:tcW w:w="624" w:type="dxa"/>
            <w:gridSpan w:val="2"/>
            <w:vMerge w:val="restart"/>
          </w:tcPr>
          <w:p w14:paraId="7416CE4F" w14:textId="77777777" w:rsidR="00715C9E" w:rsidRDefault="00715C9E">
            <w:pPr>
              <w:overflowPunct/>
              <w:rPr>
                <w:rFonts w:cs="Times New Roman"/>
              </w:rPr>
            </w:pPr>
            <w:r>
              <w:rPr>
                <w:rFonts w:hint="eastAsia"/>
              </w:rPr>
              <w:t xml:space="preserve">　</w:t>
            </w:r>
          </w:p>
        </w:tc>
        <w:tc>
          <w:tcPr>
            <w:tcW w:w="1259" w:type="dxa"/>
            <w:gridSpan w:val="2"/>
            <w:vMerge w:val="restart"/>
          </w:tcPr>
          <w:p w14:paraId="29F5918E" w14:textId="77777777" w:rsidR="00715C9E" w:rsidRDefault="00715C9E">
            <w:pPr>
              <w:overflowPunct/>
              <w:rPr>
                <w:rFonts w:cs="Times New Roman"/>
              </w:rPr>
            </w:pPr>
            <w:r>
              <w:rPr>
                <w:rFonts w:hint="eastAsia"/>
              </w:rPr>
              <w:t xml:space="preserve">　</w:t>
            </w:r>
          </w:p>
        </w:tc>
        <w:tc>
          <w:tcPr>
            <w:tcW w:w="3370" w:type="dxa"/>
            <w:gridSpan w:val="4"/>
          </w:tcPr>
          <w:p w14:paraId="4CDDBAF1" w14:textId="77777777" w:rsidR="00715C9E" w:rsidRDefault="00715C9E">
            <w:pPr>
              <w:overflowPunct/>
              <w:rPr>
                <w:rFonts w:cs="Times New Roman"/>
              </w:rPr>
            </w:pPr>
            <w:r>
              <w:rPr>
                <w:rFonts w:hint="eastAsia"/>
              </w:rPr>
              <w:t xml:space="preserve">　</w:t>
            </w:r>
          </w:p>
        </w:tc>
        <w:tc>
          <w:tcPr>
            <w:tcW w:w="1274" w:type="dxa"/>
            <w:gridSpan w:val="2"/>
            <w:vMerge w:val="restart"/>
          </w:tcPr>
          <w:p w14:paraId="71599EE4" w14:textId="77777777" w:rsidR="00715C9E" w:rsidRDefault="00715C9E">
            <w:pPr>
              <w:overflowPunct/>
              <w:rPr>
                <w:rFonts w:cs="Times New Roman"/>
              </w:rPr>
            </w:pPr>
            <w:r>
              <w:rPr>
                <w:rFonts w:hint="eastAsia"/>
              </w:rPr>
              <w:t xml:space="preserve">　</w:t>
            </w:r>
          </w:p>
        </w:tc>
        <w:tc>
          <w:tcPr>
            <w:tcW w:w="840" w:type="dxa"/>
            <w:vMerge w:val="restart"/>
          </w:tcPr>
          <w:p w14:paraId="16318DE3" w14:textId="77777777" w:rsidR="00715C9E" w:rsidRDefault="00715C9E">
            <w:pPr>
              <w:overflowPunct/>
              <w:rPr>
                <w:rFonts w:cs="Times New Roman"/>
              </w:rPr>
            </w:pPr>
            <w:r>
              <w:rPr>
                <w:rFonts w:hint="eastAsia"/>
              </w:rPr>
              <w:t xml:space="preserve">　</w:t>
            </w:r>
          </w:p>
        </w:tc>
        <w:tc>
          <w:tcPr>
            <w:tcW w:w="840" w:type="dxa"/>
            <w:vMerge w:val="restart"/>
          </w:tcPr>
          <w:p w14:paraId="061CF717" w14:textId="77777777" w:rsidR="00715C9E" w:rsidRDefault="00715C9E">
            <w:pPr>
              <w:overflowPunct/>
              <w:rPr>
                <w:rFonts w:cs="Times New Roman"/>
              </w:rPr>
            </w:pPr>
            <w:r>
              <w:rPr>
                <w:rFonts w:hint="eastAsia"/>
              </w:rPr>
              <w:t xml:space="preserve">　</w:t>
            </w:r>
          </w:p>
        </w:tc>
        <w:tc>
          <w:tcPr>
            <w:tcW w:w="644" w:type="dxa"/>
            <w:vMerge w:val="restart"/>
          </w:tcPr>
          <w:p w14:paraId="203FD49F" w14:textId="77777777" w:rsidR="00715C9E" w:rsidRDefault="00715C9E">
            <w:pPr>
              <w:overflowPunct/>
              <w:rPr>
                <w:rFonts w:cs="Times New Roman"/>
              </w:rPr>
            </w:pPr>
            <w:r>
              <w:rPr>
                <w:rFonts w:hint="eastAsia"/>
              </w:rPr>
              <w:t xml:space="preserve">　</w:t>
            </w:r>
          </w:p>
        </w:tc>
      </w:tr>
      <w:tr w:rsidR="00715C9E" w14:paraId="66D8A4D4" w14:textId="77777777">
        <w:tblPrEx>
          <w:tblCellMar>
            <w:top w:w="0" w:type="dxa"/>
            <w:bottom w:w="0" w:type="dxa"/>
          </w:tblCellMar>
        </w:tblPrEx>
        <w:trPr>
          <w:cantSplit/>
          <w:trHeight w:val="320"/>
        </w:trPr>
        <w:tc>
          <w:tcPr>
            <w:tcW w:w="397" w:type="dxa"/>
            <w:vMerge/>
          </w:tcPr>
          <w:p w14:paraId="020EE8F0" w14:textId="77777777" w:rsidR="00715C9E" w:rsidRDefault="00715C9E">
            <w:pPr>
              <w:overflowPunct/>
              <w:rPr>
                <w:rFonts w:cs="Times New Roman"/>
              </w:rPr>
            </w:pPr>
          </w:p>
        </w:tc>
        <w:tc>
          <w:tcPr>
            <w:tcW w:w="624" w:type="dxa"/>
            <w:vMerge/>
          </w:tcPr>
          <w:p w14:paraId="110AF6B6" w14:textId="77777777" w:rsidR="00715C9E" w:rsidRDefault="00715C9E">
            <w:pPr>
              <w:overflowPunct/>
              <w:rPr>
                <w:rFonts w:cs="Times New Roman"/>
              </w:rPr>
            </w:pPr>
          </w:p>
        </w:tc>
        <w:tc>
          <w:tcPr>
            <w:tcW w:w="624" w:type="dxa"/>
            <w:gridSpan w:val="2"/>
            <w:vMerge/>
          </w:tcPr>
          <w:p w14:paraId="6CA76E72" w14:textId="77777777" w:rsidR="00715C9E" w:rsidRDefault="00715C9E">
            <w:pPr>
              <w:overflowPunct/>
              <w:rPr>
                <w:rFonts w:cs="Times New Roman"/>
              </w:rPr>
            </w:pPr>
          </w:p>
        </w:tc>
        <w:tc>
          <w:tcPr>
            <w:tcW w:w="1259" w:type="dxa"/>
            <w:gridSpan w:val="2"/>
            <w:vMerge/>
          </w:tcPr>
          <w:p w14:paraId="6E450372" w14:textId="77777777" w:rsidR="00715C9E" w:rsidRDefault="00715C9E">
            <w:pPr>
              <w:overflowPunct/>
              <w:rPr>
                <w:rFonts w:cs="Times New Roman"/>
              </w:rPr>
            </w:pPr>
          </w:p>
        </w:tc>
        <w:tc>
          <w:tcPr>
            <w:tcW w:w="624" w:type="dxa"/>
          </w:tcPr>
          <w:p w14:paraId="68A22C51" w14:textId="77777777" w:rsidR="00715C9E" w:rsidRDefault="00715C9E">
            <w:pPr>
              <w:overflowPunct/>
              <w:rPr>
                <w:rFonts w:cs="Times New Roman"/>
              </w:rPr>
            </w:pPr>
            <w:r>
              <w:rPr>
                <w:rFonts w:hint="eastAsia"/>
              </w:rPr>
              <w:t xml:space="preserve">　</w:t>
            </w:r>
          </w:p>
        </w:tc>
        <w:tc>
          <w:tcPr>
            <w:tcW w:w="907" w:type="dxa"/>
          </w:tcPr>
          <w:p w14:paraId="308AFBAA" w14:textId="77777777" w:rsidR="00715C9E" w:rsidRDefault="00715C9E">
            <w:pPr>
              <w:overflowPunct/>
              <w:rPr>
                <w:rFonts w:cs="Times New Roman"/>
              </w:rPr>
            </w:pPr>
            <w:r>
              <w:rPr>
                <w:rFonts w:hint="eastAsia"/>
              </w:rPr>
              <w:t xml:space="preserve">　</w:t>
            </w:r>
          </w:p>
        </w:tc>
        <w:tc>
          <w:tcPr>
            <w:tcW w:w="1839" w:type="dxa"/>
            <w:gridSpan w:val="2"/>
          </w:tcPr>
          <w:p w14:paraId="5EE5733C" w14:textId="77777777" w:rsidR="00715C9E" w:rsidRDefault="00715C9E">
            <w:pPr>
              <w:overflowPunct/>
              <w:rPr>
                <w:rFonts w:cs="Times New Roman"/>
              </w:rPr>
            </w:pPr>
            <w:r>
              <w:rPr>
                <w:rFonts w:hint="eastAsia"/>
              </w:rPr>
              <w:t xml:space="preserve">　</w:t>
            </w:r>
          </w:p>
        </w:tc>
        <w:tc>
          <w:tcPr>
            <w:tcW w:w="1274" w:type="dxa"/>
            <w:gridSpan w:val="2"/>
            <w:vMerge/>
          </w:tcPr>
          <w:p w14:paraId="2382B3C5" w14:textId="77777777" w:rsidR="00715C9E" w:rsidRDefault="00715C9E">
            <w:pPr>
              <w:overflowPunct/>
              <w:rPr>
                <w:rFonts w:cs="Times New Roman"/>
              </w:rPr>
            </w:pPr>
          </w:p>
        </w:tc>
        <w:tc>
          <w:tcPr>
            <w:tcW w:w="840" w:type="dxa"/>
            <w:vMerge/>
          </w:tcPr>
          <w:p w14:paraId="6837406A" w14:textId="77777777" w:rsidR="00715C9E" w:rsidRDefault="00715C9E">
            <w:pPr>
              <w:overflowPunct/>
              <w:rPr>
                <w:rFonts w:cs="Times New Roman"/>
              </w:rPr>
            </w:pPr>
          </w:p>
        </w:tc>
        <w:tc>
          <w:tcPr>
            <w:tcW w:w="840" w:type="dxa"/>
            <w:vMerge/>
          </w:tcPr>
          <w:p w14:paraId="2AAF1706" w14:textId="77777777" w:rsidR="00715C9E" w:rsidRDefault="00715C9E">
            <w:pPr>
              <w:overflowPunct/>
              <w:rPr>
                <w:rFonts w:cs="Times New Roman"/>
              </w:rPr>
            </w:pPr>
          </w:p>
        </w:tc>
        <w:tc>
          <w:tcPr>
            <w:tcW w:w="644" w:type="dxa"/>
            <w:vMerge/>
          </w:tcPr>
          <w:p w14:paraId="1A1305F7" w14:textId="77777777" w:rsidR="00715C9E" w:rsidRDefault="00715C9E">
            <w:pPr>
              <w:overflowPunct/>
              <w:rPr>
                <w:rFonts w:cs="Times New Roman"/>
              </w:rPr>
            </w:pPr>
          </w:p>
        </w:tc>
      </w:tr>
      <w:tr w:rsidR="00715C9E" w14:paraId="6F310C86" w14:textId="77777777">
        <w:tblPrEx>
          <w:tblCellMar>
            <w:top w:w="0" w:type="dxa"/>
            <w:bottom w:w="0" w:type="dxa"/>
          </w:tblCellMar>
        </w:tblPrEx>
        <w:trPr>
          <w:cantSplit/>
          <w:trHeight w:val="560"/>
        </w:trPr>
        <w:tc>
          <w:tcPr>
            <w:tcW w:w="397" w:type="dxa"/>
            <w:vMerge/>
          </w:tcPr>
          <w:p w14:paraId="20383987" w14:textId="77777777" w:rsidR="00715C9E" w:rsidRDefault="00715C9E">
            <w:pPr>
              <w:overflowPunct/>
              <w:rPr>
                <w:rFonts w:cs="Times New Roman"/>
              </w:rPr>
            </w:pPr>
          </w:p>
        </w:tc>
        <w:tc>
          <w:tcPr>
            <w:tcW w:w="2507" w:type="dxa"/>
            <w:gridSpan w:val="5"/>
            <w:vAlign w:val="center"/>
          </w:tcPr>
          <w:p w14:paraId="2803A1B9" w14:textId="77777777" w:rsidR="00715C9E" w:rsidRDefault="00715C9E">
            <w:pPr>
              <w:overflowPunct/>
              <w:jc w:val="center"/>
            </w:pPr>
            <w:r>
              <w:rPr>
                <w:rFonts w:hint="eastAsia"/>
              </w:rPr>
              <w:t xml:space="preserve">滞納処分費　　　</w:t>
            </w:r>
            <w:r>
              <w:t>(</w:t>
            </w:r>
            <w:r>
              <w:rPr>
                <w:rFonts w:hint="eastAsia"/>
              </w:rPr>
              <w:t>円</w:t>
            </w:r>
            <w:r>
              <w:t>)</w:t>
            </w:r>
          </w:p>
        </w:tc>
        <w:tc>
          <w:tcPr>
            <w:tcW w:w="2880" w:type="dxa"/>
            <w:gridSpan w:val="3"/>
            <w:vAlign w:val="center"/>
          </w:tcPr>
          <w:p w14:paraId="2E5FFA18" w14:textId="77777777" w:rsidR="00715C9E" w:rsidRDefault="00715C9E">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14:paraId="330A33ED" w14:textId="77777777" w:rsidR="00715C9E" w:rsidRDefault="00715C9E">
            <w:pPr>
              <w:overflowPunct/>
              <w:rPr>
                <w:rFonts w:cs="Times New Roman"/>
              </w:rPr>
            </w:pPr>
            <w:r>
              <w:rPr>
                <w:rFonts w:hint="eastAsia"/>
              </w:rPr>
              <w:t xml:space="preserve">　</w:t>
            </w:r>
          </w:p>
        </w:tc>
        <w:tc>
          <w:tcPr>
            <w:tcW w:w="840" w:type="dxa"/>
          </w:tcPr>
          <w:p w14:paraId="2976D055" w14:textId="77777777" w:rsidR="00715C9E" w:rsidRDefault="00715C9E">
            <w:pPr>
              <w:overflowPunct/>
              <w:rPr>
                <w:rFonts w:cs="Times New Roman"/>
              </w:rPr>
            </w:pPr>
            <w:r>
              <w:rPr>
                <w:rFonts w:hint="eastAsia"/>
              </w:rPr>
              <w:t xml:space="preserve">　</w:t>
            </w:r>
          </w:p>
        </w:tc>
        <w:tc>
          <w:tcPr>
            <w:tcW w:w="840" w:type="dxa"/>
          </w:tcPr>
          <w:p w14:paraId="4E23206C" w14:textId="77777777" w:rsidR="00715C9E" w:rsidRDefault="00715C9E">
            <w:pPr>
              <w:overflowPunct/>
              <w:rPr>
                <w:rFonts w:cs="Times New Roman"/>
              </w:rPr>
            </w:pPr>
            <w:r>
              <w:rPr>
                <w:rFonts w:hint="eastAsia"/>
              </w:rPr>
              <w:t xml:space="preserve">　</w:t>
            </w:r>
          </w:p>
        </w:tc>
        <w:tc>
          <w:tcPr>
            <w:tcW w:w="644" w:type="dxa"/>
          </w:tcPr>
          <w:p w14:paraId="349FBD61" w14:textId="77777777" w:rsidR="00715C9E" w:rsidRDefault="00715C9E">
            <w:pPr>
              <w:overflowPunct/>
              <w:rPr>
                <w:rFonts w:cs="Times New Roman"/>
              </w:rPr>
            </w:pPr>
            <w:r>
              <w:rPr>
                <w:rFonts w:hint="eastAsia"/>
              </w:rPr>
              <w:t xml:space="preserve">　</w:t>
            </w:r>
          </w:p>
        </w:tc>
      </w:tr>
      <w:tr w:rsidR="00715C9E" w14:paraId="4EA064F5" w14:textId="77777777">
        <w:tblPrEx>
          <w:tblCellMar>
            <w:top w:w="0" w:type="dxa"/>
            <w:bottom w:w="0" w:type="dxa"/>
          </w:tblCellMar>
        </w:tblPrEx>
        <w:trPr>
          <w:cantSplit/>
          <w:trHeight w:val="560"/>
        </w:trPr>
        <w:tc>
          <w:tcPr>
            <w:tcW w:w="397" w:type="dxa"/>
            <w:vMerge/>
          </w:tcPr>
          <w:p w14:paraId="47BA6C29" w14:textId="77777777" w:rsidR="00715C9E" w:rsidRDefault="00715C9E">
            <w:pPr>
              <w:overflowPunct/>
              <w:rPr>
                <w:rFonts w:cs="Times New Roman"/>
              </w:rPr>
            </w:pPr>
          </w:p>
        </w:tc>
        <w:tc>
          <w:tcPr>
            <w:tcW w:w="2507" w:type="dxa"/>
            <w:gridSpan w:val="5"/>
          </w:tcPr>
          <w:p w14:paraId="55D447EC" w14:textId="77777777" w:rsidR="00715C9E" w:rsidRDefault="00715C9E">
            <w:pPr>
              <w:overflowPunct/>
              <w:rPr>
                <w:rFonts w:cs="Times New Roman"/>
              </w:rPr>
            </w:pPr>
            <w:r>
              <w:rPr>
                <w:rFonts w:hint="eastAsia"/>
              </w:rPr>
              <w:t xml:space="preserve">　</w:t>
            </w:r>
          </w:p>
        </w:tc>
        <w:tc>
          <w:tcPr>
            <w:tcW w:w="2880" w:type="dxa"/>
            <w:gridSpan w:val="3"/>
            <w:vAlign w:val="center"/>
          </w:tcPr>
          <w:p w14:paraId="4BD7F935" w14:textId="77777777" w:rsidR="00715C9E" w:rsidRDefault="00715C9E">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14:paraId="3780433E" w14:textId="77777777" w:rsidR="00715C9E" w:rsidRDefault="00715C9E">
            <w:pPr>
              <w:overflowPunct/>
              <w:rPr>
                <w:rFonts w:cs="Times New Roman"/>
              </w:rPr>
            </w:pPr>
            <w:r>
              <w:rPr>
                <w:rFonts w:hint="eastAsia"/>
              </w:rPr>
              <w:t xml:space="preserve">　</w:t>
            </w:r>
          </w:p>
        </w:tc>
      </w:tr>
      <w:tr w:rsidR="00715C9E" w14:paraId="1C0E6496" w14:textId="77777777">
        <w:tblPrEx>
          <w:tblCellMar>
            <w:top w:w="0" w:type="dxa"/>
            <w:bottom w:w="0" w:type="dxa"/>
          </w:tblCellMar>
        </w:tblPrEx>
        <w:trPr>
          <w:cantSplit/>
          <w:trHeight w:val="340"/>
        </w:trPr>
        <w:tc>
          <w:tcPr>
            <w:tcW w:w="9872" w:type="dxa"/>
            <w:gridSpan w:val="15"/>
            <w:vAlign w:val="center"/>
          </w:tcPr>
          <w:p w14:paraId="7A4DF71F" w14:textId="77777777" w:rsidR="00715C9E" w:rsidRDefault="00715C9E">
            <w:pPr>
              <w:overflowPunct/>
              <w:jc w:val="center"/>
            </w:pPr>
            <w:r>
              <w:rPr>
                <w:rFonts w:hint="eastAsia"/>
              </w:rPr>
              <w:t>差押財産</w:t>
            </w:r>
            <w:r>
              <w:t>(</w:t>
            </w:r>
            <w:r>
              <w:rPr>
                <w:rFonts w:hint="eastAsia"/>
              </w:rPr>
              <w:t>名称・数量・性質及び所在</w:t>
            </w:r>
            <w:r>
              <w:t>)</w:t>
            </w:r>
          </w:p>
        </w:tc>
      </w:tr>
      <w:tr w:rsidR="00715C9E" w14:paraId="7745A508" w14:textId="77777777">
        <w:tblPrEx>
          <w:tblCellMar>
            <w:top w:w="0" w:type="dxa"/>
            <w:bottom w:w="0" w:type="dxa"/>
          </w:tblCellMar>
        </w:tblPrEx>
        <w:trPr>
          <w:cantSplit/>
          <w:trHeight w:val="1500"/>
        </w:trPr>
        <w:tc>
          <w:tcPr>
            <w:tcW w:w="9872" w:type="dxa"/>
            <w:gridSpan w:val="15"/>
          </w:tcPr>
          <w:p w14:paraId="6F359FF0" w14:textId="77777777" w:rsidR="00715C9E" w:rsidRDefault="00715C9E">
            <w:pPr>
              <w:overflowPunct/>
              <w:rPr>
                <w:rFonts w:cs="Times New Roman"/>
              </w:rPr>
            </w:pPr>
            <w:r>
              <w:rPr>
                <w:rFonts w:hint="eastAsia"/>
              </w:rPr>
              <w:t xml:space="preserve">　</w:t>
            </w:r>
          </w:p>
        </w:tc>
      </w:tr>
      <w:tr w:rsidR="00715C9E" w14:paraId="008EFC7A" w14:textId="77777777">
        <w:tblPrEx>
          <w:tblCellMar>
            <w:top w:w="0" w:type="dxa"/>
            <w:bottom w:w="0" w:type="dxa"/>
          </w:tblCellMar>
        </w:tblPrEx>
        <w:trPr>
          <w:cantSplit/>
          <w:trHeight w:val="340"/>
        </w:trPr>
        <w:tc>
          <w:tcPr>
            <w:tcW w:w="1645" w:type="dxa"/>
            <w:gridSpan w:val="4"/>
            <w:vAlign w:val="center"/>
          </w:tcPr>
          <w:p w14:paraId="45D92502" w14:textId="77777777" w:rsidR="00715C9E" w:rsidRDefault="00715C9E">
            <w:pPr>
              <w:overflowPunct/>
              <w:jc w:val="distribute"/>
              <w:rPr>
                <w:rFonts w:cs="Times New Roman"/>
              </w:rPr>
            </w:pPr>
            <w:r>
              <w:rPr>
                <w:rFonts w:hint="eastAsia"/>
              </w:rPr>
              <w:t>質権等の有無</w:t>
            </w:r>
          </w:p>
        </w:tc>
        <w:tc>
          <w:tcPr>
            <w:tcW w:w="4755" w:type="dxa"/>
            <w:gridSpan w:val="7"/>
          </w:tcPr>
          <w:p w14:paraId="366D965E" w14:textId="77777777" w:rsidR="00715C9E" w:rsidRDefault="00715C9E">
            <w:pPr>
              <w:overflowPunct/>
              <w:rPr>
                <w:rFonts w:cs="Times New Roman"/>
              </w:rPr>
            </w:pPr>
            <w:r>
              <w:rPr>
                <w:rFonts w:hint="eastAsia"/>
              </w:rPr>
              <w:t xml:space="preserve">　</w:t>
            </w:r>
          </w:p>
        </w:tc>
        <w:tc>
          <w:tcPr>
            <w:tcW w:w="3472" w:type="dxa"/>
            <w:gridSpan w:val="4"/>
          </w:tcPr>
          <w:p w14:paraId="252E696B" w14:textId="77777777" w:rsidR="00715C9E" w:rsidRDefault="00715C9E">
            <w:pPr>
              <w:overflowPunct/>
              <w:rPr>
                <w:rFonts w:cs="Times New Roman"/>
              </w:rPr>
            </w:pPr>
            <w:r>
              <w:rPr>
                <w:rFonts w:hint="eastAsia"/>
              </w:rPr>
              <w:t xml:space="preserve">　</w:t>
            </w:r>
          </w:p>
        </w:tc>
      </w:tr>
      <w:tr w:rsidR="00715C9E" w14:paraId="0B499F3F" w14:textId="77777777">
        <w:tblPrEx>
          <w:tblCellMar>
            <w:top w:w="0" w:type="dxa"/>
            <w:bottom w:w="0" w:type="dxa"/>
          </w:tblCellMar>
        </w:tblPrEx>
        <w:trPr>
          <w:cantSplit/>
          <w:trHeight w:val="340"/>
        </w:trPr>
        <w:tc>
          <w:tcPr>
            <w:tcW w:w="1645" w:type="dxa"/>
            <w:gridSpan w:val="4"/>
            <w:vAlign w:val="center"/>
          </w:tcPr>
          <w:p w14:paraId="08787631" w14:textId="77777777" w:rsidR="00715C9E" w:rsidRDefault="00715C9E">
            <w:pPr>
              <w:overflowPunct/>
              <w:jc w:val="distribute"/>
              <w:rPr>
                <w:rFonts w:cs="Times New Roman"/>
              </w:rPr>
            </w:pPr>
            <w:r>
              <w:rPr>
                <w:rFonts w:hint="eastAsia"/>
              </w:rPr>
              <w:t>差押年月日</w:t>
            </w:r>
          </w:p>
        </w:tc>
        <w:tc>
          <w:tcPr>
            <w:tcW w:w="8227" w:type="dxa"/>
            <w:gridSpan w:val="11"/>
          </w:tcPr>
          <w:p w14:paraId="105AED2D" w14:textId="77777777" w:rsidR="00715C9E" w:rsidRDefault="00715C9E">
            <w:pPr>
              <w:overflowPunct/>
              <w:rPr>
                <w:rFonts w:cs="Times New Roman"/>
              </w:rPr>
            </w:pPr>
            <w:r>
              <w:rPr>
                <w:rFonts w:hint="eastAsia"/>
              </w:rPr>
              <w:t xml:space="preserve">　</w:t>
            </w:r>
          </w:p>
        </w:tc>
      </w:tr>
      <w:tr w:rsidR="00715C9E" w14:paraId="53A94718" w14:textId="77777777" w:rsidTr="00AE0A86">
        <w:tblPrEx>
          <w:tblCellMar>
            <w:top w:w="0" w:type="dxa"/>
            <w:bottom w:w="0" w:type="dxa"/>
          </w:tblCellMar>
        </w:tblPrEx>
        <w:trPr>
          <w:cantSplit/>
          <w:trHeight w:val="3860"/>
        </w:trPr>
        <w:tc>
          <w:tcPr>
            <w:tcW w:w="9872" w:type="dxa"/>
            <w:gridSpan w:val="15"/>
          </w:tcPr>
          <w:p w14:paraId="226EDF16" w14:textId="77777777" w:rsidR="00715C9E" w:rsidRDefault="00715C9E" w:rsidP="00AE0A86">
            <w:pPr>
              <w:overflowPunct/>
              <w:rPr>
                <w:rFonts w:cs="Times New Roman"/>
              </w:rPr>
            </w:pPr>
            <w:r>
              <w:rPr>
                <w:rFonts w:hint="eastAsia"/>
              </w:rPr>
              <w:t>備考　「滞納処分費」欄に掲げる金額は、この通知の作成の日までのものです。</w:t>
            </w:r>
          </w:p>
          <w:p w14:paraId="12710AC0" w14:textId="77777777" w:rsidR="00715C9E" w:rsidRDefault="00715C9E" w:rsidP="00AE0A86">
            <w:pPr>
              <w:overflowPunct/>
              <w:ind w:left="210" w:hanging="210"/>
              <w:rPr>
                <w:rFonts w:cs="Times New Roman"/>
              </w:rPr>
            </w:pPr>
          </w:p>
          <w:p w14:paraId="15B628FA" w14:textId="77777777" w:rsidR="00B57072" w:rsidRDefault="00715C9E" w:rsidP="00B57072">
            <w:pPr>
              <w:rPr>
                <w:sz w:val="20"/>
              </w:rPr>
            </w:pPr>
            <w:r>
              <w:rPr>
                <w:rFonts w:hint="eastAsia"/>
              </w:rPr>
              <w:t xml:space="preserve">注　</w:t>
            </w:r>
            <w:r w:rsidR="00B57072">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14:paraId="084ECA04" w14:textId="77777777" w:rsidR="00B57072" w:rsidRDefault="00B57072" w:rsidP="00B57072">
            <w:pPr>
              <w:rPr>
                <w:sz w:val="20"/>
              </w:rPr>
            </w:pPr>
            <w:r>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Pr>
                <w:sz w:val="20"/>
              </w:rPr>
              <w:t>(1)</w:t>
            </w:r>
            <w:r>
              <w:rPr>
                <w:rFonts w:hint="eastAsia"/>
                <w:sz w:val="20"/>
              </w:rPr>
              <w:t>から</w:t>
            </w:r>
            <w:r>
              <w:rPr>
                <w:sz w:val="20"/>
              </w:rPr>
              <w:t>(3)</w:t>
            </w:r>
            <w:r>
              <w:rPr>
                <w:rFonts w:hint="eastAsia"/>
                <w:sz w:val="20"/>
              </w:rPr>
              <w:t>までのいずれかに該当するときは、審査請求に対する裁決を経ないで処分の取消しの訴えを提起することができます。</w:t>
            </w:r>
          </w:p>
          <w:p w14:paraId="51A8A659" w14:textId="77777777" w:rsidR="00B57072" w:rsidRDefault="00B57072" w:rsidP="00B57072">
            <w:pPr>
              <w:rPr>
                <w:sz w:val="20"/>
              </w:rPr>
            </w:pPr>
            <w:r>
              <w:rPr>
                <w:sz w:val="20"/>
              </w:rPr>
              <w:t>(1)</w:t>
            </w:r>
            <w:r>
              <w:rPr>
                <w:rFonts w:hint="eastAsia"/>
                <w:sz w:val="20"/>
              </w:rPr>
              <w:t xml:space="preserve">　審査請求をした日の翌日から起算して３か月を経過しても裁決がないとき。</w:t>
            </w:r>
          </w:p>
          <w:p w14:paraId="4E0290F1" w14:textId="77777777" w:rsidR="00B57072" w:rsidRDefault="00B57072" w:rsidP="00B57072">
            <w:pPr>
              <w:ind w:left="400" w:hangingChars="200" w:hanging="400"/>
              <w:rPr>
                <w:sz w:val="20"/>
              </w:rPr>
            </w:pPr>
            <w:r>
              <w:rPr>
                <w:sz w:val="20"/>
              </w:rPr>
              <w:t>(2)</w:t>
            </w:r>
            <w:r>
              <w:rPr>
                <w:rFonts w:hint="eastAsia"/>
                <w:sz w:val="20"/>
              </w:rPr>
              <w:t xml:space="preserve">　処分、処分の執行又は手続の続行により生ずる著しい損害を避けるため緊急の必要があるとき。</w:t>
            </w:r>
          </w:p>
          <w:p w14:paraId="537F3F39" w14:textId="77777777" w:rsidR="00715C9E" w:rsidRDefault="00B57072" w:rsidP="00B57072">
            <w:pPr>
              <w:overflowPunct/>
              <w:ind w:left="210" w:hanging="210"/>
              <w:rPr>
                <w:rFonts w:cs="Times New Roman"/>
              </w:rPr>
            </w:pPr>
            <w:r>
              <w:rPr>
                <w:sz w:val="20"/>
              </w:rPr>
              <w:t>(3)</w:t>
            </w:r>
            <w:r>
              <w:rPr>
                <w:rFonts w:hint="eastAsia"/>
                <w:sz w:val="20"/>
              </w:rPr>
              <w:t xml:space="preserve">　その他裁決を経ないことにつき正当な理由があるとき。</w:t>
            </w:r>
          </w:p>
        </w:tc>
      </w:tr>
    </w:tbl>
    <w:p w14:paraId="2019584F" w14:textId="77777777" w:rsidR="00715C9E" w:rsidRDefault="00715C9E">
      <w:pPr>
        <w:overflowPunct/>
        <w:spacing w:after="120"/>
        <w:rPr>
          <w:rFonts w:cs="Times New Roman"/>
        </w:rPr>
      </w:pPr>
    </w:p>
    <w:sectPr w:rsidR="00715C9E" w:rsidSect="00715C9E">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C43FE" w14:textId="77777777" w:rsidR="00715C9E" w:rsidRDefault="00715C9E">
      <w:pPr>
        <w:rPr>
          <w:rFonts w:cs="Times New Roman"/>
        </w:rPr>
      </w:pPr>
      <w:r>
        <w:rPr>
          <w:rFonts w:cs="Times New Roman"/>
        </w:rPr>
        <w:separator/>
      </w:r>
    </w:p>
  </w:endnote>
  <w:endnote w:type="continuationSeparator" w:id="0">
    <w:p w14:paraId="215D80B0" w14:textId="77777777" w:rsidR="00715C9E" w:rsidRDefault="00715C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D9A75" w14:textId="77777777" w:rsidR="00715C9E" w:rsidRDefault="00715C9E">
      <w:pPr>
        <w:rPr>
          <w:rFonts w:cs="Times New Roman"/>
        </w:rPr>
      </w:pPr>
      <w:r>
        <w:rPr>
          <w:rFonts w:cs="Times New Roman"/>
        </w:rPr>
        <w:separator/>
      </w:r>
    </w:p>
  </w:footnote>
  <w:footnote w:type="continuationSeparator" w:id="0">
    <w:p w14:paraId="390BFFC8" w14:textId="77777777" w:rsidR="00715C9E" w:rsidRDefault="00715C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9E"/>
    <w:rsid w:val="001306AE"/>
    <w:rsid w:val="004B19EE"/>
    <w:rsid w:val="00622E1A"/>
    <w:rsid w:val="00671E76"/>
    <w:rsid w:val="00715C9E"/>
    <w:rsid w:val="00861169"/>
    <w:rsid w:val="009357F7"/>
    <w:rsid w:val="00AE0A86"/>
    <w:rsid w:val="00B5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430C6F"/>
  <w14:defaultImageDpi w14:val="0"/>
  <w15:docId w15:val="{5F45C7EF-7E0A-4763-A7DD-7C0E6EC2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B19E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B19E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448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第65号様式(第50条関係)</dc:title>
  <dc:subject/>
  <dc:creator>(株)ぎょうせい</dc:creator>
  <cp:keywords/>
  <dc:description/>
  <cp:lastModifiedBy>村上香</cp:lastModifiedBy>
  <cp:revision>2</cp:revision>
  <cp:lastPrinted>2013-03-25T06:43:00Z</cp:lastPrinted>
  <dcterms:created xsi:type="dcterms:W3CDTF">2025-07-06T10:25:00Z</dcterms:created>
  <dcterms:modified xsi:type="dcterms:W3CDTF">2025-07-06T10:25:00Z</dcterms:modified>
</cp:coreProperties>
</file>