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0E6FE3">
      <w:pPr>
        <w:rPr>
          <w:rFonts w:hint="eastAsia"/>
          <w:szCs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1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3833495</wp:posOffset>
                </wp:positionV>
                <wp:extent cx="1133475" cy="675640"/>
                <wp:effectExtent l="0" t="0" r="0" b="0"/>
                <wp:wrapNone/>
                <wp:docPr id="6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33475" cy="675640"/>
                          <a:chOff x="4962" y="4001"/>
                          <a:chExt cx="1797" cy="1343"/>
                        </a:xfrm>
                      </wpg:grpSpPr>
                      <wps:wsp>
                        <wps:cNvPr id="7" name="AutoShape 10"/>
                        <wps:cNvSpPr>
                          <a:spLocks/>
                        </wps:cNvSpPr>
                        <wps:spPr bwMode="auto">
                          <a:xfrm>
                            <a:off x="4962" y="4004"/>
                            <a:ext cx="105" cy="1340"/>
                          </a:xfrm>
                          <a:prstGeom prst="leftBracket">
                            <a:avLst>
                              <a:gd name="adj" fmla="val 106349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11"/>
                        <wps:cNvSpPr>
                          <a:spLocks/>
                        </wps:cNvSpPr>
                        <wps:spPr bwMode="auto">
                          <a:xfrm>
                            <a:off x="6654" y="4001"/>
                            <a:ext cx="105" cy="1340"/>
                          </a:xfrm>
                          <a:prstGeom prst="rightBracket">
                            <a:avLst>
                              <a:gd name="adj" fmla="val 106349"/>
                            </a:avLst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D034BF" id="Group 9" o:spid="_x0000_s1026" style="position:absolute;left:0;text-align:left;margin-left:13.6pt;margin-top:301.85pt;width:89.25pt;height:53.2pt;z-index:251656192" coordorigin="4962,4001" coordsize="1797,1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"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AutoShape 10" o:spid="_x0000_s1027" type="#_x0000_t85" style="position:absolute;left:4962;top:4004;width:105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" strokeweight=".5pt"/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AutoShape 11" o:spid="_x0000_s1028" type="#_x0000_t86" style="position:absolute;left:6654;top:4001;width:105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" strokeweight=".5pt"/>
                <w10:anchorlock/>
              </v:group>
            </w:pict>
          </mc:Fallback>
        </mc:AlternateContent>
      </w:r>
      <w:r>
        <w:rPr>
          <w:rFonts w:hint="eastAsia"/>
          <w:szCs w:val="21"/>
        </w:rPr>
        <w:t>様式第</w:t>
      </w:r>
      <w:r>
        <w:rPr>
          <w:rFonts w:hint="eastAsia"/>
          <w:szCs w:val="21"/>
        </w:rPr>
        <w:t>14</w:t>
      </w:r>
      <w:r>
        <w:rPr>
          <w:rFonts w:hint="eastAsia"/>
          <w:szCs w:val="21"/>
        </w:rPr>
        <w:t>号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91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167"/>
        </w:trPr>
        <w:tc>
          <w:tcPr>
            <w:tcW w:w="8491" w:type="dxa"/>
            <w:tcBorders>
              <w:bottom w:val="nil"/>
            </w:tcBorders>
            <w:vAlign w:val="center"/>
          </w:tcPr>
          <w:p w:rsidR="00000000" w:rsidRDefault="000E6FE3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第　　　　　号　</w:t>
            </w:r>
          </w:p>
          <w:p w:rsidR="00000000" w:rsidRDefault="000E6FE3">
            <w:pPr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年　　月　　日　</w:t>
            </w:r>
          </w:p>
          <w:p w:rsidR="00000000" w:rsidRDefault="000E6FE3">
            <w:pPr>
              <w:rPr>
                <w:rFonts w:hint="eastAsia"/>
                <w:lang w:eastAsia="zh-CN"/>
              </w:rPr>
            </w:pPr>
          </w:p>
          <w:p w:rsidR="00000000" w:rsidRDefault="000E6FE3">
            <w:pPr>
              <w:rPr>
                <w:rFonts w:hint="eastAsia"/>
                <w:lang w:eastAsia="zh-CN"/>
              </w:rPr>
            </w:pPr>
          </w:p>
          <w:p w:rsidR="00000000" w:rsidRDefault="000E6FE3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　　　　　　　　　殿</w:t>
            </w:r>
          </w:p>
          <w:p w:rsidR="00000000" w:rsidRDefault="000E6FE3">
            <w:pPr>
              <w:rPr>
                <w:rFonts w:hint="eastAsia"/>
                <w:lang w:eastAsia="zh-CN"/>
              </w:rPr>
            </w:pPr>
          </w:p>
          <w:p w:rsidR="00000000" w:rsidRDefault="000E6FE3">
            <w:pPr>
              <w:rPr>
                <w:rFonts w:hint="eastAsia"/>
                <w:lang w:eastAsia="zh-CN"/>
              </w:rPr>
            </w:pPr>
          </w:p>
          <w:p w:rsidR="00000000" w:rsidRDefault="000E6FE3">
            <w:pPr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小野町長　　　　　　　　　</w:t>
            </w:r>
            <w:r>
              <w:rPr>
                <w:rFonts w:hAnsi="ＭＳ 明朝"/>
                <w:lang w:eastAsia="zh-CN"/>
              </w:rPr>
              <w:fldChar w:fldCharType="begin"/>
            </w:r>
            <w:r>
              <w:rPr>
                <w:rFonts w:hAnsi="ＭＳ 明朝"/>
                <w:lang w:eastAsia="zh-TW"/>
              </w:rPr>
              <w:instrText xml:space="preserve"> </w:instrText>
            </w:r>
            <w:r>
              <w:rPr>
                <w:rFonts w:hAnsi="ＭＳ 明朝" w:hint="eastAsia"/>
                <w:lang w:eastAsia="zh-TW"/>
              </w:rPr>
              <w:instrText>eq \o\ac(</w:instrText>
            </w:r>
            <w:r>
              <w:rPr>
                <w:rFonts w:hAnsi="ＭＳ 明朝" w:hint="eastAsia"/>
                <w:lang w:eastAsia="zh-TW"/>
              </w:rPr>
              <w:instrText>□</w:instrText>
            </w:r>
            <w:r>
              <w:rPr>
                <w:rFonts w:hAnsi="ＭＳ 明朝" w:hint="eastAsia"/>
                <w:lang w:eastAsia="zh-TW"/>
              </w:rPr>
              <w:instrText>,</w:instrText>
            </w:r>
            <w:r>
              <w:rPr>
                <w:rFonts w:hAnsi="ＭＳ 明朝" w:hint="eastAsia"/>
                <w:position w:val="2"/>
                <w:sz w:val="14"/>
                <w:lang w:eastAsia="zh-TW"/>
              </w:rPr>
              <w:instrText>印</w:instrText>
            </w:r>
            <w:r>
              <w:rPr>
                <w:rFonts w:hAnsi="ＭＳ 明朝" w:hint="eastAsia"/>
                <w:lang w:eastAsia="zh-TW"/>
              </w:rPr>
              <w:instrText>)</w:instrText>
            </w:r>
            <w:r>
              <w:rPr>
                <w:rFonts w:hAnsi="ＭＳ 明朝"/>
                <w:lang w:eastAsia="zh-CN"/>
              </w:rPr>
              <w:fldChar w:fldCharType="end"/>
            </w:r>
            <w:r>
              <w:rPr>
                <w:rFonts w:hint="eastAsia"/>
                <w:lang w:eastAsia="zh-TW"/>
              </w:rPr>
              <w:t xml:space="preserve">　</w:t>
            </w:r>
          </w:p>
          <w:p w:rsidR="00000000" w:rsidRDefault="000E6FE3">
            <w:pPr>
              <w:rPr>
                <w:rFonts w:hint="eastAsia"/>
                <w:lang w:eastAsia="zh-TW"/>
              </w:rPr>
            </w:pPr>
          </w:p>
          <w:p w:rsidR="00000000" w:rsidRDefault="000E6FE3">
            <w:pPr>
              <w:rPr>
                <w:rFonts w:hint="eastAsia"/>
                <w:lang w:eastAsia="zh-T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91" w:type="dxa"/>
            <w:tcBorders>
              <w:top w:val="nil"/>
              <w:bottom w:val="nil"/>
            </w:tcBorders>
            <w:vAlign w:val="center"/>
          </w:tcPr>
          <w:p w:rsidR="00000000" w:rsidRDefault="000E6FE3">
            <w:pPr>
              <w:spacing w:beforeLines="150" w:before="502" w:afterLines="150" w:after="502"/>
              <w:ind w:leftChars="500" w:left="1050"/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90170</wp:posOffset>
                      </wp:positionV>
                      <wp:extent cx="1066800" cy="628015"/>
                      <wp:effectExtent l="0" t="0" r="0" b="0"/>
                      <wp:wrapNone/>
                      <wp:docPr id="5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628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0E6FE3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医療費</w:t>
                                  </w:r>
                                </w:p>
                                <w:p w:rsidR="00000000" w:rsidRDefault="000E6FE3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移送費</w:t>
                                  </w:r>
                                </w:p>
                                <w:p w:rsidR="00000000" w:rsidRDefault="000E6FE3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標準負担額差額</w:t>
                                  </w:r>
                                </w:p>
                                <w:p w:rsidR="00000000" w:rsidRDefault="000E6FE3">
                                  <w:pPr>
                                    <w:spacing w:line="240" w:lineRule="exact"/>
                                    <w:jc w:val="distribute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高額医療費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left:0;text-align:left;margin-left:140.25pt;margin-top:7.1pt;width:84pt;height:49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" filled="f" stroked="f">
                      <v:textbox inset="0,0,0,0">
                        <w:txbxContent>
                          <w:p w:rsidR="00000000" w:rsidRDefault="000E6FE3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医療費</w:t>
                            </w:r>
                          </w:p>
                          <w:p w:rsidR="00000000" w:rsidRDefault="000E6FE3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移送費</w:t>
                            </w:r>
                          </w:p>
                          <w:p w:rsidR="00000000" w:rsidRDefault="000E6FE3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標準負担額差額</w:t>
                            </w:r>
                          </w:p>
                          <w:p w:rsidR="00000000" w:rsidRDefault="000E6FE3">
                            <w:pPr>
                              <w:spacing w:line="240" w:lineRule="exact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高額医療費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1" layoutInCell="1" allowOverlap="1">
                      <wp:simplePos x="0" y="0"/>
                      <wp:positionH relativeFrom="column">
                        <wp:posOffset>1748790</wp:posOffset>
                      </wp:positionH>
                      <wp:positionV relativeFrom="paragraph">
                        <wp:posOffset>33020</wp:posOffset>
                      </wp:positionV>
                      <wp:extent cx="1141095" cy="726440"/>
                      <wp:effectExtent l="0" t="0" r="0" b="0"/>
                      <wp:wrapNone/>
                      <wp:docPr id="2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41095" cy="726440"/>
                                <a:chOff x="4962" y="4001"/>
                                <a:chExt cx="1797" cy="1343"/>
                              </a:xfrm>
                            </wpg:grpSpPr>
                            <wps:wsp>
                              <wps:cNvPr id="3" name="AutoShape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4962" y="4004"/>
                                  <a:ext cx="105" cy="1340"/>
                                </a:xfrm>
                                <a:prstGeom prst="leftBracket">
                                  <a:avLst>
                                    <a:gd name="adj" fmla="val 106349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654" y="4001"/>
                                  <a:ext cx="105" cy="1340"/>
                                </a:xfrm>
                                <a:prstGeom prst="rightBracket">
                                  <a:avLst>
                                    <a:gd name="adj" fmla="val 106349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F87E0FA" id="Group 17" o:spid="_x0000_s1026" style="position:absolute;left:0;text-align:left;margin-left:137.7pt;margin-top:2.6pt;width:89.85pt;height:57.2pt;z-index:251657216" coordorigin="4962,4001" coordsize="1797,13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">
                      <v:shape id="AutoShape 18" o:spid="_x0000_s1027" type="#_x0000_t85" style="position:absolute;left:4962;top:4004;width:105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" strokeweight=".5pt"/>
                      <v:shape id="AutoShape 19" o:spid="_x0000_s1028" type="#_x0000_t86" style="position:absolute;left:6654;top:4001;width:105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" strokeweight=".5pt"/>
                      <w10:anchorlock/>
                    </v:group>
                  </w:pict>
                </mc:Fallback>
              </mc:AlternateContent>
            </w:r>
            <w:r>
              <w:rPr>
                <w:rFonts w:hint="eastAsia"/>
              </w:rPr>
              <w:t>老人保健法による　　　　　　　　　支給申請却下通知書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08"/>
        </w:trPr>
        <w:tc>
          <w:tcPr>
            <w:tcW w:w="8491" w:type="dxa"/>
            <w:tcBorders>
              <w:top w:val="nil"/>
              <w:bottom w:val="nil"/>
            </w:tcBorders>
            <w:vAlign w:val="center"/>
          </w:tcPr>
          <w:p w:rsidR="00000000" w:rsidRDefault="000E6FE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日付けで申請のあった老人保健法による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491" w:type="dxa"/>
            <w:tcBorders>
              <w:top w:val="nil"/>
              <w:bottom w:val="nil"/>
            </w:tcBorders>
            <w:vAlign w:val="center"/>
          </w:tcPr>
          <w:p w:rsidR="00000000" w:rsidRDefault="000E6FE3">
            <w:pPr>
              <w:spacing w:beforeLines="150" w:before="502" w:afterLines="150" w:after="502"/>
              <w:ind w:leftChars="1000" w:left="2100"/>
              <w:rPr>
                <w:rFonts w:hint="eastAsia"/>
              </w:rPr>
            </w:pPr>
            <w:r>
              <w:rPr>
                <w:rFonts w:hint="eastAsia"/>
              </w:rPr>
              <w:t>の支給申請については、次の理由により却下いたしましたので通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917"/>
        </w:trPr>
        <w:tc>
          <w:tcPr>
            <w:tcW w:w="8491" w:type="dxa"/>
            <w:tcBorders>
              <w:top w:val="nil"/>
            </w:tcBorders>
            <w:vAlign w:val="center"/>
          </w:tcPr>
          <w:p w:rsidR="00000000" w:rsidRDefault="000E6FE3">
            <w:pPr>
              <w:spacing w:beforeLines="50" w:before="167" w:line="360" w:lineRule="auto"/>
              <w:rPr>
                <w:rFonts w:hint="eastAsia"/>
              </w:rPr>
            </w:pPr>
            <w:r>
              <w:rPr>
                <w:rFonts w:hint="eastAsia"/>
              </w:rPr>
              <w:t>知します。</w:t>
            </w:r>
          </w:p>
          <w:p w:rsidR="00000000" w:rsidRDefault="000E6FE3">
            <w:pPr>
              <w:spacing w:line="360" w:lineRule="auto"/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なお、この通知に不服があるときは、この通知書を受けた日の翌日から起算して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日以内に福島県知事に対して審査請求することができます。</w:t>
            </w:r>
          </w:p>
          <w:p w:rsidR="00000000" w:rsidRDefault="000E6FE3">
            <w:pPr>
              <w:rPr>
                <w:rFonts w:hint="eastAsia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>
                      <wp:simplePos x="0" y="0"/>
                      <wp:positionH relativeFrom="column">
                        <wp:posOffset>194310</wp:posOffset>
                      </wp:positionH>
                      <wp:positionV relativeFrom="paragraph">
                        <wp:posOffset>-1574165</wp:posOffset>
                      </wp:positionV>
                      <wp:extent cx="933450" cy="601345"/>
                      <wp:effectExtent l="0" t="0" r="0" b="0"/>
                      <wp:wrapNone/>
                      <wp:docPr id="1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3450" cy="601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00000" w:rsidRDefault="000E6FE3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医療費</w:t>
                                  </w:r>
                                </w:p>
                                <w:p w:rsidR="00000000" w:rsidRDefault="000E6FE3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移送費</w:t>
                                  </w:r>
                                </w:p>
                                <w:p w:rsidR="00000000" w:rsidRDefault="000E6FE3">
                                  <w:pPr>
                                    <w:spacing w:line="240" w:lineRule="exact"/>
                                    <w:jc w:val="distribute"/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標準負担額差額</w:t>
                                  </w:r>
                                </w:p>
                                <w:p w:rsidR="00000000" w:rsidRDefault="000E6FE3">
                                  <w:pPr>
                                    <w:spacing w:line="240" w:lineRule="exact"/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高額医療費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3" o:spid="_x0000_s1027" type="#_x0000_t202" style="position:absolute;margin-left:15.3pt;margin-top:-123.95pt;width:73.5pt;height:4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" filled="f" stroked="f">
                      <v:textbox inset="0,0,0,0">
                        <w:txbxContent>
                          <w:p w:rsidR="00000000" w:rsidRDefault="000E6FE3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医療費</w:t>
                            </w:r>
                          </w:p>
                          <w:p w:rsidR="00000000" w:rsidRDefault="000E6FE3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移送費</w:t>
                            </w:r>
                          </w:p>
                          <w:p w:rsidR="00000000" w:rsidRDefault="000E6FE3">
                            <w:pPr>
                              <w:spacing w:line="240" w:lineRule="exact"/>
                              <w:jc w:val="distribute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標準負担額差額</w:t>
                            </w:r>
                          </w:p>
                          <w:p w:rsidR="00000000" w:rsidRDefault="000E6FE3">
                            <w:pPr>
                              <w:spacing w:line="240" w:lineRule="exact"/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高額医療費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理由</w:t>
            </w:r>
            <w:r>
              <w:rPr>
                <w:rFonts w:hint="eastAsia"/>
              </w:rPr>
              <w:t>)</w:t>
            </w:r>
          </w:p>
          <w:p w:rsidR="00000000" w:rsidRDefault="000E6FE3">
            <w:pPr>
              <w:rPr>
                <w:rFonts w:hint="eastAsia"/>
              </w:rPr>
            </w:pPr>
          </w:p>
          <w:p w:rsidR="00000000" w:rsidRDefault="000E6FE3">
            <w:pPr>
              <w:rPr>
                <w:rFonts w:hint="eastAsia"/>
              </w:rPr>
            </w:pPr>
          </w:p>
          <w:p w:rsidR="00000000" w:rsidRDefault="000E6FE3">
            <w:pPr>
              <w:rPr>
                <w:rFonts w:hint="eastAsia"/>
              </w:rPr>
            </w:pPr>
          </w:p>
          <w:p w:rsidR="00000000" w:rsidRDefault="000E6FE3">
            <w:pPr>
              <w:rPr>
                <w:rFonts w:hint="eastAsia"/>
              </w:rPr>
            </w:pPr>
          </w:p>
          <w:p w:rsidR="00000000" w:rsidRDefault="000E6FE3">
            <w:pPr>
              <w:rPr>
                <w:rFonts w:hint="eastAsia"/>
              </w:rPr>
            </w:pPr>
          </w:p>
          <w:p w:rsidR="00000000" w:rsidRDefault="000E6FE3">
            <w:pPr>
              <w:rPr>
                <w:rFonts w:hint="eastAsia"/>
              </w:rPr>
            </w:pPr>
          </w:p>
          <w:p w:rsidR="00000000" w:rsidRDefault="000E6FE3">
            <w:pPr>
              <w:rPr>
                <w:rFonts w:hint="eastAsia"/>
              </w:rPr>
            </w:pPr>
          </w:p>
        </w:tc>
      </w:tr>
    </w:tbl>
    <w:p w:rsidR="00000000" w:rsidRDefault="000E6FE3">
      <w:pPr>
        <w:jc w:val="right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この用紙は、日本工業規格</w:t>
      </w:r>
      <w:r>
        <w:rPr>
          <w:rFonts w:hint="eastAsia"/>
        </w:rPr>
        <w:t>A</w:t>
      </w:r>
      <w:r>
        <w:rPr>
          <w:rFonts w:hint="eastAsia"/>
        </w:rPr>
        <w:t>列</w:t>
      </w:r>
      <w:r>
        <w:rPr>
          <w:rFonts w:hint="eastAsia"/>
        </w:rPr>
        <w:t>4</w:t>
      </w:r>
      <w:r>
        <w:rPr>
          <w:rFonts w:hint="eastAsia"/>
        </w:rPr>
        <w:t>番を標準とする。</w:t>
      </w:r>
      <w:r>
        <w:rPr>
          <w:rFonts w:hint="eastAsia"/>
        </w:rPr>
        <w:t>)</w:t>
      </w: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0E6FE3">
      <w:r>
        <w:separator/>
      </w:r>
    </w:p>
  </w:endnote>
  <w:endnote w:type="continuationSeparator" w:id="0">
    <w:p w:rsidR="00000000" w:rsidRDefault="000E6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0E6FE3">
      <w:r>
        <w:separator/>
      </w:r>
    </w:p>
  </w:footnote>
  <w:footnote w:type="continuationSeparator" w:id="0">
    <w:p w:rsidR="00000000" w:rsidRDefault="000E6F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E3"/>
    <w:rsid w:val="000E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7B8673-CCE7-4A7C-B9B3-567D04EA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next w:val="a"/>
    <w:semiHidden/>
    <w:pPr>
      <w:jc w:val="right"/>
    </w:pPr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customStyle="1" w:styleId="anotherrelation">
    <w:name w:val="another_relation"/>
    <w:basedOn w:val="a0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様式第14号</vt:lpstr>
    </vt:vector>
  </TitlesOfParts>
  <Manager/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2002-10-28T07:59:00Z</cp:lastPrinted>
  <dcterms:created xsi:type="dcterms:W3CDTF">2025-07-07T03:36:00Z</dcterms:created>
  <dcterms:modified xsi:type="dcterms:W3CDTF">2025-07-07T03:36:00Z</dcterms:modified>
</cp:coreProperties>
</file>