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41E3D" w14:textId="77777777" w:rsidR="00000000" w:rsidRDefault="006D70D4">
      <w:pPr>
        <w:wordWrap w:val="0"/>
        <w:overflowPunct w:val="0"/>
        <w:autoSpaceDE w:val="0"/>
        <w:autoSpaceDN w:val="0"/>
        <w:spacing w:after="120"/>
        <w:textAlignment w:val="center"/>
      </w:pPr>
      <w:r>
        <w:rPr>
          <w:rFonts w:hint="eastAsia"/>
        </w:rPr>
        <w:t>様式第</w:t>
      </w:r>
      <w:r>
        <w:t>3</w:t>
      </w:r>
      <w:r>
        <w:rPr>
          <w:rFonts w:hint="eastAsia"/>
        </w:rPr>
        <w:t>号</w:t>
      </w:r>
      <w:r>
        <w:t>(</w:t>
      </w:r>
      <w:r>
        <w:rPr>
          <w:rFonts w:hint="eastAsia"/>
        </w:rPr>
        <w:t>第</w:t>
      </w:r>
      <w:r>
        <w:t>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748"/>
      </w:tblGrid>
      <w:tr w:rsidR="00000000" w14:paraId="63713F76" w14:textId="77777777">
        <w:tblPrEx>
          <w:tblCellMar>
            <w:top w:w="0" w:type="dxa"/>
            <w:bottom w:w="0" w:type="dxa"/>
          </w:tblCellMar>
        </w:tblPrEx>
        <w:trPr>
          <w:trHeight w:hRule="exact" w:val="720"/>
        </w:trPr>
        <w:tc>
          <w:tcPr>
            <w:tcW w:w="735" w:type="dxa"/>
            <w:tcBorders>
              <w:top w:val="nil"/>
              <w:left w:val="nil"/>
              <w:bottom w:val="nil"/>
              <w:right w:val="nil"/>
            </w:tcBorders>
            <w:vAlign w:val="center"/>
          </w:tcPr>
          <w:p w14:paraId="3498D743" w14:textId="7CC1A2DF" w:rsidR="00000000" w:rsidRDefault="006D70D4">
            <w:pPr>
              <w:wordWrap w:val="0"/>
              <w:overflowPunct w:val="0"/>
              <w:autoSpaceDE w:val="0"/>
              <w:autoSpaceDN w:val="0"/>
              <w:textAlignment w:val="center"/>
              <w:rPr>
                <w:rFonts w:hint="eastAsia"/>
              </w:rPr>
            </w:pPr>
            <w:r>
              <w:rPr>
                <w:noProof/>
              </w:rPr>
              <mc:AlternateContent>
                <mc:Choice Requires="wpg">
                  <w:drawing>
                    <wp:anchor distT="0" distB="0" distL="114300" distR="114300" simplePos="0" relativeHeight="251658240" behindDoc="0" locked="0" layoutInCell="0" allowOverlap="1" wp14:anchorId="553B4991" wp14:editId="1374A3EE">
                      <wp:simplePos x="0" y="0"/>
                      <wp:positionH relativeFrom="column">
                        <wp:posOffset>203200</wp:posOffset>
                      </wp:positionH>
                      <wp:positionV relativeFrom="paragraph">
                        <wp:posOffset>454660</wp:posOffset>
                      </wp:positionV>
                      <wp:extent cx="0" cy="254254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42540"/>
                                <a:chOff x="2021" y="2872"/>
                                <a:chExt cx="0" cy="4004"/>
                              </a:xfrm>
                            </wpg:grpSpPr>
                            <wps:wsp>
                              <wps:cNvPr id="5" name="Line 5"/>
                              <wps:cNvCnPr>
                                <a:cxnSpLocks noChangeShapeType="1"/>
                              </wps:cNvCnPr>
                              <wps:spPr bwMode="auto">
                                <a:xfrm>
                                  <a:off x="2021" y="5076"/>
                                  <a:ext cx="0" cy="180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flipV="1">
                                  <a:off x="2021" y="2872"/>
                                  <a:ext cx="0" cy="180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43A59E" id="Group 8" o:spid="_x0000_s1026" style="position:absolute;left:0;text-align:left;margin-left:16pt;margin-top:35.8pt;width:0;height:200.2pt;z-index:251658240" coordorigin="2021,2872" coordsize="0,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" o:allowincell="f">
                      <v:line id="Line 5" o:spid="_x0000_s1027" style="position:absolute;visibility:visible;mso-wrap-style:square" from="2021,5076" to="202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" strokeweight=".5pt">
                        <v:stroke endarrow="classic" endarrowwidth="narrow" endarrowlength="short"/>
                      </v:line>
                      <v:line id="Line 6" o:spid="_x0000_s1028" style="position:absolute;flip:y;visibility:visible;mso-wrap-style:square" from="2021,2872" to="202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" strokeweight=".5pt">
                        <v:stroke endarrow="classic" endarrowwidth="narrow" endarrowlength="short"/>
                      </v:line>
                    </v:group>
                  </w:pict>
                </mc:Fallback>
              </mc:AlternateContent>
            </w:r>
            <w:r>
              <w:rPr>
                <w:noProof/>
              </w:rPr>
              <mc:AlternateContent>
                <mc:Choice Requires="wpg">
                  <w:drawing>
                    <wp:anchor distT="0" distB="0" distL="114300" distR="114300" simplePos="0" relativeHeight="251657216" behindDoc="0" locked="0" layoutInCell="0" allowOverlap="1" wp14:anchorId="5E82323D" wp14:editId="73C16726">
                      <wp:simplePos x="0" y="0"/>
                      <wp:positionH relativeFrom="column">
                        <wp:posOffset>466725</wp:posOffset>
                      </wp:positionH>
                      <wp:positionV relativeFrom="paragraph">
                        <wp:posOffset>233045</wp:posOffset>
                      </wp:positionV>
                      <wp:extent cx="4939665" cy="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0"/>
                                <a:chOff x="2436" y="2523"/>
                                <a:chExt cx="7779" cy="0"/>
                              </a:xfrm>
                            </wpg:grpSpPr>
                            <wps:wsp>
                              <wps:cNvPr id="2" name="Line 2"/>
                              <wps:cNvCnPr>
                                <a:cxnSpLocks noChangeShapeType="1"/>
                              </wps:cNvCnPr>
                              <wps:spPr bwMode="auto">
                                <a:xfrm>
                                  <a:off x="6645" y="2523"/>
                                  <a:ext cx="357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flipH="1">
                                  <a:off x="2436" y="2523"/>
                                  <a:ext cx="357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A8086E" id="Group 4" o:spid="_x0000_s1026" style="position:absolute;left:0;text-align:left;margin-left:36.75pt;margin-top:18.35pt;width:388.95pt;height:0;z-index:251657216" coordorigin="2436,2523" coordsize="7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" o:allowincell="f">
                      <v:line id="Line 2" o:spid="_x0000_s1027" style="position:absolute;visibility:visible;mso-wrap-style:square" from="6645,2523" to="10215,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" strokeweight=".5pt">
                        <v:stroke endarrow="classic" endarrowwidth="narrow" endarrowlength="short"/>
                      </v:line>
                      <v:line id="Line 3" o:spid="_x0000_s1028" style="position:absolute;flip:x;visibility:visible;mso-wrap-style:square" from="2436,2523" to="6006,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" strokeweight=".5pt">
                        <v:stroke endarrow="classic" endarrowwidth="narrow" endarrowlength="short"/>
                      </v:line>
                    </v:group>
                  </w:pict>
                </mc:Fallback>
              </mc:AlternateContent>
            </w:r>
            <w:r>
              <w:rPr>
                <w:rFonts w:hint="eastAsia"/>
              </w:rPr>
              <w:t xml:space="preserve">　</w:t>
            </w:r>
          </w:p>
        </w:tc>
        <w:tc>
          <w:tcPr>
            <w:tcW w:w="7748" w:type="dxa"/>
            <w:tcBorders>
              <w:top w:val="nil"/>
              <w:left w:val="nil"/>
              <w:right w:val="nil"/>
            </w:tcBorders>
            <w:vAlign w:val="center"/>
          </w:tcPr>
          <w:p w14:paraId="6686FBA8" w14:textId="77777777" w:rsidR="00000000" w:rsidRDefault="006D70D4">
            <w:pPr>
              <w:wordWrap w:val="0"/>
              <w:overflowPunct w:val="0"/>
              <w:autoSpaceDE w:val="0"/>
              <w:autoSpaceDN w:val="0"/>
              <w:jc w:val="center"/>
              <w:textAlignment w:val="center"/>
              <w:rPr>
                <w:rFonts w:hint="eastAsia"/>
              </w:rPr>
            </w:pPr>
            <w:r>
              <w:rPr>
                <w:rFonts w:hint="eastAsia"/>
              </w:rPr>
              <w:t>9cm</w:t>
            </w:r>
          </w:p>
        </w:tc>
      </w:tr>
      <w:tr w:rsidR="00000000" w14:paraId="3A820F44" w14:textId="77777777">
        <w:tblPrEx>
          <w:tblCellMar>
            <w:top w:w="0" w:type="dxa"/>
            <w:bottom w:w="0" w:type="dxa"/>
          </w:tblCellMar>
        </w:tblPrEx>
        <w:trPr>
          <w:trHeight w:hRule="exact" w:val="4000"/>
        </w:trPr>
        <w:tc>
          <w:tcPr>
            <w:tcW w:w="735" w:type="dxa"/>
            <w:tcBorders>
              <w:top w:val="nil"/>
              <w:left w:val="nil"/>
              <w:bottom w:val="nil"/>
            </w:tcBorders>
            <w:vAlign w:val="center"/>
          </w:tcPr>
          <w:p w14:paraId="0A9C6D22" w14:textId="77777777" w:rsidR="00000000" w:rsidRDefault="006D70D4">
            <w:pPr>
              <w:wordWrap w:val="0"/>
              <w:overflowPunct w:val="0"/>
              <w:autoSpaceDE w:val="0"/>
              <w:autoSpaceDN w:val="0"/>
              <w:textAlignment w:val="center"/>
              <w:rPr>
                <w:rFonts w:hint="eastAsia"/>
              </w:rPr>
            </w:pPr>
            <w:r>
              <w:t>5.5</w:t>
            </w:r>
            <w:r>
              <w:rPr>
                <w:rFonts w:hint="eastAsia"/>
              </w:rPr>
              <w:t>cm</w:t>
            </w:r>
          </w:p>
        </w:tc>
        <w:tc>
          <w:tcPr>
            <w:tcW w:w="7748" w:type="dxa"/>
          </w:tcPr>
          <w:p w14:paraId="2E136DF8" w14:textId="77777777" w:rsidR="00000000" w:rsidRDefault="006D70D4">
            <w:pPr>
              <w:wordWrap w:val="0"/>
              <w:overflowPunct w:val="0"/>
              <w:autoSpaceDE w:val="0"/>
              <w:autoSpaceDN w:val="0"/>
              <w:spacing w:before="120" w:line="320" w:lineRule="exact"/>
              <w:ind w:right="420"/>
              <w:jc w:val="right"/>
              <w:textAlignment w:val="center"/>
              <w:rPr>
                <w:rFonts w:hint="eastAsia"/>
                <w:lang w:eastAsia="zh-CN"/>
              </w:rPr>
            </w:pPr>
            <w:r>
              <w:rPr>
                <w:rFonts w:hint="eastAsia"/>
                <w:lang w:eastAsia="zh-CN"/>
              </w:rPr>
              <w:t>第　　　　　号</w:t>
            </w:r>
          </w:p>
          <w:p w14:paraId="3A6E9AE9" w14:textId="77777777" w:rsidR="00000000" w:rsidRDefault="006D70D4">
            <w:pPr>
              <w:wordWrap w:val="0"/>
              <w:overflowPunct w:val="0"/>
              <w:autoSpaceDE w:val="0"/>
              <w:autoSpaceDN w:val="0"/>
              <w:spacing w:before="120" w:after="120" w:line="320" w:lineRule="exact"/>
              <w:jc w:val="center"/>
              <w:textAlignment w:val="center"/>
              <w:rPr>
                <w:rFonts w:hint="eastAsia"/>
                <w:lang w:eastAsia="zh-CN"/>
              </w:rPr>
            </w:pPr>
            <w:r>
              <w:rPr>
                <w:rFonts w:hint="eastAsia"/>
                <w:spacing w:val="210"/>
                <w:lang w:eastAsia="zh-CN"/>
              </w:rPr>
              <w:t>身分証明</w:t>
            </w:r>
            <w:r>
              <w:rPr>
                <w:rFonts w:hint="eastAsia"/>
                <w:lang w:eastAsia="zh-CN"/>
              </w:rPr>
              <w:t>書</w:t>
            </w:r>
          </w:p>
          <w:p w14:paraId="4039B1FD" w14:textId="77777777" w:rsidR="00000000" w:rsidRDefault="006D70D4">
            <w:pPr>
              <w:wordWrap w:val="0"/>
              <w:overflowPunct w:val="0"/>
              <w:autoSpaceDE w:val="0"/>
              <w:autoSpaceDN w:val="0"/>
              <w:spacing w:line="320" w:lineRule="exact"/>
              <w:ind w:right="210"/>
              <w:jc w:val="right"/>
              <w:textAlignment w:val="center"/>
              <w:rPr>
                <w:rFonts w:hint="eastAsia"/>
                <w:lang w:eastAsia="zh-CN"/>
              </w:rPr>
            </w:pPr>
            <w:r>
              <w:rPr>
                <w:rFonts w:hint="eastAsia"/>
                <w:lang w:eastAsia="zh-CN"/>
              </w:rPr>
              <w:t xml:space="preserve">所属　　　　　　　　　　　　　</w:t>
            </w:r>
          </w:p>
          <w:p w14:paraId="006E0C7C" w14:textId="77777777" w:rsidR="00000000" w:rsidRDefault="006D70D4">
            <w:pPr>
              <w:wordWrap w:val="0"/>
              <w:overflowPunct w:val="0"/>
              <w:autoSpaceDE w:val="0"/>
              <w:autoSpaceDN w:val="0"/>
              <w:spacing w:line="320" w:lineRule="exact"/>
              <w:ind w:right="210"/>
              <w:jc w:val="right"/>
              <w:textAlignment w:val="center"/>
              <w:rPr>
                <w:rFonts w:hint="eastAsia"/>
              </w:rPr>
            </w:pPr>
            <w:r>
              <w:rPr>
                <w:rFonts w:hint="eastAsia"/>
              </w:rPr>
              <w:t xml:space="preserve">職・氏名　　　　　　　　　　　</w:t>
            </w:r>
          </w:p>
          <w:p w14:paraId="18E18ECC" w14:textId="77777777" w:rsidR="00000000" w:rsidRDefault="006D70D4">
            <w:pPr>
              <w:wordWrap w:val="0"/>
              <w:overflowPunct w:val="0"/>
              <w:autoSpaceDE w:val="0"/>
              <w:autoSpaceDN w:val="0"/>
              <w:spacing w:after="120" w:line="320" w:lineRule="exact"/>
              <w:ind w:right="210"/>
              <w:jc w:val="right"/>
              <w:textAlignment w:val="center"/>
              <w:rPr>
                <w:rFonts w:hint="eastAsia"/>
              </w:rPr>
            </w:pPr>
            <w:r>
              <w:rPr>
                <w:rFonts w:hint="eastAsia"/>
              </w:rPr>
              <w:t>生年月日　　　　年　　月　　日</w:t>
            </w:r>
          </w:p>
          <w:p w14:paraId="202FDFDC" w14:textId="77777777" w:rsidR="00000000" w:rsidRDefault="006D70D4">
            <w:pPr>
              <w:wordWrap w:val="0"/>
              <w:overflowPunct w:val="0"/>
              <w:autoSpaceDE w:val="0"/>
              <w:autoSpaceDN w:val="0"/>
              <w:spacing w:line="320" w:lineRule="exact"/>
              <w:ind w:firstLineChars="100" w:firstLine="210"/>
              <w:textAlignment w:val="center"/>
              <w:rPr>
                <w:rFonts w:hint="eastAsia"/>
              </w:rPr>
            </w:pPr>
            <w:r>
              <w:rPr>
                <w:rFonts w:hint="eastAsia"/>
              </w:rPr>
              <w:t>この証明書を携帯する者は、小野町ポイ捨て等の防止に関する条例第</w:t>
            </w:r>
            <w:r>
              <w:t>14</w:t>
            </w:r>
            <w:r>
              <w:rPr>
                <w:rFonts w:hint="eastAsia"/>
              </w:rPr>
              <w:t>条の規定に基づく立入調査を行う者であることを証明する。</w:t>
            </w:r>
          </w:p>
          <w:p w14:paraId="67ABBF4B" w14:textId="77777777" w:rsidR="00000000" w:rsidRDefault="006D70D4">
            <w:pPr>
              <w:wordWrap w:val="0"/>
              <w:overflowPunct w:val="0"/>
              <w:autoSpaceDE w:val="0"/>
              <w:autoSpaceDN w:val="0"/>
              <w:spacing w:before="240" w:after="240" w:line="320" w:lineRule="exact"/>
              <w:textAlignment w:val="center"/>
              <w:rPr>
                <w:rFonts w:hint="eastAsia"/>
              </w:rPr>
            </w:pPr>
            <w:r>
              <w:rPr>
                <w:rFonts w:hint="eastAsia"/>
              </w:rPr>
              <w:t xml:space="preserve">　　　　　　年　　月　　日</w:t>
            </w:r>
          </w:p>
          <w:p w14:paraId="42D68390" w14:textId="77777777" w:rsidR="00000000" w:rsidRDefault="006D70D4">
            <w:pPr>
              <w:wordWrap w:val="0"/>
              <w:overflowPunct w:val="0"/>
              <w:autoSpaceDE w:val="0"/>
              <w:autoSpaceDN w:val="0"/>
              <w:spacing w:after="120" w:line="320" w:lineRule="exact"/>
              <w:ind w:right="210"/>
              <w:jc w:val="right"/>
              <w:textAlignment w:val="center"/>
              <w:rPr>
                <w:rFonts w:hint="eastAsia"/>
              </w:rPr>
            </w:pPr>
            <w:r>
              <w:rPr>
                <w:rFonts w:hint="eastAsia"/>
              </w:rPr>
              <w:t xml:space="preserve">福島県小野町長　　　　　　　　　　　　</w:t>
            </w:r>
          </w:p>
        </w:tc>
      </w:tr>
    </w:tbl>
    <w:p w14:paraId="2A908962" w14:textId="77777777" w:rsidR="00000000" w:rsidRDefault="006D70D4">
      <w:pPr>
        <w:wordWrap w:val="0"/>
        <w:overflowPunct w:val="0"/>
        <w:autoSpaceDE w:val="0"/>
        <w:autoSpaceDN w:val="0"/>
        <w:spacing w:after="120" w:line="480" w:lineRule="exact"/>
        <w:jc w:val="center"/>
        <w:textAlignment w:val="center"/>
      </w:pPr>
      <w:r>
        <w:t>(</w:t>
      </w:r>
      <w:r>
        <w:rPr>
          <w:rFonts w:hint="eastAsia"/>
          <w:spacing w:val="105"/>
        </w:rPr>
        <w:t>表</w:t>
      </w:r>
      <w:r>
        <w:rPr>
          <w:rFonts w:hint="eastAsia"/>
        </w:rPr>
        <w:t>面</w:t>
      </w:r>
      <w:r>
        <w:t>)</w:t>
      </w:r>
    </w:p>
    <w:p w14:paraId="05F33ABD" w14:textId="77777777" w:rsidR="00000000" w:rsidRDefault="006D70D4">
      <w:pPr>
        <w:wordWrap w:val="0"/>
        <w:overflowPunct w:val="0"/>
        <w:autoSpaceDE w:val="0"/>
        <w:autoSpaceDN w:val="0"/>
        <w:spacing w:line="480" w:lineRule="exact"/>
        <w:jc w:val="center"/>
        <w:textAlignment w:val="center"/>
      </w:pPr>
      <w:r>
        <w:t>(</w:t>
      </w:r>
      <w:r>
        <w:rPr>
          <w:rFonts w:hint="eastAsia"/>
          <w:spacing w:val="105"/>
        </w:rPr>
        <w:t>裏</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748"/>
      </w:tblGrid>
      <w:tr w:rsidR="00000000" w14:paraId="63175CA9" w14:textId="77777777">
        <w:tblPrEx>
          <w:tblCellMar>
            <w:top w:w="0" w:type="dxa"/>
            <w:bottom w:w="0" w:type="dxa"/>
          </w:tblCellMar>
        </w:tblPrEx>
        <w:trPr>
          <w:trHeight w:hRule="exact" w:val="4000"/>
        </w:trPr>
        <w:tc>
          <w:tcPr>
            <w:tcW w:w="735" w:type="dxa"/>
            <w:tcBorders>
              <w:top w:val="nil"/>
              <w:left w:val="nil"/>
              <w:bottom w:val="nil"/>
            </w:tcBorders>
          </w:tcPr>
          <w:p w14:paraId="5F2118BC" w14:textId="77777777" w:rsidR="00000000" w:rsidRDefault="006D70D4">
            <w:pPr>
              <w:wordWrap w:val="0"/>
              <w:overflowPunct w:val="0"/>
              <w:autoSpaceDE w:val="0"/>
              <w:autoSpaceDN w:val="0"/>
              <w:textAlignment w:val="center"/>
              <w:rPr>
                <w:rFonts w:hint="eastAsia"/>
              </w:rPr>
            </w:pPr>
            <w:r>
              <w:rPr>
                <w:rFonts w:hint="eastAsia"/>
              </w:rPr>
              <w:t xml:space="preserve">　</w:t>
            </w:r>
          </w:p>
        </w:tc>
        <w:tc>
          <w:tcPr>
            <w:tcW w:w="7748" w:type="dxa"/>
          </w:tcPr>
          <w:p w14:paraId="13BEC75B" w14:textId="77777777" w:rsidR="00000000" w:rsidRDefault="006D70D4">
            <w:pPr>
              <w:wordWrap w:val="0"/>
              <w:overflowPunct w:val="0"/>
              <w:autoSpaceDE w:val="0"/>
              <w:autoSpaceDN w:val="0"/>
              <w:spacing w:before="60" w:line="320" w:lineRule="exact"/>
              <w:jc w:val="center"/>
              <w:textAlignment w:val="center"/>
              <w:rPr>
                <w:rFonts w:hint="eastAsia"/>
              </w:rPr>
            </w:pPr>
            <w:r>
              <w:rPr>
                <w:rFonts w:hint="eastAsia"/>
              </w:rPr>
              <w:t>小野町ポイ捨て等の防止に関する条例</w:t>
            </w:r>
            <w:r>
              <w:rPr>
                <w:rFonts w:hint="eastAsia"/>
              </w:rPr>
              <w:t>(</w:t>
            </w:r>
            <w:r>
              <w:rPr>
                <w:rFonts w:hint="eastAsia"/>
              </w:rPr>
              <w:t>抄</w:t>
            </w:r>
            <w:r>
              <w:rPr>
                <w:rFonts w:hint="eastAsia"/>
              </w:rPr>
              <w:t>)</w:t>
            </w:r>
          </w:p>
          <w:p w14:paraId="18F2A67B" w14:textId="77777777" w:rsidR="00000000" w:rsidRDefault="006D70D4">
            <w:pPr>
              <w:wordWrap w:val="0"/>
              <w:overflowPunct w:val="0"/>
              <w:autoSpaceDE w:val="0"/>
              <w:autoSpaceDN w:val="0"/>
              <w:spacing w:line="320" w:lineRule="exact"/>
              <w:ind w:leftChars="100" w:left="210"/>
              <w:textAlignment w:val="center"/>
              <w:rPr>
                <w:rFonts w:hint="eastAsia"/>
              </w:rPr>
            </w:pPr>
            <w:r>
              <w:rPr>
                <w:rFonts w:hint="eastAsia"/>
              </w:rPr>
              <w:t>(</w:t>
            </w:r>
            <w:r>
              <w:rPr>
                <w:rFonts w:hint="eastAsia"/>
              </w:rPr>
              <w:t>立入調査等</w:t>
            </w:r>
            <w:r>
              <w:rPr>
                <w:rFonts w:hint="eastAsia"/>
              </w:rPr>
              <w:t>)</w:t>
            </w:r>
          </w:p>
          <w:p w14:paraId="2FE98DE8" w14:textId="77777777" w:rsidR="00000000" w:rsidRDefault="006D70D4">
            <w:pPr>
              <w:wordWrap w:val="0"/>
              <w:overflowPunct w:val="0"/>
              <w:autoSpaceDE w:val="0"/>
              <w:autoSpaceDN w:val="0"/>
              <w:spacing w:line="320" w:lineRule="exact"/>
              <w:ind w:left="210" w:hanging="210"/>
              <w:textAlignment w:val="center"/>
              <w:rPr>
                <w:rFonts w:hint="eastAsia"/>
              </w:rPr>
            </w:pPr>
            <w:r>
              <w:rPr>
                <w:rFonts w:hint="eastAsia"/>
              </w:rPr>
              <w:t>第</w:t>
            </w:r>
            <w:r>
              <w:t>14</w:t>
            </w:r>
            <w:r>
              <w:rPr>
                <w:rFonts w:hint="eastAsia"/>
              </w:rPr>
              <w:t>条　町長は、第</w:t>
            </w:r>
            <w:r>
              <w:t>11</w:t>
            </w:r>
            <w:r>
              <w:rPr>
                <w:rFonts w:hint="eastAsia"/>
              </w:rPr>
              <w:t>条第</w:t>
            </w:r>
            <w:r>
              <w:rPr>
                <w:rFonts w:hint="eastAsia"/>
              </w:rPr>
              <w:t>1</w:t>
            </w:r>
            <w:r>
              <w:rPr>
                <w:rFonts w:hint="eastAsia"/>
              </w:rPr>
              <w:t>項の規定に違反して適正な管理</w:t>
            </w:r>
            <w:r>
              <w:rPr>
                <w:rFonts w:hint="eastAsia"/>
              </w:rPr>
              <w:t>がなされていない回収容器及び回収容器が設置されている土地又は建物に、指定する職員を立ち入らせて調査をさせ、又は同項に規定する販売者に対して必要な報告を求めることができる。</w:t>
            </w:r>
          </w:p>
          <w:p w14:paraId="2DF5D33A" w14:textId="77777777" w:rsidR="00000000" w:rsidRDefault="006D70D4">
            <w:pPr>
              <w:wordWrap w:val="0"/>
              <w:overflowPunct w:val="0"/>
              <w:autoSpaceDE w:val="0"/>
              <w:autoSpaceDN w:val="0"/>
              <w:spacing w:line="320" w:lineRule="exact"/>
              <w:ind w:left="105" w:hanging="105"/>
              <w:textAlignment w:val="center"/>
              <w:rPr>
                <w:rFonts w:hint="eastAsia"/>
              </w:rPr>
            </w:pPr>
            <w:r>
              <w:rPr>
                <w:rFonts w:hint="eastAsia"/>
              </w:rPr>
              <w:t>2</w:t>
            </w:r>
            <w:r>
              <w:rPr>
                <w:rFonts w:hint="eastAsia"/>
              </w:rPr>
              <w:t xml:space="preserve">　前項の立入り調査の権限は、犯罪捜査のために認められたものと解してはならない。</w:t>
            </w:r>
          </w:p>
          <w:p w14:paraId="4AB518A8" w14:textId="77777777" w:rsidR="00000000" w:rsidRDefault="006D70D4">
            <w:pPr>
              <w:wordWrap w:val="0"/>
              <w:overflowPunct w:val="0"/>
              <w:autoSpaceDE w:val="0"/>
              <w:autoSpaceDN w:val="0"/>
              <w:spacing w:line="320" w:lineRule="exact"/>
              <w:ind w:leftChars="100" w:left="210"/>
              <w:textAlignment w:val="center"/>
              <w:rPr>
                <w:rFonts w:hint="eastAsia"/>
              </w:rPr>
            </w:pPr>
            <w:r>
              <w:rPr>
                <w:rFonts w:hint="eastAsia"/>
              </w:rPr>
              <w:t>(</w:t>
            </w:r>
            <w:r>
              <w:rPr>
                <w:rFonts w:hint="eastAsia"/>
              </w:rPr>
              <w:t>身分証明書の携帯等</w:t>
            </w:r>
            <w:r>
              <w:rPr>
                <w:rFonts w:hint="eastAsia"/>
              </w:rPr>
              <w:t>)</w:t>
            </w:r>
          </w:p>
          <w:p w14:paraId="207FD4E7" w14:textId="77777777" w:rsidR="00000000" w:rsidRDefault="006D70D4">
            <w:pPr>
              <w:wordWrap w:val="0"/>
              <w:overflowPunct w:val="0"/>
              <w:autoSpaceDE w:val="0"/>
              <w:autoSpaceDN w:val="0"/>
              <w:spacing w:line="320" w:lineRule="exact"/>
              <w:ind w:left="210" w:hanging="210"/>
              <w:textAlignment w:val="center"/>
              <w:rPr>
                <w:rFonts w:hint="eastAsia"/>
              </w:rPr>
            </w:pPr>
            <w:r>
              <w:rPr>
                <w:rFonts w:hint="eastAsia"/>
              </w:rPr>
              <w:t>第</w:t>
            </w:r>
            <w:r>
              <w:t>15</w:t>
            </w:r>
            <w:r>
              <w:rPr>
                <w:rFonts w:hint="eastAsia"/>
              </w:rPr>
              <w:t>条　前条第</w:t>
            </w:r>
            <w:r>
              <w:rPr>
                <w:rFonts w:hint="eastAsia"/>
              </w:rPr>
              <w:t>1</w:t>
            </w:r>
            <w:r>
              <w:rPr>
                <w:rFonts w:hint="eastAsia"/>
              </w:rPr>
              <w:t>項の規定による立入り調査をする職員は、その身分を示す証明書を携帯し、関係者から提示を求められたときは、これを提示しなければならない。</w:t>
            </w:r>
          </w:p>
        </w:tc>
      </w:tr>
    </w:tbl>
    <w:p w14:paraId="124AA8D2" w14:textId="77777777" w:rsidR="00000000" w:rsidRDefault="006D70D4">
      <w:pPr>
        <w:wordWrap w:val="0"/>
        <w:overflowPunct w:val="0"/>
        <w:autoSpaceDE w:val="0"/>
        <w:autoSpaceDN w:val="0"/>
        <w:textAlignment w:val="cente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4C356" w14:textId="77777777" w:rsidR="00000000" w:rsidRDefault="006D70D4">
      <w:r>
        <w:separator/>
      </w:r>
    </w:p>
  </w:endnote>
  <w:endnote w:type="continuationSeparator" w:id="0">
    <w:p w14:paraId="68B0E9DB" w14:textId="77777777" w:rsidR="00000000" w:rsidRDefault="006D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E43F3" w14:textId="77777777" w:rsidR="00000000" w:rsidRDefault="006D70D4">
      <w:r>
        <w:separator/>
      </w:r>
    </w:p>
  </w:footnote>
  <w:footnote w:type="continuationSeparator" w:id="0">
    <w:p w14:paraId="4AD23E17" w14:textId="77777777" w:rsidR="00000000" w:rsidRDefault="006D7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D4"/>
    <w:rsid w:val="006D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4:docId w14:val="39FA6234"/>
  <w15:chartTrackingRefBased/>
  <w15:docId w15:val="{79D1B895-7C0A-4810-BC2A-86DEAB68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2003-02-24T08:39:00Z</cp:lastPrinted>
  <dcterms:created xsi:type="dcterms:W3CDTF">2025-09-18T08:40:00Z</dcterms:created>
  <dcterms:modified xsi:type="dcterms:W3CDTF">2025-09-18T08:40:00Z</dcterms:modified>
</cp:coreProperties>
</file>