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A6848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</w:p>
    <w:p w:rsidR="00000000" w:rsidRDefault="003A6848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表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840"/>
        <w:gridCol w:w="210"/>
        <w:gridCol w:w="770"/>
        <w:gridCol w:w="280"/>
        <w:gridCol w:w="168"/>
        <w:gridCol w:w="672"/>
        <w:gridCol w:w="735"/>
        <w:gridCol w:w="1260"/>
        <w:gridCol w:w="105"/>
        <w:gridCol w:w="2617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3570" w:type="dxa"/>
            <w:gridSpan w:val="8"/>
            <w:tcBorders>
              <w:bottom w:val="nil"/>
              <w:right w:val="nil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spacing w:before="360"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看</w:t>
            </w:r>
            <w:r>
              <w:rPr>
                <w:rFonts w:hint="eastAsia"/>
              </w:rPr>
              <w:t>護</w:t>
            </w:r>
          </w:p>
          <w:p w:rsidR="00000000" w:rsidRDefault="003A684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移</w:t>
            </w:r>
            <w:r>
              <w:rPr>
                <w:rFonts w:hint="eastAsia"/>
              </w:rPr>
              <w:t>送</w:t>
            </w:r>
          </w:p>
        </w:tc>
        <w:tc>
          <w:tcPr>
            <w:tcW w:w="4935" w:type="dxa"/>
            <w:gridSpan w:val="5"/>
            <w:tcBorders>
              <w:left w:val="nil"/>
              <w:bottom w:val="nil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spacing w:before="36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承認通知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被保険者証の記号番号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看</w:t>
            </w:r>
            <w:r>
              <w:rPr>
                <w:rFonts w:hint="eastAsia"/>
              </w:rPr>
              <w:t>護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57" w:type="dxa"/>
            <w:gridSpan w:val="6"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557" w:type="dxa"/>
            <w:gridSpan w:val="6"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Merge w:val="restart"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看護承認期間</w:t>
            </w:r>
          </w:p>
        </w:tc>
        <w:tc>
          <w:tcPr>
            <w:tcW w:w="2940" w:type="dxa"/>
            <w:gridSpan w:val="5"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　　　　　年　　月　　日</w:t>
            </w:r>
          </w:p>
        </w:tc>
        <w:tc>
          <w:tcPr>
            <w:tcW w:w="2617" w:type="dxa"/>
            <w:vMerge w:val="restart"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18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Merge/>
            <w:tcBorders>
              <w:bottom w:val="double" w:sz="6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940" w:type="dxa"/>
            <w:gridSpan w:val="5"/>
            <w:tcBorders>
              <w:bottom w:val="double" w:sz="6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至　　　　　年　　月　　日</w:t>
            </w:r>
          </w:p>
        </w:tc>
        <w:tc>
          <w:tcPr>
            <w:tcW w:w="2617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移</w:t>
            </w:r>
            <w:r>
              <w:rPr>
                <w:rFonts w:hint="eastAsia"/>
              </w:rPr>
              <w:t>送</w:t>
            </w:r>
          </w:p>
        </w:tc>
        <w:tc>
          <w:tcPr>
            <w:tcW w:w="1050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移送区間</w:t>
            </w:r>
          </w:p>
        </w:tc>
        <w:tc>
          <w:tcPr>
            <w:tcW w:w="6607" w:type="dxa"/>
            <w:gridSpan w:val="8"/>
            <w:tcBorders>
              <w:top w:val="double" w:sz="6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移送方法</w:t>
            </w:r>
          </w:p>
        </w:tc>
        <w:tc>
          <w:tcPr>
            <w:tcW w:w="6607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218" w:type="dxa"/>
            <w:vMerge/>
            <w:vAlign w:val="center"/>
          </w:tcPr>
          <w:p w:rsidR="00000000" w:rsidRDefault="003A6848">
            <w:pPr>
              <w:rPr>
                <w:rFonts w:hint="eastAsia"/>
              </w:rPr>
            </w:pPr>
          </w:p>
        </w:tc>
        <w:tc>
          <w:tcPr>
            <w:tcW w:w="2232" w:type="dxa"/>
            <w:gridSpan w:val="4"/>
            <w:tcBorders>
              <w:bottom w:val="nil"/>
              <w:right w:val="nil"/>
            </w:tcBorders>
            <w:vAlign w:val="bottom"/>
          </w:tcPr>
          <w:p w:rsidR="00000000" w:rsidRDefault="003A6848">
            <w:pPr>
              <w:spacing w:afterLines="50" w:after="167"/>
              <w:ind w:leftChars="100" w:left="210" w:rightChars="-50" w:right="-105"/>
              <w:rPr>
                <w:rFonts w:hint="eastAsia"/>
              </w:rPr>
            </w:pPr>
            <w:r>
              <w:rPr>
                <w:rFonts w:hint="eastAsia"/>
              </w:rPr>
              <w:t>さきに申請のあつた</w:t>
            </w:r>
          </w:p>
        </w:tc>
        <w:tc>
          <w:tcPr>
            <w:tcW w:w="44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000000" w:rsidRDefault="003A6848">
            <w:pPr>
              <w:ind w:leftChars="-50" w:left="-105" w:rightChars="-50" w:right="-105"/>
              <w:rPr>
                <w:rFonts w:hint="eastAsia"/>
              </w:rPr>
            </w:pPr>
            <w:r>
              <w:rPr>
                <w:rFonts w:hint="eastAsia"/>
              </w:rPr>
              <w:t>看護</w:t>
            </w:r>
          </w:p>
          <w:p w:rsidR="00000000" w:rsidRDefault="003A6848">
            <w:pPr>
              <w:ind w:leftChars="-50" w:left="-105" w:rightChars="-50" w:right="-105"/>
              <w:rPr>
                <w:rFonts w:hint="eastAsia"/>
              </w:rPr>
            </w:pPr>
            <w:r>
              <w:rPr>
                <w:rFonts w:hint="eastAsia"/>
              </w:rPr>
              <w:t>移送</w:t>
            </w:r>
          </w:p>
        </w:tc>
        <w:tc>
          <w:tcPr>
            <w:tcW w:w="5389" w:type="dxa"/>
            <w:gridSpan w:val="5"/>
            <w:tcBorders>
              <w:left w:val="nil"/>
              <w:bottom w:val="nil"/>
            </w:tcBorders>
            <w:vAlign w:val="bottom"/>
          </w:tcPr>
          <w:p w:rsidR="00000000" w:rsidRDefault="003A6848">
            <w:pPr>
              <w:spacing w:afterLines="50" w:after="167"/>
              <w:ind w:leftChars="-50" w:left="-105"/>
              <w:rPr>
                <w:rFonts w:hint="eastAsia"/>
              </w:rPr>
            </w:pPr>
            <w:r>
              <w:rPr>
                <w:rFonts w:hint="eastAsia"/>
              </w:rPr>
              <w:t>について上記のとおり承認します。</w:t>
            </w:r>
          </w:p>
        </w:tc>
        <w:tc>
          <w:tcPr>
            <w:tcW w:w="218" w:type="dxa"/>
            <w:vMerge/>
            <w:vAlign w:val="center"/>
          </w:tcPr>
          <w:p w:rsidR="00000000" w:rsidRDefault="003A684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spacing w:before="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000000" w:rsidRDefault="003A6848">
            <w:pPr>
              <w:wordWrap w:val="0"/>
              <w:overflowPunct w:val="0"/>
              <w:autoSpaceDE w:val="0"/>
              <w:autoSpaceDN w:val="0"/>
              <w:spacing w:before="240" w:line="400" w:lineRule="exact"/>
              <w:ind w:right="210"/>
              <w:jc w:val="righ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000000" w:rsidRDefault="003A6848">
            <w:pPr>
              <w:wordWrap w:val="0"/>
              <w:overflowPunct w:val="0"/>
              <w:autoSpaceDE w:val="0"/>
              <w:autoSpaceDN w:val="0"/>
              <w:spacing w:before="240" w:after="360" w:line="400" w:lineRule="exact"/>
              <w:ind w:leftChars="100" w:left="21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被保険者　　　　殿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T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3"/>
            <w:tcBorders>
              <w:top w:val="nil"/>
            </w:tcBorders>
            <w:vAlign w:val="center"/>
          </w:tcPr>
          <w:p w:rsidR="00000000" w:rsidRDefault="003A6848">
            <w:pPr>
              <w:overflowPunct w:val="0"/>
              <w:autoSpaceDE w:val="0"/>
              <w:autoSpaceDN w:val="0"/>
              <w:spacing w:before="120" w:line="400" w:lineRule="exact"/>
              <w:ind w:leftChars="50" w:left="105" w:rightChars="50" w:right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000000" w:rsidRDefault="003A6848">
            <w:pPr>
              <w:overflowPunct w:val="0"/>
              <w:autoSpaceDE w:val="0"/>
              <w:autoSpaceDN w:val="0"/>
              <w:spacing w:after="120" w:line="400" w:lineRule="exact"/>
              <w:ind w:leftChars="50" w:left="105" w:rightChars="50" w:right="105"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この決定について不服の</w:t>
            </w:r>
            <w:r>
              <w:rPr>
                <w:rFonts w:hint="eastAsia"/>
              </w:rPr>
              <w:t>ある場合は、この通知書を受け取つた日の翌日から起算して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日以内に口頭若しくは文書をもつて、国民健康保険審査会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県保険課内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に審査の請求をすることができます。</w:t>
            </w:r>
          </w:p>
        </w:tc>
      </w:tr>
    </w:tbl>
    <w:p w:rsidR="00000000" w:rsidRDefault="003A6848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int="eastAsia"/>
        </w:rPr>
      </w:pPr>
      <w:r>
        <w:rPr>
          <w:rFonts w:hint="eastAsia"/>
        </w:rPr>
        <w:t>(B5)</w:t>
      </w:r>
    </w:p>
    <w:p w:rsidR="00000000" w:rsidRDefault="003A6848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</w:t>
      </w:r>
      <w:r>
        <w:rPr>
          <w:rFonts w:hint="eastAsia"/>
        </w:rPr>
        <w:t>裏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592"/>
        </w:trPr>
        <w:tc>
          <w:tcPr>
            <w:tcW w:w="8505" w:type="dxa"/>
          </w:tcPr>
          <w:p w:rsidR="00000000" w:rsidRDefault="003A6848">
            <w:pPr>
              <w:wordWrap w:val="0"/>
              <w:overflowPunct w:val="0"/>
              <w:autoSpaceDE w:val="0"/>
              <w:autoSpaceDN w:val="0"/>
              <w:spacing w:before="36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000000" w:rsidRDefault="003A6848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看護料・移送費を申請するときは、療養費支給申請書に下記の書類を添付して下さい。</w:t>
            </w:r>
          </w:p>
          <w:p w:rsidR="00000000" w:rsidRDefault="003A6848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525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看護料申請の場合</w:t>
            </w:r>
          </w:p>
          <w:p w:rsidR="00000000" w:rsidRDefault="003A6848">
            <w:pPr>
              <w:wordWrap w:val="0"/>
              <w:overflowPunct w:val="0"/>
              <w:autoSpaceDE w:val="0"/>
              <w:autoSpaceDN w:val="0"/>
              <w:spacing w:line="400" w:lineRule="exact"/>
              <w:ind w:leftChars="200" w:left="1155" w:hanging="735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(1)</w:t>
            </w:r>
            <w:r>
              <w:rPr>
                <w:rFonts w:hint="eastAsia"/>
                <w:lang w:eastAsia="zh-CN"/>
              </w:rPr>
              <w:t xml:space="preserve">　領収書</w:t>
            </w:r>
          </w:p>
          <w:p w:rsidR="00000000" w:rsidRDefault="003A6848">
            <w:pPr>
              <w:wordWrap w:val="0"/>
              <w:overflowPunct w:val="0"/>
              <w:autoSpaceDE w:val="0"/>
              <w:autoSpaceDN w:val="0"/>
              <w:spacing w:line="400" w:lineRule="exact"/>
              <w:ind w:leftChars="200" w:left="1155" w:hanging="735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(2)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准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看護婦免許証写</w:t>
            </w:r>
          </w:p>
          <w:p w:rsidR="00000000" w:rsidRDefault="003A6848">
            <w:pPr>
              <w:wordWrap w:val="0"/>
              <w:overflowPunct w:val="0"/>
              <w:autoSpaceDE w:val="0"/>
              <w:autoSpaceDN w:val="0"/>
              <w:spacing w:line="400" w:lineRule="exact"/>
              <w:ind w:leftChars="200" w:left="1155" w:hanging="73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泊り込み看護を行つた場合はその旨の医師の証明書</w:t>
            </w:r>
          </w:p>
          <w:p w:rsidR="00000000" w:rsidRDefault="003A6848">
            <w:pPr>
              <w:wordWrap w:val="0"/>
              <w:overflowPunct w:val="0"/>
              <w:autoSpaceDE w:val="0"/>
              <w:autoSpaceDN w:val="0"/>
              <w:spacing w:line="400" w:lineRule="exact"/>
              <w:ind w:leftChars="200" w:left="1155" w:hanging="73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　徹夜勤務を行つた場合はその旨の医師の証明書</w:t>
            </w:r>
          </w:p>
          <w:p w:rsidR="00000000" w:rsidRDefault="003A6848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525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移送費申請の場合</w:t>
            </w:r>
          </w:p>
          <w:p w:rsidR="00000000" w:rsidRDefault="003A6848">
            <w:pPr>
              <w:wordWrap w:val="0"/>
              <w:overflowPunct w:val="0"/>
              <w:autoSpaceDE w:val="0"/>
              <w:autoSpaceDN w:val="0"/>
              <w:spacing w:line="400" w:lineRule="exact"/>
              <w:ind w:leftChars="200" w:left="1155" w:hanging="73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領収書</w:t>
            </w:r>
          </w:p>
          <w:p w:rsidR="00000000" w:rsidRDefault="003A6848">
            <w:pPr>
              <w:wordWrap w:val="0"/>
              <w:overflowPunct w:val="0"/>
              <w:autoSpaceDE w:val="0"/>
              <w:autoSpaceDN w:val="0"/>
              <w:spacing w:line="400" w:lineRule="exact"/>
              <w:ind w:leftChars="200" w:left="1155" w:hanging="73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移送区間及び距離並びに乗</w:t>
            </w:r>
            <w:r>
              <w:rPr>
                <w:rFonts w:hint="eastAsia"/>
              </w:rPr>
              <w:t>用車の場合は、大・中・小の型を記入してください。</w:t>
            </w:r>
          </w:p>
        </w:tc>
      </w:tr>
    </w:tbl>
    <w:p w:rsidR="00000000" w:rsidRDefault="003A6848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int="eastAsia"/>
        </w:rPr>
      </w:pPr>
      <w:r>
        <w:rPr>
          <w:rFonts w:hint="eastAsia"/>
        </w:rPr>
        <w:t>(B5)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A6848">
      <w:r>
        <w:separator/>
      </w:r>
    </w:p>
  </w:endnote>
  <w:endnote w:type="continuationSeparator" w:id="0">
    <w:p w:rsidR="00000000" w:rsidRDefault="003A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A6848">
      <w:r>
        <w:separator/>
      </w:r>
    </w:p>
  </w:footnote>
  <w:footnote w:type="continuationSeparator" w:id="0">
    <w:p w:rsidR="00000000" w:rsidRDefault="003A6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48"/>
    <w:rsid w:val="003A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A6E681-CDE0-498F-AFEC-7862FB87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2003-02-25T00:24:00Z</cp:lastPrinted>
  <dcterms:created xsi:type="dcterms:W3CDTF">2025-09-18T08:48:00Z</dcterms:created>
  <dcterms:modified xsi:type="dcterms:W3CDTF">2025-09-18T08:48:00Z</dcterms:modified>
</cp:coreProperties>
</file>