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ED60EC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1" layoutInCell="1" allowOverlap="1">
                <wp:simplePos x="0" y="0"/>
                <wp:positionH relativeFrom="column">
                  <wp:posOffset>5267325</wp:posOffset>
                </wp:positionH>
                <wp:positionV relativeFrom="paragraph">
                  <wp:posOffset>1489075</wp:posOffset>
                </wp:positionV>
                <wp:extent cx="310515" cy="326390"/>
                <wp:effectExtent l="0" t="0" r="0" b="0"/>
                <wp:wrapNone/>
                <wp:docPr id="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" cy="326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ED60EC">
                            <w:pPr>
                              <w:wordWrap w:val="0"/>
                              <w:overflowPunct w:val="0"/>
                              <w:autoSpaceDE w:val="0"/>
                              <w:autoSpaceDN w:val="0"/>
                              <w:spacing w:line="240" w:lineRule="exact"/>
                              <w:textAlignment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新規</w:t>
                            </w:r>
                          </w:p>
                          <w:p w:rsidR="00000000" w:rsidRDefault="00ED60EC">
                            <w:r>
                              <w:rPr>
                                <w:rFonts w:hint="eastAsia"/>
                              </w:rPr>
                              <w:t>更新</w:t>
                            </w:r>
                          </w:p>
                          <w:p w:rsidR="00000000" w:rsidRDefault="00ED60EC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414.75pt;margin-top:117.25pt;width:24.45pt;height:25.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" filled="f" stroked="f">
                <v:textbox inset="0,0,0,0">
                  <w:txbxContent>
                    <w:p w:rsidR="00000000" w:rsidRDefault="00ED60EC">
                      <w:pPr>
                        <w:wordWrap w:val="0"/>
                        <w:overflowPunct w:val="0"/>
                        <w:autoSpaceDE w:val="0"/>
                        <w:autoSpaceDN w:val="0"/>
                        <w:spacing w:line="240" w:lineRule="exact"/>
                        <w:textAlignment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新規</w:t>
                      </w:r>
                    </w:p>
                    <w:p w:rsidR="00000000" w:rsidRDefault="00ED60EC">
                      <w:r>
                        <w:rPr>
                          <w:rFonts w:hint="eastAsia"/>
                        </w:rPr>
                        <w:t>更新</w:t>
                      </w:r>
                    </w:p>
                    <w:p w:rsidR="00000000" w:rsidRDefault="00ED60EC"/>
                  </w:txbxContent>
                </v:textbox>
                <w10:anchorlock/>
              </v:shape>
            </w:pict>
          </mc:Fallback>
        </mc:AlternateContent>
      </w:r>
      <w:r>
        <w:rPr>
          <w:rFonts w:hint="eastAsia"/>
          <w:lang w:eastAsia="zh-CN"/>
        </w:rPr>
        <w:t>第</w:t>
      </w:r>
      <w:r>
        <w:rPr>
          <w:rFonts w:hint="eastAsia"/>
          <w:lang w:eastAsia="zh-CN"/>
        </w:rPr>
        <w:t>13</w:t>
      </w:r>
      <w:r>
        <w:rPr>
          <w:rFonts w:hint="eastAsia"/>
          <w:lang w:eastAsia="zh-CN"/>
        </w:rPr>
        <w:t>号様式</w:t>
      </w:r>
    </w:p>
    <w:p w:rsidR="00000000" w:rsidRDefault="00ED60EC">
      <w:pPr>
        <w:wordWrap w:val="0"/>
        <w:overflowPunct w:val="0"/>
        <w:autoSpaceDE w:val="0"/>
        <w:autoSpaceDN w:val="0"/>
        <w:spacing w:after="120"/>
        <w:jc w:val="center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物品購入</w:t>
      </w:r>
      <w:r>
        <w:rPr>
          <w:rFonts w:hint="eastAsia"/>
          <w:lang w:eastAsia="zh-CN"/>
        </w:rPr>
        <w:t>(</w:t>
      </w:r>
      <w:r>
        <w:rPr>
          <w:rFonts w:hint="eastAsia"/>
          <w:lang w:eastAsia="zh-CN"/>
        </w:rPr>
        <w:t>修繕</w:t>
      </w:r>
      <w:r>
        <w:rPr>
          <w:rFonts w:hint="eastAsia"/>
          <w:lang w:eastAsia="zh-CN"/>
        </w:rPr>
        <w:t>)</w:t>
      </w:r>
      <w:r>
        <w:rPr>
          <w:rFonts w:hint="eastAsia"/>
          <w:lang w:eastAsia="zh-CN"/>
        </w:rPr>
        <w:t>入札参加資格審査申請書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05"/>
        <w:gridCol w:w="2847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544"/>
        </w:trPr>
        <w:tc>
          <w:tcPr>
            <w:tcW w:w="10605" w:type="dxa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ind w:leftChars="252" w:left="529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小野町長　　　　殿</w:t>
            </w:r>
          </w:p>
        </w:tc>
        <w:tc>
          <w:tcPr>
            <w:tcW w:w="2847" w:type="dxa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　月　　日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電話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局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　　番</w:t>
            </w:r>
          </w:p>
        </w:tc>
      </w:tr>
    </w:tbl>
    <w:p w:rsidR="00000000" w:rsidRDefault="00ED60EC">
      <w:pPr>
        <w:wordWrap w:val="0"/>
        <w:overflowPunct w:val="0"/>
        <w:autoSpaceDE w:val="0"/>
        <w:autoSpaceDN w:val="0"/>
        <w:spacing w:before="240" w:line="24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  <w:spacing w:val="420"/>
        </w:rPr>
        <w:t>住</w:t>
      </w:r>
      <w:r>
        <w:rPr>
          <w:rFonts w:hint="eastAsia"/>
        </w:rPr>
        <w:t xml:space="preserve">所　　　　　　　　　</w:t>
      </w:r>
    </w:p>
    <w:p w:rsidR="00000000" w:rsidRDefault="00ED60EC">
      <w:pPr>
        <w:wordWrap w:val="0"/>
        <w:overflowPunct w:val="0"/>
        <w:autoSpaceDE w:val="0"/>
        <w:autoSpaceDN w:val="0"/>
        <w:spacing w:line="240" w:lineRule="exact"/>
        <w:ind w:right="420"/>
        <w:jc w:val="right"/>
        <w:textAlignment w:val="center"/>
        <w:rPr>
          <w:rFonts w:hint="eastAsia"/>
        </w:rPr>
      </w:pPr>
      <w:r>
        <w:rPr>
          <w:rFonts w:hint="eastAsia"/>
        </w:rPr>
        <w:t xml:space="preserve">申請人　商号又は名称　　　　　　　　　</w:t>
      </w:r>
    </w:p>
    <w:p w:rsidR="00000000" w:rsidRDefault="00ED60EC">
      <w:pPr>
        <w:wordWrap w:val="0"/>
        <w:overflowPunct w:val="0"/>
        <w:autoSpaceDE w:val="0"/>
        <w:autoSpaceDN w:val="0"/>
        <w:spacing w:after="120" w:line="240" w:lineRule="exact"/>
        <w:ind w:right="420"/>
        <w:jc w:val="right"/>
        <w:textAlignment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752" behindDoc="0" locked="0" layoutInCell="1" allowOverlap="1">
                <wp:simplePos x="0" y="0"/>
                <wp:positionH relativeFrom="column">
                  <wp:posOffset>5200650</wp:posOffset>
                </wp:positionH>
                <wp:positionV relativeFrom="paragraph">
                  <wp:posOffset>184150</wp:posOffset>
                </wp:positionV>
                <wp:extent cx="400050" cy="306070"/>
                <wp:effectExtent l="0" t="0" r="0" b="0"/>
                <wp:wrapNone/>
                <wp:docPr id="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" cy="306070"/>
                        </a:xfrm>
                        <a:prstGeom prst="bracketPair">
                          <a:avLst>
                            <a:gd name="adj" fmla="val 10894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9307B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1" o:spid="_x0000_s1026" type="#_x0000_t185" style="position:absolute;left:0;text-align:left;margin-left:409.5pt;margin-top:14.5pt;width:31.5pt;height:24.1pt;z-index:25165875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" adj="2353" strokeweight=".5pt"/>
            </w:pict>
          </mc:Fallback>
        </mc:AlternateContent>
      </w:r>
      <w:r>
        <w:rPr>
          <w:rFonts w:hint="eastAsia"/>
          <w:spacing w:val="26"/>
        </w:rPr>
        <w:t>代表者氏</w:t>
      </w:r>
      <w:r>
        <w:rPr>
          <w:rFonts w:hint="eastAsia"/>
        </w:rPr>
        <w:t>名　　　　　　　　㊞</w:t>
      </w:r>
    </w:p>
    <w:p w:rsidR="00000000" w:rsidRDefault="00ED60EC">
      <w:pPr>
        <w:tabs>
          <w:tab w:val="left" w:pos="8184"/>
          <w:tab w:val="left" w:pos="8814"/>
        </w:tabs>
        <w:wordWrap w:val="0"/>
        <w:overflowPunct w:val="0"/>
        <w:autoSpaceDE w:val="0"/>
        <w:autoSpaceDN w:val="0"/>
        <w:spacing w:afterLines="50" w:after="167"/>
        <w:ind w:left="96"/>
        <w:jc w:val="left"/>
        <w:textAlignment w:val="center"/>
      </w:pPr>
      <w:r>
        <w:rPr>
          <w:rFonts w:hint="eastAsia"/>
        </w:rPr>
        <w:t xml:space="preserve">　　　　年度発注の小野町の物品の買入れ</w:t>
      </w:r>
      <w:r>
        <w:rPr>
          <w:rFonts w:hint="eastAsia"/>
        </w:rPr>
        <w:t>(</w:t>
      </w:r>
      <w:r>
        <w:rPr>
          <w:rFonts w:hint="eastAsia"/>
        </w:rPr>
        <w:t>修繕</w:t>
      </w:r>
      <w:r>
        <w:rPr>
          <w:rFonts w:hint="eastAsia"/>
        </w:rPr>
        <w:t>)</w:t>
      </w:r>
      <w:r>
        <w:rPr>
          <w:rFonts w:hint="eastAsia"/>
        </w:rPr>
        <w:t>の入札に参加したいので、資格審査　　　　をしてください。</w:t>
      </w:r>
    </w:p>
    <w:p w:rsidR="00000000" w:rsidRDefault="00ED60EC">
      <w:pPr>
        <w:wordWrap w:val="0"/>
        <w:overflowPunct w:val="0"/>
        <w:autoSpaceDE w:val="0"/>
        <w:autoSpaceDN w:val="0"/>
        <w:spacing w:after="120" w:line="400" w:lineRule="exact"/>
        <w:ind w:leftChars="100" w:left="210" w:firstLineChars="100" w:firstLine="210"/>
        <w:textAlignment w:val="center"/>
        <w:rPr>
          <w:rFonts w:hint="eastAsia"/>
        </w:rPr>
      </w:pPr>
      <w:r>
        <w:rPr>
          <w:rFonts w:hint="eastAsia"/>
        </w:rPr>
        <w:t>なお、この申請書及び添付書類の記載事項は、すべて事実と相違なく、かつ、地方自治法施行令第</w:t>
      </w:r>
      <w:r>
        <w:rPr>
          <w:rFonts w:hint="eastAsia"/>
        </w:rPr>
        <w:t>167</w:t>
      </w:r>
      <w:r>
        <w:rPr>
          <w:rFonts w:hint="eastAsia"/>
        </w:rPr>
        <w:t>条の</w:t>
      </w:r>
      <w:r>
        <w:rPr>
          <w:rFonts w:hint="eastAsia"/>
        </w:rPr>
        <w:t>4</w:t>
      </w:r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項及び第</w:t>
      </w:r>
      <w:r>
        <w:rPr>
          <w:rFonts w:hint="eastAsia"/>
        </w:rPr>
        <w:t>2</w:t>
      </w:r>
      <w:r>
        <w:rPr>
          <w:rFonts w:hint="eastAsia"/>
        </w:rPr>
        <w:t>項のいずれにも該当していないことを誓約します。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72"/>
        <w:gridCol w:w="420"/>
        <w:gridCol w:w="228"/>
        <w:gridCol w:w="528"/>
        <w:gridCol w:w="762"/>
        <w:gridCol w:w="435"/>
        <w:gridCol w:w="231"/>
        <w:gridCol w:w="420"/>
        <w:gridCol w:w="609"/>
        <w:gridCol w:w="126"/>
        <w:gridCol w:w="462"/>
        <w:gridCol w:w="327"/>
        <w:gridCol w:w="292"/>
        <w:gridCol w:w="306"/>
        <w:gridCol w:w="74"/>
        <w:gridCol w:w="420"/>
        <w:gridCol w:w="324"/>
        <w:gridCol w:w="106"/>
        <w:gridCol w:w="463"/>
        <w:gridCol w:w="347"/>
        <w:gridCol w:w="278"/>
        <w:gridCol w:w="150"/>
        <w:gridCol w:w="262"/>
        <w:gridCol w:w="254"/>
        <w:gridCol w:w="96"/>
        <w:gridCol w:w="324"/>
        <w:gridCol w:w="1164"/>
        <w:gridCol w:w="192"/>
        <w:gridCol w:w="169"/>
        <w:gridCol w:w="672"/>
        <w:gridCol w:w="1068"/>
        <w:gridCol w:w="1272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2610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製作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53"/>
              </w:rPr>
              <w:t>販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  <w:spacing w:val="210"/>
              </w:rPr>
              <w:t>)</w:t>
            </w:r>
            <w:r>
              <w:rPr>
                <w:rFonts w:hint="eastAsia"/>
              </w:rPr>
              <w:t>業</w:t>
            </w:r>
          </w:p>
        </w:tc>
        <w:tc>
          <w:tcPr>
            <w:tcW w:w="7830" w:type="dxa"/>
            <w:gridSpan w:val="2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945"/>
              </w:rPr>
              <w:t>販売</w:t>
            </w:r>
            <w:r>
              <w:rPr>
                <w:rFonts w:hint="eastAsia"/>
              </w:rPr>
              <w:t>業</w:t>
            </w:r>
          </w:p>
        </w:tc>
        <w:tc>
          <w:tcPr>
            <w:tcW w:w="301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修</w:t>
            </w:r>
            <w:r>
              <w:rPr>
                <w:rFonts w:hint="eastAsia"/>
                <w:spacing w:val="420"/>
              </w:rPr>
              <w:t>繕</w:t>
            </w:r>
            <w:r>
              <w:rPr>
                <w:rFonts w:hint="eastAsia"/>
              </w:rPr>
              <w:t>業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1938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順位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種</w:t>
            </w:r>
            <w:r>
              <w:rPr>
                <w:rFonts w:hint="eastAsia"/>
              </w:rPr>
              <w:t>類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機械器具</w:t>
            </w:r>
            <w:r>
              <w:rPr>
                <w:rFonts w:hint="eastAsia"/>
              </w:rPr>
              <w:t>類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1524" w:type="dxa"/>
            <w:gridSpan w:val="4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文房具・事務用機器類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 xml:space="preserve">　油脂・燃料類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21</w:t>
            </w:r>
          </w:p>
        </w:tc>
        <w:tc>
          <w:tcPr>
            <w:tcW w:w="1524" w:type="dxa"/>
            <w:gridSpan w:val="3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消防資材器具類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1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82"/>
              </w:rPr>
              <w:t>自動車修</w:t>
            </w:r>
            <w:r>
              <w:rPr>
                <w:rFonts w:hint="eastAsia"/>
              </w:rPr>
              <w:t>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1518" w:type="dxa"/>
            <w:gridSpan w:val="3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家具・木工具類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製造販売のみ</w:t>
            </w:r>
            <w:r>
              <w:rPr>
                <w:rFonts w:hint="eastAsia"/>
              </w:rPr>
              <w:t>)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印章</w:t>
            </w:r>
            <w:r>
              <w:rPr>
                <w:rFonts w:hint="eastAsia"/>
              </w:rPr>
              <w:t>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12</w:t>
            </w:r>
          </w:p>
        </w:tc>
        <w:tc>
          <w:tcPr>
            <w:tcW w:w="1518" w:type="dxa"/>
            <w:gridSpan w:val="5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衣料・日用品類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22</w:t>
            </w:r>
          </w:p>
        </w:tc>
        <w:tc>
          <w:tcPr>
            <w:tcW w:w="1524" w:type="dxa"/>
            <w:gridSpan w:val="3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皮革・ゴム製品類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2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"/>
              </w:rPr>
              <w:t>その他の修</w:t>
            </w:r>
            <w:r>
              <w:rPr>
                <w:rFonts w:hint="eastAsia"/>
              </w:rPr>
              <w:t>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>
                      <wp:simplePos x="0" y="0"/>
                      <wp:positionH relativeFrom="column">
                        <wp:posOffset>2628900</wp:posOffset>
                      </wp:positionH>
                      <wp:positionV relativeFrom="paragraph">
                        <wp:posOffset>273050</wp:posOffset>
                      </wp:positionV>
                      <wp:extent cx="348615" cy="212725"/>
                      <wp:effectExtent l="0" t="0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ED60EC">
                                  <w:pPr>
                                    <w:jc w:val="center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じゆう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207pt;margin-top:21.5pt;width:27.45pt;height:16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" o:allowincell="f" filled="f" stroked="f">
                      <v:textbox inset="0,0,0,0">
                        <w:txbxContent>
                          <w:p w:rsidR="00000000" w:rsidRDefault="00ED60EC">
                            <w:pPr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じゆう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5610225</wp:posOffset>
                      </wp:positionH>
                      <wp:positionV relativeFrom="paragraph">
                        <wp:posOffset>258445</wp:posOffset>
                      </wp:positionV>
                      <wp:extent cx="348615" cy="212725"/>
                      <wp:effectExtent l="0" t="0" r="0" b="0"/>
                      <wp:wrapNone/>
                      <wp:docPr id="2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8615" cy="212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ED60EC">
                                  <w:pPr>
                                    <w:jc w:val="center"/>
                                    <w:rPr>
                                      <w:rFonts w:hint="eastAsia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ちゆう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7" o:spid="_x0000_s1028" type="#_x0000_t202" style="position:absolute;left:0;text-align:left;margin-left:441.75pt;margin-top:20.35pt;width:27.45pt;height:16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" o:allowincell="f" filled="f" stroked="f">
                      <v:textbox inset="0,0,0,0">
                        <w:txbxContent>
                          <w:p w:rsidR="00000000" w:rsidRDefault="00ED60EC">
                            <w:pPr>
                              <w:jc w:val="center"/>
                              <w:rPr>
                                <w:rFonts w:hint="eastAsia"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ちゆう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印刷製本</w:t>
            </w:r>
            <w:r>
              <w:rPr>
                <w:rFonts w:hint="eastAsia"/>
              </w:rPr>
              <w:t>類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3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用紙</w:t>
            </w:r>
            <w:r>
              <w:rPr>
                <w:rFonts w:hint="eastAsia"/>
              </w:rPr>
              <w:t>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百</w:t>
            </w:r>
            <w:r>
              <w:rPr>
                <w:rFonts w:hint="eastAsia"/>
              </w:rPr>
              <w:t>貨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23</w:t>
            </w:r>
          </w:p>
        </w:tc>
        <w:tc>
          <w:tcPr>
            <w:tcW w:w="1524" w:type="dxa"/>
            <w:gridSpan w:val="3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教育映画・教材類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518" w:type="dxa"/>
            <w:gridSpan w:val="3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看板・標識・徽章類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4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6"/>
              </w:rPr>
              <w:t>鋼製什器</w:t>
            </w:r>
            <w:r>
              <w:rPr>
                <w:rFonts w:hint="eastAsia"/>
              </w:rPr>
              <w:t>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食料品</w:t>
            </w:r>
            <w:r>
              <w:rPr>
                <w:rFonts w:hint="eastAsia"/>
              </w:rPr>
              <w:t>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24</w:t>
            </w:r>
          </w:p>
        </w:tc>
        <w:tc>
          <w:tcPr>
            <w:tcW w:w="1524" w:type="dxa"/>
            <w:gridSpan w:val="3"/>
            <w:tcBorders>
              <w:left w:val="nil"/>
            </w:tcBorders>
            <w:vAlign w:val="bottom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厨房・暖冷房・衛生器具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5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70"/>
              </w:rPr>
              <w:t>縫製品</w:t>
            </w:r>
            <w:r>
              <w:rPr>
                <w:rFonts w:hint="eastAsia"/>
              </w:rPr>
              <w:t>類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1524" w:type="dxa"/>
            <w:gridSpan w:val="4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医療機器・医療品類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15</w:t>
            </w:r>
          </w:p>
        </w:tc>
        <w:tc>
          <w:tcPr>
            <w:tcW w:w="1518" w:type="dxa"/>
            <w:gridSpan w:val="5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肥料・飼料・雑穀類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動</w:t>
            </w:r>
            <w:r>
              <w:rPr>
                <w:rFonts w:hint="eastAsia"/>
              </w:rPr>
              <w:t>物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6 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写</w:t>
            </w:r>
            <w:r>
              <w:rPr>
                <w:rFonts w:hint="eastAsia"/>
              </w:rPr>
              <w:t>真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16</w:t>
            </w:r>
          </w:p>
        </w:tc>
        <w:tc>
          <w:tcPr>
            <w:tcW w:w="1518" w:type="dxa"/>
            <w:gridSpan w:val="5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農工具・銅鉄類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26</w:t>
            </w:r>
            <w:r>
              <w:rPr>
                <w:rFonts w:hint="eastAsia"/>
              </w:rPr>
              <w:t xml:space="preserve">　警察用機器類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672" w:type="dxa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gridSpan w:val="2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524" w:type="dxa"/>
            <w:gridSpan w:val="4"/>
            <w:tcBorders>
              <w:left w:val="nil"/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光学・理化学機器類</w:t>
            </w:r>
          </w:p>
        </w:tc>
        <w:tc>
          <w:tcPr>
            <w:tcW w:w="672" w:type="dxa"/>
            <w:gridSpan w:val="3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bottom w:val="nil"/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17</w:t>
            </w:r>
          </w:p>
        </w:tc>
        <w:tc>
          <w:tcPr>
            <w:tcW w:w="1518" w:type="dxa"/>
            <w:gridSpan w:val="5"/>
            <w:tcBorders>
              <w:left w:val="nil"/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楽器・運動具類</w:t>
            </w:r>
          </w:p>
        </w:tc>
        <w:tc>
          <w:tcPr>
            <w:tcW w:w="666" w:type="dxa"/>
            <w:gridSpan w:val="3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gridSpan w:val="2"/>
            <w:tcBorders>
              <w:bottom w:val="nil"/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27</w:t>
            </w:r>
          </w:p>
        </w:tc>
        <w:tc>
          <w:tcPr>
            <w:tcW w:w="1524" w:type="dxa"/>
            <w:gridSpan w:val="3"/>
            <w:tcBorders>
              <w:left w:val="nil"/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家具・木工具類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販売のみ</w:t>
            </w:r>
            <w:r>
              <w:rPr>
                <w:rFonts w:hint="eastAsia"/>
              </w:rPr>
              <w:t>)</w:t>
            </w:r>
          </w:p>
        </w:tc>
        <w:tc>
          <w:tcPr>
            <w:tcW w:w="672" w:type="dxa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1524" w:type="dxa"/>
            <w:gridSpan w:val="4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電気・通信機械類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420"/>
              </w:rPr>
              <w:t>書</w:t>
            </w:r>
            <w:r>
              <w:rPr>
                <w:rFonts w:hint="eastAsia"/>
              </w:rPr>
              <w:t>籍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28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58"/>
              </w:rPr>
              <w:t>その</w:t>
            </w:r>
            <w:r>
              <w:rPr>
                <w:rFonts w:hint="eastAsia"/>
              </w:rPr>
              <w:t>他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524" w:type="dxa"/>
            <w:gridSpan w:val="4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車両・船舶類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-40" w:right="-4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輪車を含む</w:t>
            </w:r>
            <w:r>
              <w:rPr>
                <w:rFonts w:hint="eastAsia"/>
              </w:rPr>
              <w:t>)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</w:p>
        </w:tc>
        <w:tc>
          <w:tcPr>
            <w:tcW w:w="1518" w:type="dxa"/>
            <w:gridSpan w:val="5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時計・貴金属類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480"/>
        </w:trPr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38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1524" w:type="dxa"/>
            <w:gridSpan w:val="4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工作・建設・産業機械類</w:t>
            </w:r>
          </w:p>
        </w:tc>
        <w:tc>
          <w:tcPr>
            <w:tcW w:w="672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0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</w:p>
        </w:tc>
        <w:tc>
          <w:tcPr>
            <w:tcW w:w="1518" w:type="dxa"/>
            <w:gridSpan w:val="5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車両・船舶部品類</w:t>
            </w:r>
          </w:p>
        </w:tc>
        <w:tc>
          <w:tcPr>
            <w:tcW w:w="666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4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 w:val="restart"/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right="210"/>
              <w:jc w:val="right"/>
              <w:textAlignment w:val="center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0" allowOverlap="1">
                      <wp:simplePos x="0" y="0"/>
                      <wp:positionH relativeFrom="column">
                        <wp:posOffset>842010</wp:posOffset>
                      </wp:positionH>
                      <wp:positionV relativeFrom="paragraph">
                        <wp:posOffset>7620</wp:posOffset>
                      </wp:positionV>
                      <wp:extent cx="1091565" cy="603885"/>
                      <wp:effectExtent l="0" t="0" r="0" b="0"/>
                      <wp:wrapNone/>
                      <wp:docPr id="1" name="Freeform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1565" cy="603885"/>
                              </a:xfrm>
                              <a:custGeom>
                                <a:avLst/>
                                <a:gdLst>
                                  <a:gd name="T0" fmla="*/ 0 w 1719"/>
                                  <a:gd name="T1" fmla="*/ 0 h 951"/>
                                  <a:gd name="T2" fmla="*/ 960 w 1719"/>
                                  <a:gd name="T3" fmla="*/ 705 h 951"/>
                                  <a:gd name="T4" fmla="*/ 1719 w 1719"/>
                                  <a:gd name="T5" fmla="*/ 951 h 95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</a:cxnLst>
                                <a:rect l="0" t="0" r="r" b="b"/>
                                <a:pathLst>
                                  <a:path w="1719" h="951">
                                    <a:moveTo>
                                      <a:pt x="0" y="0"/>
                                    </a:moveTo>
                                    <a:lnTo>
                                      <a:pt x="960" y="705"/>
                                    </a:lnTo>
                                    <a:lnTo>
                                      <a:pt x="1719" y="951"/>
                                    </a:lnTo>
                                  </a:path>
                                </a:pathLst>
                              </a:cu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polyline w14:anchorId="049D57F8" id="Freeform 6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66.3pt,.6pt,114.3pt,35.85pt,152.25pt,48.15pt" coordsize="1719,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" o:allowincell="f" filled="f" strokeweight=".5pt">
                      <v:path arrowok="t" o:connecttype="custom" o:connectlocs="0,0;609600,447675;1091565,603885" o:connectangles="0,0,0"/>
                    </v:polyline>
                  </w:pict>
                </mc:Fallback>
              </mc:AlternateContent>
            </w:r>
            <w:r>
              <w:rPr>
                <w:rFonts w:hint="eastAsia"/>
                <w:spacing w:val="158"/>
              </w:rPr>
              <w:t>製作販</w:t>
            </w:r>
            <w:r>
              <w:rPr>
                <w:rFonts w:hint="eastAsia"/>
              </w:rPr>
              <w:t>売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修</w:t>
            </w:r>
          </w:p>
        </w:tc>
        <w:tc>
          <w:tcPr>
            <w:tcW w:w="1725" w:type="dxa"/>
            <w:gridSpan w:val="3"/>
            <w:tcBorders>
              <w:bottom w:val="nil"/>
              <w:tl2br w:val="single" w:sz="4" w:space="0" w:color="auto"/>
            </w:tcBorders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年別</w:t>
            </w:r>
          </w:p>
        </w:tc>
        <w:tc>
          <w:tcPr>
            <w:tcW w:w="3697" w:type="dxa"/>
            <w:gridSpan w:val="1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直前第</w:t>
            </w:r>
            <w:r>
              <w:rPr>
                <w:rFonts w:hint="eastAsia"/>
                <w:spacing w:val="105"/>
              </w:rPr>
              <w:t>2</w:t>
            </w:r>
            <w:r>
              <w:rPr>
                <w:rFonts w:hint="eastAsia"/>
                <w:spacing w:val="53"/>
              </w:rPr>
              <w:t>年度分決</w:t>
            </w:r>
            <w:r>
              <w:rPr>
                <w:rFonts w:hint="eastAsia"/>
              </w:rPr>
              <w:t>算</w:t>
            </w:r>
          </w:p>
        </w:tc>
        <w:tc>
          <w:tcPr>
            <w:tcW w:w="3698" w:type="dxa"/>
            <w:gridSpan w:val="11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直前第</w:t>
            </w:r>
            <w:r>
              <w:rPr>
                <w:rFonts w:hint="eastAsia"/>
                <w:spacing w:val="105"/>
              </w:rPr>
              <w:t>1</w:t>
            </w:r>
            <w:r>
              <w:rPr>
                <w:rFonts w:hint="eastAsia"/>
                <w:spacing w:val="53"/>
              </w:rPr>
              <w:t>年度分決</w:t>
            </w:r>
            <w:r>
              <w:rPr>
                <w:rFonts w:hint="eastAsia"/>
              </w:rPr>
              <w:t>算</w:t>
            </w:r>
          </w:p>
        </w:tc>
        <w:tc>
          <w:tcPr>
            <w:tcW w:w="1740" w:type="dxa"/>
            <w:gridSpan w:val="2"/>
            <w:vMerge w:val="restart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105" w:right="105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平均年間製作</w:t>
            </w:r>
            <w:r>
              <w:rPr>
                <w:rFonts w:hint="eastAsia"/>
                <w:spacing w:val="26"/>
              </w:rPr>
              <w:t>販売修繕</w:t>
            </w:r>
            <w:r>
              <w:rPr>
                <w:rFonts w:hint="eastAsia"/>
              </w:rPr>
              <w:t>高</w:t>
            </w:r>
          </w:p>
        </w:tc>
        <w:tc>
          <w:tcPr>
            <w:tcW w:w="1272" w:type="dxa"/>
            <w:vMerge w:val="restart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top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決算別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種類別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月から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月まで</w:t>
            </w:r>
          </w:p>
        </w:tc>
        <w:tc>
          <w:tcPr>
            <w:tcW w:w="1740" w:type="dxa"/>
            <w:gridSpan w:val="2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2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 w:val="restart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tcBorders>
              <w:bottom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13452" w:type="dxa"/>
            <w:gridSpan w:val="32"/>
            <w:tcBorders>
              <w:top w:val="wave" w:sz="6" w:space="0" w:color="auto"/>
              <w:left w:val="nil"/>
              <w:bottom w:val="wave" w:sz="6" w:space="0" w:color="auto"/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 w:val="restart"/>
            <w:tcBorders>
              <w:top w:val="wave" w:sz="6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2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繕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の年間実績</w:t>
            </w:r>
          </w:p>
        </w:tc>
        <w:tc>
          <w:tcPr>
            <w:tcW w:w="1725" w:type="dxa"/>
            <w:gridSpan w:val="3"/>
            <w:tcBorders>
              <w:top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tcBorders>
              <w:top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tcBorders>
              <w:top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tcBorders>
              <w:top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tcBorders>
              <w:top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top w:val="wav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 w:val="restart"/>
            <w:tcBorders>
              <w:top w:val="wave" w:sz="6" w:space="0" w:color="auto"/>
              <w:right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tcBorders>
              <w:right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520"/>
        </w:trPr>
        <w:tc>
          <w:tcPr>
            <w:tcW w:w="1320" w:type="dxa"/>
            <w:gridSpan w:val="3"/>
            <w:vMerge/>
            <w:tcBorders>
              <w:bottom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bottom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年</w:t>
            </w:r>
            <w:r>
              <w:rPr>
                <w:rFonts w:hint="eastAsia"/>
              </w:rPr>
              <w:t>計</w:t>
            </w:r>
          </w:p>
        </w:tc>
        <w:tc>
          <w:tcPr>
            <w:tcW w:w="3697" w:type="dxa"/>
            <w:gridSpan w:val="12"/>
            <w:tcBorders>
              <w:bottom w:val="double" w:sz="4" w:space="0" w:color="auto"/>
            </w:tcBorders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3698" w:type="dxa"/>
            <w:gridSpan w:val="11"/>
            <w:tcBorders>
              <w:bottom w:val="double" w:sz="4" w:space="0" w:color="auto"/>
            </w:tcBorders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1740" w:type="dxa"/>
            <w:gridSpan w:val="2"/>
            <w:tcBorders>
              <w:bottom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object w:dxaOrig="1080" w:dyaOrig="5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pt;height:27.75pt" o:ole="" fillcolor="window">
                  <v:imagedata r:id="rId6" o:title=""/>
                </v:shape>
                <o:OLEObject Type="Embed" ProgID="Equation.3" ShapeID="_x0000_i1025" DrawAspect="Content" ObjectID="_1819784165" r:id="rId7"/>
              </w:object>
            </w:r>
          </w:p>
        </w:tc>
        <w:tc>
          <w:tcPr>
            <w:tcW w:w="1272" w:type="dxa"/>
            <w:vMerge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経</w:t>
            </w:r>
            <w:r>
              <w:rPr>
                <w:rFonts w:hint="eastAsia"/>
              </w:rPr>
              <w:t>営</w:t>
            </w:r>
          </w:p>
        </w:tc>
        <w:tc>
          <w:tcPr>
            <w:tcW w:w="648" w:type="dxa"/>
            <w:gridSpan w:val="2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自己資本の額</w:t>
            </w:r>
          </w:p>
        </w:tc>
        <w:tc>
          <w:tcPr>
            <w:tcW w:w="1725" w:type="dxa"/>
            <w:gridSpan w:val="3"/>
            <w:tcBorders>
              <w:top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848" w:type="dxa"/>
            <w:gridSpan w:val="5"/>
            <w:tcBorders>
              <w:top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直前決算</w:t>
            </w:r>
            <w:r>
              <w:rPr>
                <w:rFonts w:hint="eastAsia"/>
              </w:rPr>
              <w:t>時</w:t>
            </w:r>
          </w:p>
        </w:tc>
        <w:tc>
          <w:tcPr>
            <w:tcW w:w="1849" w:type="dxa"/>
            <w:gridSpan w:val="7"/>
            <w:tcBorders>
              <w:top w:val="double" w:sz="4" w:space="0" w:color="auto"/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利益処</w:t>
            </w:r>
            <w:r>
              <w:rPr>
                <w:rFonts w:hint="eastAsia"/>
              </w:rPr>
              <w:t>分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4"/>
              </w:rPr>
              <w:t>損失処</w:t>
            </w:r>
            <w:r>
              <w:rPr>
                <w:rFonts w:hint="eastAsia"/>
              </w:rPr>
              <w:t>理</w:t>
            </w:r>
            <w:r>
              <w:rPr>
                <w:rFonts w:hint="eastAsia"/>
              </w:rPr>
              <w:t>)</w:t>
            </w:r>
          </w:p>
        </w:tc>
        <w:tc>
          <w:tcPr>
            <w:tcW w:w="1849" w:type="dxa"/>
            <w:gridSpan w:val="7"/>
            <w:tcBorders>
              <w:top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49" w:type="dxa"/>
            <w:gridSpan w:val="4"/>
            <w:tcBorders>
              <w:top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決算後の増減資</w:t>
            </w:r>
          </w:p>
        </w:tc>
        <w:tc>
          <w:tcPr>
            <w:tcW w:w="1740" w:type="dxa"/>
            <w:gridSpan w:val="2"/>
            <w:tcBorders>
              <w:top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272" w:type="dxa"/>
            <w:tcBorders>
              <w:top w:val="doub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1848" w:type="dxa"/>
            <w:gridSpan w:val="5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49" w:type="dxa"/>
            <w:gridSpan w:val="7"/>
            <w:tcBorders>
              <w:tl2br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849" w:type="dxa"/>
            <w:gridSpan w:val="4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740" w:type="dxa"/>
            <w:gridSpan w:val="2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2" w:type="dxa"/>
            <w:vMerge w:val="restart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積立金</w:t>
            </w:r>
          </w:p>
        </w:tc>
        <w:tc>
          <w:tcPr>
            <w:tcW w:w="1848" w:type="dxa"/>
            <w:gridSpan w:val="5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次期繰越利益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次期繰越損失</w:t>
            </w:r>
            <w:r>
              <w:rPr>
                <w:rFonts w:hint="eastAsia"/>
              </w:rPr>
              <w:t>)</w:t>
            </w:r>
          </w:p>
        </w:tc>
        <w:tc>
          <w:tcPr>
            <w:tcW w:w="1848" w:type="dxa"/>
            <w:gridSpan w:val="5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tcBorders>
              <w:bottom w:val="nil"/>
              <w:tl2br w:val="single" w:sz="4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tcBorders>
              <w:bottom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 w:val="restart"/>
            <w:tcBorders>
              <w:top w:val="nil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210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規</w:t>
            </w:r>
            <w:r>
              <w:rPr>
                <w:rFonts w:hint="eastAsia"/>
              </w:rPr>
              <w:t>模</w:t>
            </w:r>
          </w:p>
        </w:tc>
        <w:tc>
          <w:tcPr>
            <w:tcW w:w="648" w:type="dxa"/>
            <w:gridSpan w:val="2"/>
            <w:tcBorders>
              <w:top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848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9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0" w:type="dxa"/>
            <w:gridSpan w:val="2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 w:val="restart"/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設備の状</w:t>
            </w:r>
            <w:r>
              <w:rPr>
                <w:rFonts w:hint="eastAsia"/>
              </w:rPr>
              <w:t>況</w:t>
            </w: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386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機械及び</w:t>
            </w:r>
            <w:r>
              <w:rPr>
                <w:rFonts w:hint="eastAsia"/>
                <w:spacing w:val="210"/>
              </w:rPr>
              <w:t>装</w:t>
            </w:r>
            <w:r>
              <w:rPr>
                <w:rFonts w:hint="eastAsia"/>
              </w:rPr>
              <w:t>置</w:t>
            </w:r>
          </w:p>
        </w:tc>
        <w:tc>
          <w:tcPr>
            <w:tcW w:w="1387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船</w:t>
            </w:r>
            <w:r>
              <w:rPr>
                <w:rFonts w:hint="eastAsia"/>
              </w:rPr>
              <w:t>舶</w:t>
            </w:r>
          </w:p>
        </w:tc>
        <w:tc>
          <w:tcPr>
            <w:tcW w:w="1387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60" w:right="6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車</w:t>
            </w:r>
            <w:r>
              <w:rPr>
                <w:rFonts w:hint="eastAsia"/>
              </w:rPr>
              <w:t>両</w:t>
            </w:r>
            <w:r>
              <w:rPr>
                <w:rFonts w:hint="eastAsia"/>
                <w:spacing w:val="53"/>
              </w:rPr>
              <w:t>運搬</w:t>
            </w:r>
            <w:r>
              <w:rPr>
                <w:rFonts w:hint="eastAsia"/>
              </w:rPr>
              <w:t>具</w:t>
            </w:r>
          </w:p>
        </w:tc>
        <w:tc>
          <w:tcPr>
            <w:tcW w:w="1387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工具及び</w:t>
            </w:r>
            <w:r>
              <w:rPr>
                <w:rFonts w:hint="eastAsia"/>
                <w:spacing w:val="210"/>
              </w:rPr>
              <w:t>器</w:t>
            </w:r>
            <w:r>
              <w:rPr>
                <w:rFonts w:hint="eastAsia"/>
              </w:rPr>
              <w:t>具</w:t>
            </w:r>
          </w:p>
        </w:tc>
        <w:tc>
          <w:tcPr>
            <w:tcW w:w="1680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備</w:t>
            </w:r>
            <w:r>
              <w:rPr>
                <w:rFonts w:hint="eastAsia"/>
              </w:rPr>
              <w:t>品</w:t>
            </w:r>
          </w:p>
        </w:tc>
        <w:tc>
          <w:tcPr>
            <w:tcW w:w="1908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2" w:type="dxa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28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</w:p>
        </w:tc>
        <w:tc>
          <w:tcPr>
            <w:tcW w:w="1197" w:type="dxa"/>
            <w:gridSpan w:val="2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価額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-100" w:right="-10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取得･製</w:t>
            </w:r>
            <w:r>
              <w:rPr>
                <w:rFonts w:hint="eastAsia"/>
              </w:rPr>
              <w:t>作</w:t>
            </w:r>
            <w:r>
              <w:rPr>
                <w:rFonts w:hint="eastAsia"/>
              </w:rPr>
              <w:t>)</w:t>
            </w:r>
          </w:p>
        </w:tc>
        <w:tc>
          <w:tcPr>
            <w:tcW w:w="1386" w:type="dxa"/>
            <w:gridSpan w:val="4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7" w:type="dxa"/>
            <w:gridSpan w:val="4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7" w:type="dxa"/>
            <w:gridSpan w:val="5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387" w:type="dxa"/>
            <w:gridSpan w:val="6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680" w:type="dxa"/>
            <w:gridSpan w:val="3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908" w:type="dxa"/>
            <w:gridSpan w:val="3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1272" w:type="dxa"/>
            <w:vMerge w:val="restart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528" w:type="dxa"/>
            <w:tcBorders>
              <w:righ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(2)</w:t>
            </w:r>
          </w:p>
        </w:tc>
        <w:tc>
          <w:tcPr>
            <w:tcW w:w="1197" w:type="dxa"/>
            <w:gridSpan w:val="2"/>
            <w:tcBorders>
              <w:left w:val="nil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減</w:t>
            </w:r>
            <w:r>
              <w:rPr>
                <w:rFonts w:hint="eastAsia"/>
              </w:rPr>
              <w:t>価償却額</w:t>
            </w:r>
          </w:p>
        </w:tc>
        <w:tc>
          <w:tcPr>
            <w:tcW w:w="1386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6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(1)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(2) </w:t>
            </w:r>
            <w:r>
              <w:rPr>
                <w:rFonts w:hint="eastAsia"/>
                <w:spacing w:val="53"/>
              </w:rPr>
              <w:t>価</w:t>
            </w:r>
            <w:r>
              <w:rPr>
                <w:rFonts w:hint="eastAsia"/>
              </w:rPr>
              <w:t>額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210"/>
              </w:rPr>
              <w:t>現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>)</w:t>
            </w:r>
          </w:p>
        </w:tc>
        <w:tc>
          <w:tcPr>
            <w:tcW w:w="1386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87" w:type="dxa"/>
            <w:gridSpan w:val="6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8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経営比率</w:t>
            </w:r>
          </w:p>
        </w:tc>
        <w:tc>
          <w:tcPr>
            <w:tcW w:w="2985" w:type="dxa"/>
            <w:gridSpan w:val="6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流動資</w:t>
            </w:r>
            <w:r>
              <w:rPr>
                <w:rFonts w:hint="eastAsia"/>
              </w:rPr>
              <w:t xml:space="preserve">産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>)</w:t>
            </w:r>
          </w:p>
        </w:tc>
        <w:tc>
          <w:tcPr>
            <w:tcW w:w="3937" w:type="dxa"/>
            <w:gridSpan w:val="14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流動負</w:t>
            </w:r>
            <w:r>
              <w:rPr>
                <w:rFonts w:hint="eastAsia"/>
              </w:rPr>
              <w:t xml:space="preserve">債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</w:p>
        </w:tc>
        <w:tc>
          <w:tcPr>
            <w:tcW w:w="3938" w:type="dxa"/>
            <w:gridSpan w:val="8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流動比</w:t>
            </w:r>
            <w:r>
              <w:rPr>
                <w:rFonts w:hint="eastAsia"/>
              </w:rPr>
              <w:t>率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</w:t>
            </w:r>
            <w:r>
              <w:rPr>
                <w:rFonts w:hint="eastAsia"/>
              </w:rPr>
              <w:t>)/(</w:t>
            </w:r>
            <w:r>
              <w:rPr>
                <w:rFonts w:hint="eastAsia"/>
              </w:rPr>
              <w:t>イ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>100</w:t>
            </w:r>
          </w:p>
        </w:tc>
        <w:tc>
          <w:tcPr>
            <w:tcW w:w="1272" w:type="dxa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672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648" w:type="dxa"/>
            <w:gridSpan w:val="2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2985" w:type="dxa"/>
            <w:gridSpan w:val="6"/>
            <w:tcBorders>
              <w:bottom w:val="double" w:sz="6" w:space="0" w:color="auto"/>
            </w:tcBorders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937" w:type="dxa"/>
            <w:gridSpan w:val="14"/>
            <w:tcBorders>
              <w:bottom w:val="double" w:sz="6" w:space="0" w:color="auto"/>
            </w:tcBorders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千円</w:t>
            </w:r>
          </w:p>
        </w:tc>
        <w:tc>
          <w:tcPr>
            <w:tcW w:w="3938" w:type="dxa"/>
            <w:gridSpan w:val="8"/>
            <w:tcBorders>
              <w:bottom w:val="double" w:sz="6" w:space="0" w:color="auto"/>
            </w:tcBorders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％</w:t>
            </w:r>
          </w:p>
        </w:tc>
        <w:tc>
          <w:tcPr>
            <w:tcW w:w="1272" w:type="dxa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年</w:t>
            </w:r>
            <w:r>
              <w:rPr>
                <w:rFonts w:hint="eastAsia"/>
              </w:rPr>
              <w:t>数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営</w:t>
            </w:r>
            <w:r>
              <w:rPr>
                <w:rFonts w:hint="eastAsia"/>
              </w:rPr>
              <w:t>業</w:t>
            </w:r>
          </w:p>
        </w:tc>
        <w:tc>
          <w:tcPr>
            <w:tcW w:w="1725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創</w:t>
            </w:r>
            <w:r>
              <w:rPr>
                <w:rFonts w:hint="eastAsia"/>
              </w:rPr>
              <w:t>業</w:t>
            </w:r>
          </w:p>
        </w:tc>
        <w:tc>
          <w:tcPr>
            <w:tcW w:w="4935" w:type="dxa"/>
            <w:gridSpan w:val="16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420"/>
              </w:rPr>
              <w:t>転廃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休</w:t>
            </w: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gridSpan w:val="5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"/>
              </w:rPr>
              <w:t>現組織へ変</w:t>
            </w:r>
            <w:r>
              <w:rPr>
                <w:rFonts w:hint="eastAsia"/>
              </w:rPr>
              <w:t>更</w:t>
            </w:r>
          </w:p>
        </w:tc>
        <w:tc>
          <w:tcPr>
            <w:tcW w:w="2100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営業年数</w:t>
            </w:r>
            <w:r>
              <w:rPr>
                <w:rFonts w:hint="eastAsia"/>
              </w:rPr>
              <w:t>計</w:t>
            </w:r>
          </w:p>
        </w:tc>
        <w:tc>
          <w:tcPr>
            <w:tcW w:w="1272" w:type="dxa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105"/>
              </w:rPr>
              <w:t>審</w:t>
            </w:r>
            <w:r>
              <w:rPr>
                <w:rFonts w:hint="eastAsia"/>
              </w:rPr>
              <w:t>査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月</w:t>
            </w:r>
          </w:p>
        </w:tc>
        <w:tc>
          <w:tcPr>
            <w:tcW w:w="4935" w:type="dxa"/>
            <w:gridSpan w:val="16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日から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　　月　　　　　日まで</w:t>
            </w:r>
          </w:p>
        </w:tc>
        <w:tc>
          <w:tcPr>
            <w:tcW w:w="2100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　　　月</w:t>
            </w:r>
          </w:p>
        </w:tc>
        <w:tc>
          <w:tcPr>
            <w:tcW w:w="210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right="111"/>
              <w:jc w:val="righ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1272" w:type="dxa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 w:val="restart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ind w:left="113" w:right="113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従業員の</w:t>
            </w:r>
            <w:r>
              <w:rPr>
                <w:rFonts w:hint="eastAsia"/>
              </w:rPr>
              <w:t>数</w:t>
            </w:r>
          </w:p>
        </w:tc>
        <w:tc>
          <w:tcPr>
            <w:tcW w:w="1725" w:type="dxa"/>
            <w:gridSpan w:val="3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経験年</w:t>
            </w:r>
            <w:r>
              <w:rPr>
                <w:rFonts w:hint="eastAsia"/>
              </w:rPr>
              <w:t>数</w:t>
            </w:r>
          </w:p>
        </w:tc>
        <w:tc>
          <w:tcPr>
            <w:tcW w:w="2467" w:type="dxa"/>
            <w:gridSpan w:val="7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技術関</w:t>
            </w:r>
            <w:r>
              <w:rPr>
                <w:rFonts w:hint="eastAsia"/>
              </w:rPr>
              <w:t>係</w:t>
            </w:r>
          </w:p>
        </w:tc>
        <w:tc>
          <w:tcPr>
            <w:tcW w:w="2468" w:type="dxa"/>
            <w:gridSpan w:val="9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事務関</w:t>
            </w:r>
            <w:r>
              <w:rPr>
                <w:rFonts w:hint="eastAsia"/>
              </w:rPr>
              <w:t>係</w:t>
            </w:r>
          </w:p>
        </w:tc>
        <w:tc>
          <w:tcPr>
            <w:tcW w:w="2100" w:type="dxa"/>
            <w:gridSpan w:val="5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その</w:t>
            </w:r>
            <w:r>
              <w:rPr>
                <w:rFonts w:hint="eastAsia"/>
              </w:rPr>
              <w:t>他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34"/>
              </w:rPr>
              <w:t>単純労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>)</w:t>
            </w:r>
          </w:p>
        </w:tc>
        <w:tc>
          <w:tcPr>
            <w:tcW w:w="2100" w:type="dxa"/>
            <w:gridSpan w:val="4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1272" w:type="dxa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年以上</w:t>
            </w:r>
          </w:p>
        </w:tc>
        <w:tc>
          <w:tcPr>
            <w:tcW w:w="2467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8" w:type="dxa"/>
            <w:gridSpan w:val="9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 w:val="restart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年未満</w:t>
            </w:r>
          </w:p>
        </w:tc>
        <w:tc>
          <w:tcPr>
            <w:tcW w:w="2467" w:type="dxa"/>
            <w:gridSpan w:val="7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8" w:type="dxa"/>
            <w:gridSpan w:val="9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  <w:tc>
          <w:tcPr>
            <w:tcW w:w="1725" w:type="dxa"/>
            <w:gridSpan w:val="3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467" w:type="dxa"/>
            <w:gridSpan w:val="7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468" w:type="dxa"/>
            <w:gridSpan w:val="9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5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0" w:type="dxa"/>
            <w:gridSpan w:val="4"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2" w:type="dxa"/>
            <w:vMerge/>
            <w:tcBorders>
              <w:bottom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320" w:type="dxa"/>
            <w:gridSpan w:val="3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仕入先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おもな</w:t>
            </w:r>
          </w:p>
        </w:tc>
        <w:tc>
          <w:tcPr>
            <w:tcW w:w="5316" w:type="dxa"/>
            <w:gridSpan w:val="14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16" w:type="dxa"/>
            <w:gridSpan w:val="3"/>
            <w:tcBorders>
              <w:top w:val="double" w:sz="6" w:space="0" w:color="auto"/>
            </w:tcBorders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販売先</w:t>
            </w:r>
          </w:p>
          <w:p w:rsidR="00000000" w:rsidRDefault="00ED60EC">
            <w:pPr>
              <w:wordWrap w:val="0"/>
              <w:overflowPunct w:val="0"/>
              <w:autoSpaceDE w:val="0"/>
              <w:autoSpaceDN w:val="0"/>
              <w:spacing w:line="40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おもな</w:t>
            </w:r>
          </w:p>
        </w:tc>
        <w:tc>
          <w:tcPr>
            <w:tcW w:w="5900" w:type="dxa"/>
            <w:gridSpan w:val="12"/>
            <w:tcBorders>
              <w:top w:val="double" w:sz="6" w:space="0" w:color="auto"/>
            </w:tcBorders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320" w:type="dxa"/>
            <w:gridSpan w:val="3"/>
            <w:textDirection w:val="tbRlV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12132" w:type="dxa"/>
            <w:gridSpan w:val="29"/>
            <w:vAlign w:val="center"/>
          </w:tcPr>
          <w:p w:rsidR="00000000" w:rsidRDefault="00ED60EC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ED60EC">
      <w:pPr>
        <w:wordWrap w:val="0"/>
        <w:overflowPunct w:val="0"/>
        <w:autoSpaceDE w:val="0"/>
        <w:autoSpaceDN w:val="0"/>
        <w:spacing w:before="120"/>
        <w:ind w:left="420" w:hanging="420"/>
        <w:textAlignment w:val="center"/>
        <w:rPr>
          <w:rFonts w:hint="eastAsia"/>
        </w:rPr>
      </w:pPr>
      <w:r>
        <w:rPr>
          <w:rFonts w:hint="eastAsia"/>
        </w:rPr>
        <w:t>記載上の注意　「納入又は修繕をしようとするものの種数」の欄は、該当する事項を○でかこみ主たる営業種目から順に番号を付すること。</w:t>
      </w:r>
    </w:p>
    <w:p w:rsidR="00000000" w:rsidRDefault="00ED60EC">
      <w:pPr>
        <w:wordWrap w:val="0"/>
        <w:overflowPunct w:val="0"/>
        <w:autoSpaceDE w:val="0"/>
        <w:autoSpaceDN w:val="0"/>
        <w:ind w:left="420" w:hanging="420"/>
        <w:textAlignment w:val="center"/>
        <w:rPr>
          <w:rFonts w:hint="eastAsia"/>
        </w:rPr>
      </w:pPr>
      <w:r>
        <w:rPr>
          <w:rFonts w:hint="eastAsia"/>
        </w:rPr>
        <w:t>備考　用紙の大きさは、</w:t>
      </w:r>
      <w:r>
        <w:rPr>
          <w:rFonts w:hint="eastAsia"/>
        </w:rPr>
        <w:t>B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番とする。</w:t>
      </w:r>
    </w:p>
    <w:sectPr w:rsidR="00000000">
      <w:pgSz w:w="16839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ED60EC">
      <w:r>
        <w:separator/>
      </w:r>
    </w:p>
  </w:endnote>
  <w:endnote w:type="continuationSeparator" w:id="0">
    <w:p w:rsidR="00000000" w:rsidRDefault="00ED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ED60EC">
      <w:r>
        <w:separator/>
      </w:r>
    </w:p>
  </w:footnote>
  <w:footnote w:type="continuationSeparator" w:id="0">
    <w:p w:rsidR="00000000" w:rsidRDefault="00ED60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0EC"/>
    <w:rsid w:val="00ED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04CB9DE-8FFA-4BA7-9CF6-7BE1D387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</vt:lpstr>
    </vt:vector>
  </TitlesOfParts>
  <Manager/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2003-02-25T12:11:00Z</cp:lastPrinted>
  <dcterms:created xsi:type="dcterms:W3CDTF">2025-09-19T01:50:00Z</dcterms:created>
  <dcterms:modified xsi:type="dcterms:W3CDTF">2025-09-19T01:50:00Z</dcterms:modified>
</cp:coreProperties>
</file>