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11B" w:rsidRDefault="0038411B">
      <w:pPr>
        <w:rPr>
          <w:rFonts w:hint="eastAsia"/>
        </w:rPr>
      </w:pPr>
      <w:r>
        <w:rPr>
          <w:rFonts w:hint="eastAsia"/>
        </w:rPr>
        <w:t>様式第5号（第</w:t>
      </w:r>
      <w:r w:rsidR="00DC557A">
        <w:rPr>
          <w:rFonts w:hint="eastAsia"/>
        </w:rPr>
        <w:t>9</w:t>
      </w:r>
      <w:r>
        <w:rPr>
          <w:rFonts w:hint="eastAsia"/>
        </w:rPr>
        <w:t>条関係）</w:t>
      </w:r>
    </w:p>
    <w:p w:rsidR="0038411B" w:rsidRDefault="0038411B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8411B" w:rsidRDefault="0038411B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38411B" w:rsidRDefault="0038411B">
      <w:pPr>
        <w:spacing w:line="300" w:lineRule="auto"/>
        <w:ind w:leftChars="2205" w:left="4935"/>
        <w:rPr>
          <w:rFonts w:hint="eastAsia"/>
        </w:rPr>
      </w:pPr>
      <w:r>
        <w:rPr>
          <w:rFonts w:hint="eastAsia"/>
        </w:rPr>
        <w:t>申請者住所</w:t>
      </w:r>
    </w:p>
    <w:p w:rsidR="0038411B" w:rsidRDefault="0038411B">
      <w:pPr>
        <w:spacing w:line="300" w:lineRule="auto"/>
        <w:ind w:rightChars="200" w:right="448"/>
        <w:jc w:val="right"/>
      </w:pPr>
      <w:r>
        <w:rPr>
          <w:rFonts w:hint="eastAsia"/>
          <w:spacing w:val="350"/>
          <w:kern w:val="0"/>
          <w:fitText w:val="1120" w:id="-1498172671"/>
        </w:rPr>
        <w:t>氏</w:t>
      </w:r>
      <w:r>
        <w:rPr>
          <w:rFonts w:hint="eastAsia"/>
          <w:kern w:val="0"/>
          <w:fitText w:val="1120" w:id="-1498172671"/>
        </w:rPr>
        <w:t>名</w:t>
      </w:r>
      <w:r>
        <w:rPr>
          <w:rFonts w:hint="eastAsia"/>
        </w:rPr>
        <w:t xml:space="preserve">　　　　　　　　印</w:t>
      </w:r>
    </w:p>
    <w:p w:rsidR="009D6A90" w:rsidRDefault="009D6A90">
      <w:pPr>
        <w:spacing w:line="300" w:lineRule="auto"/>
        <w:ind w:rightChars="200" w:right="448"/>
        <w:jc w:val="right"/>
        <w:rPr>
          <w:rFonts w:hint="eastAsia"/>
        </w:rPr>
      </w:pPr>
    </w:p>
    <w:p w:rsidR="0038411B" w:rsidRDefault="0038411B">
      <w:pPr>
        <w:spacing w:line="300" w:lineRule="auto"/>
        <w:jc w:val="center"/>
        <w:rPr>
          <w:rFonts w:hint="eastAsia"/>
        </w:rPr>
      </w:pPr>
      <w:r w:rsidRPr="00961916">
        <w:rPr>
          <w:rFonts w:hint="eastAsia"/>
          <w:spacing w:val="285"/>
          <w:kern w:val="0"/>
          <w:fitText w:val="3360" w:id="-1498172672"/>
        </w:rPr>
        <w:t>事業完了</w:t>
      </w:r>
      <w:r w:rsidRPr="00961916">
        <w:rPr>
          <w:rFonts w:hint="eastAsia"/>
          <w:spacing w:val="15"/>
          <w:kern w:val="0"/>
          <w:fitText w:val="3360" w:id="-1498172672"/>
        </w:rPr>
        <w:t>届</w:t>
      </w:r>
    </w:p>
    <w:p w:rsidR="0038411B" w:rsidRDefault="0038411B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 xml:space="preserve">　　　　年度合併処理浄化槽</w:t>
      </w:r>
      <w:r w:rsidR="00DC557A">
        <w:rPr>
          <w:rFonts w:hint="eastAsia"/>
        </w:rPr>
        <w:t>復旧支援</w:t>
      </w:r>
      <w:r>
        <w:rPr>
          <w:rFonts w:hint="eastAsia"/>
        </w:rPr>
        <w:t>事業が完了しましたので下記のとおり届け出</w:t>
      </w:r>
      <w:r w:rsidR="00DC557A">
        <w:rPr>
          <w:rFonts w:hint="eastAsia"/>
        </w:rPr>
        <w:t>いたし</w:t>
      </w:r>
      <w:r>
        <w:rPr>
          <w:rFonts w:hint="eastAsia"/>
        </w:rPr>
        <w:t>ます。</w:t>
      </w:r>
    </w:p>
    <w:p w:rsidR="0038411B" w:rsidRDefault="0038411B">
      <w:pPr>
        <w:spacing w:line="300" w:lineRule="auto"/>
        <w:rPr>
          <w:rFonts w:hint="eastAsia"/>
        </w:rPr>
      </w:pPr>
    </w:p>
    <w:p w:rsidR="0038411B" w:rsidRDefault="0038411B">
      <w:pPr>
        <w:spacing w:afterLines="50" w:after="167"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7065"/>
      </w:tblGrid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3841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065" w:type="dxa"/>
            <w:vAlign w:val="center"/>
          </w:tcPr>
          <w:p w:rsidR="0038411B" w:rsidRDefault="0038411B" w:rsidP="00DC557A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合併処理浄化槽</w:t>
            </w:r>
            <w:r w:rsidR="00DC557A">
              <w:rPr>
                <w:rFonts w:hint="eastAsia"/>
              </w:rPr>
              <w:t>復旧</w:t>
            </w:r>
            <w:r w:rsidR="00DC557A">
              <w:t>支援</w:t>
            </w:r>
            <w:r>
              <w:rPr>
                <w:rFonts w:hint="eastAsia"/>
              </w:rPr>
              <w:t xml:space="preserve">事業　　　　　</w:t>
            </w:r>
            <w:r w:rsidR="00DC557A">
              <w:rPr>
                <w:rFonts w:hint="eastAsia"/>
              </w:rPr>
              <w:t xml:space="preserve">　宅　</w:t>
            </w:r>
            <w:r>
              <w:rPr>
                <w:rFonts w:hint="eastAsia"/>
              </w:rPr>
              <w:t>（　　人槽）</w:t>
            </w:r>
          </w:p>
        </w:tc>
      </w:tr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3841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65" w:type="dxa"/>
            <w:vAlign w:val="center"/>
          </w:tcPr>
          <w:p w:rsidR="001F3F24" w:rsidRDefault="0038411B" w:rsidP="001F3F24">
            <w:pPr>
              <w:ind w:leftChars="100" w:left="224"/>
            </w:pPr>
            <w:r>
              <w:rPr>
                <w:rFonts w:hint="eastAsia"/>
              </w:rPr>
              <w:t xml:space="preserve">1　</w:t>
            </w:r>
            <w:r w:rsidR="001F3F24">
              <w:rPr>
                <w:rFonts w:hint="eastAsia"/>
              </w:rPr>
              <w:t xml:space="preserve">　タンク</w:t>
            </w:r>
            <w:r w:rsidR="001F3F24">
              <w:t>修理</w:t>
            </w:r>
            <w:r>
              <w:rPr>
                <w:rFonts w:hint="eastAsia"/>
              </w:rPr>
              <w:t xml:space="preserve">　</w:t>
            </w:r>
            <w:r w:rsidR="001F3F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　</w:t>
            </w:r>
            <w:r w:rsidR="001F3F24">
              <w:rPr>
                <w:rFonts w:hint="eastAsia"/>
              </w:rPr>
              <w:t>給排水管</w:t>
            </w:r>
            <w:r w:rsidR="001F3F24">
              <w:t>修理</w:t>
            </w:r>
          </w:p>
          <w:p w:rsidR="0038411B" w:rsidRDefault="0038411B" w:rsidP="001F3F24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 w:rsidR="001F3F24">
              <w:rPr>
                <w:rFonts w:hint="eastAsia"/>
              </w:rPr>
              <w:t xml:space="preserve">　埋戻・</w:t>
            </w:r>
            <w:r w:rsidR="001F3F24">
              <w:t>構造物</w:t>
            </w:r>
            <w:r w:rsidR="001F3F24">
              <w:rPr>
                <w:rFonts w:hint="eastAsia"/>
              </w:rPr>
              <w:t xml:space="preserve">　</w:t>
            </w:r>
            <w:r w:rsidR="001F3F24">
              <w:t xml:space="preserve">　4　その他(</w:t>
            </w:r>
            <w:r w:rsidR="001F3F24">
              <w:rPr>
                <w:rFonts w:hint="eastAsia"/>
              </w:rPr>
              <w:t xml:space="preserve">　</w:t>
            </w:r>
            <w:r w:rsidR="001F3F24">
              <w:t xml:space="preserve">　　　　　　　　　　　　)</w:t>
            </w:r>
          </w:p>
        </w:tc>
      </w:tr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1F3F24">
            <w:pPr>
              <w:jc w:val="distribute"/>
            </w:pPr>
            <w:r>
              <w:rPr>
                <w:rFonts w:hint="eastAsia"/>
              </w:rPr>
              <w:t>事業費</w:t>
            </w:r>
          </w:p>
          <w:p w:rsidR="009D6A90" w:rsidRDefault="009D6A90" w:rsidP="009D6A9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9D6A90">
              <w:rPr>
                <w:rFonts w:hint="eastAsia"/>
                <w:sz w:val="18"/>
                <w:szCs w:val="18"/>
              </w:rPr>
              <w:t>補助金額</w:t>
            </w:r>
            <w:r>
              <w:rPr>
                <w:rFonts w:hint="eastAsia"/>
              </w:rPr>
              <w:t>)</w:t>
            </w:r>
          </w:p>
        </w:tc>
        <w:tc>
          <w:tcPr>
            <w:tcW w:w="7065" w:type="dxa"/>
            <w:vAlign w:val="center"/>
          </w:tcPr>
          <w:p w:rsidR="0038411B" w:rsidRDefault="009D6A90" w:rsidP="009D6A90">
            <w:pPr>
              <w:ind w:firstLineChars="2200" w:firstLine="4923"/>
              <w:jc w:val="left"/>
            </w:pPr>
            <w:r>
              <w:rPr>
                <w:rFonts w:hint="eastAsia"/>
              </w:rPr>
              <w:t>円</w:t>
            </w:r>
          </w:p>
          <w:p w:rsidR="009D6A90" w:rsidRDefault="009D6A90" w:rsidP="009D6A90">
            <w:pPr>
              <w:ind w:firstLineChars="2200" w:firstLine="4923"/>
              <w:jc w:val="left"/>
              <w:rPr>
                <w:rFonts w:hint="eastAsia"/>
              </w:rPr>
            </w:pPr>
          </w:p>
          <w:p w:rsidR="009D6A90" w:rsidRDefault="009D6A90" w:rsidP="009D6A90">
            <w:pPr>
              <w:ind w:firstLineChars="200" w:firstLine="448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　　　　　　　　　円</w:t>
            </w:r>
            <w:r>
              <w:rPr>
                <w:rFonts w:hint="eastAsia"/>
              </w:rPr>
              <w:t>）</w:t>
            </w:r>
          </w:p>
        </w:tc>
      </w:tr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1F3F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修繕委託先</w:t>
            </w:r>
          </w:p>
        </w:tc>
        <w:tc>
          <w:tcPr>
            <w:tcW w:w="7065" w:type="dxa"/>
            <w:vAlign w:val="center"/>
          </w:tcPr>
          <w:p w:rsidR="0038411B" w:rsidRDefault="0038411B">
            <w:pPr>
              <w:jc w:val="center"/>
              <w:rPr>
                <w:rFonts w:hint="eastAsia"/>
              </w:rPr>
            </w:pPr>
          </w:p>
        </w:tc>
      </w:tr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1F3F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65" w:type="dxa"/>
            <w:vAlign w:val="center"/>
          </w:tcPr>
          <w:p w:rsidR="0038411B" w:rsidRDefault="0038411B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自　　　</w:t>
            </w:r>
            <w:r w:rsidR="009359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日～至　　　　　年　　月　　日</w:t>
            </w:r>
          </w:p>
        </w:tc>
      </w:tr>
      <w:tr w:rsidR="0038411B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438" w:type="dxa"/>
            <w:vAlign w:val="center"/>
          </w:tcPr>
          <w:p w:rsidR="0038411B" w:rsidRDefault="0038411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065" w:type="dxa"/>
            <w:vAlign w:val="center"/>
          </w:tcPr>
          <w:p w:rsidR="0038411B" w:rsidRDefault="0038411B">
            <w:pPr>
              <w:ind w:leftChars="400" w:left="89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359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8411B" w:rsidRDefault="0038411B">
      <w:pPr>
        <w:rPr>
          <w:rFonts w:hint="eastAsia"/>
        </w:rPr>
      </w:pPr>
    </w:p>
    <w:sectPr w:rsidR="0038411B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C58" w:rsidRDefault="00FF1C58">
      <w:r>
        <w:separator/>
      </w:r>
    </w:p>
  </w:endnote>
  <w:endnote w:type="continuationSeparator" w:id="0">
    <w:p w:rsidR="00FF1C58" w:rsidRDefault="00F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C58" w:rsidRDefault="00FF1C58">
      <w:r>
        <w:separator/>
      </w:r>
    </w:p>
  </w:footnote>
  <w:footnote w:type="continuationSeparator" w:id="0">
    <w:p w:rsidR="00FF1C58" w:rsidRDefault="00FF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933"/>
    <w:rsid w:val="001F3F24"/>
    <w:rsid w:val="002870D3"/>
    <w:rsid w:val="0038411B"/>
    <w:rsid w:val="00426F11"/>
    <w:rsid w:val="00935933"/>
    <w:rsid w:val="00961916"/>
    <w:rsid w:val="009D6A90"/>
    <w:rsid w:val="00A46B45"/>
    <w:rsid w:val="00DC557A"/>
    <w:rsid w:val="00ED7993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BBD22-EBF7-4D71-A9FB-C020C395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6A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A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2022-10-04T04:48:00Z</cp:lastPrinted>
  <dcterms:created xsi:type="dcterms:W3CDTF">2025-09-23T05:03:00Z</dcterms:created>
  <dcterms:modified xsi:type="dcterms:W3CDTF">2025-09-23T05:03:00Z</dcterms:modified>
</cp:coreProperties>
</file>