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E0152" w14:textId="4FCF7719" w:rsidR="00D8090B" w:rsidRDefault="001643DB">
      <w:pPr>
        <w:wordWrap w:val="0"/>
        <w:overflowPunct w:val="0"/>
        <w:autoSpaceDE w:val="0"/>
        <w:autoSpaceDN w:val="0"/>
        <w:spacing w:line="240" w:lineRule="auto"/>
        <w:jc w:val="left"/>
      </w:pPr>
      <w:r>
        <w:rPr>
          <w:rFonts w:hint="eastAsia"/>
        </w:rPr>
        <w:t>様式</w:t>
      </w:r>
      <w:r w:rsidR="006C0309">
        <w:rPr>
          <w:rFonts w:hint="eastAsia"/>
        </w:rPr>
        <w:t>第</w:t>
      </w:r>
      <w:r w:rsidR="00BA48F2">
        <w:rPr>
          <w:rFonts w:hint="eastAsia"/>
        </w:rPr>
        <w:t>6</w:t>
      </w:r>
      <w:r w:rsidR="006C0309">
        <w:rPr>
          <w:rFonts w:hint="eastAsia"/>
        </w:rPr>
        <w:t>号(第</w:t>
      </w:r>
      <w:r w:rsidR="001C1054">
        <w:rPr>
          <w:rFonts w:hint="eastAsia"/>
        </w:rPr>
        <w:t>4</w:t>
      </w:r>
      <w:r w:rsidR="006C0309">
        <w:rPr>
          <w:rFonts w:hint="eastAsia"/>
        </w:rPr>
        <w:t>条関係)</w:t>
      </w:r>
    </w:p>
    <w:p w14:paraId="3F155ADD" w14:textId="77777777" w:rsidR="00D8090B" w:rsidRDefault="00D8090B">
      <w:pPr>
        <w:wordWrap w:val="0"/>
        <w:overflowPunct w:val="0"/>
        <w:autoSpaceDE w:val="0"/>
        <w:autoSpaceDN w:val="0"/>
        <w:spacing w:line="240" w:lineRule="auto"/>
        <w:jc w:val="right"/>
      </w:pPr>
      <w:r>
        <w:rPr>
          <w:rFonts w:hint="eastAsia"/>
        </w:rPr>
        <w:t xml:space="preserve">第　　　　　号　　</w:t>
      </w:r>
    </w:p>
    <w:p w14:paraId="314BB357" w14:textId="77777777" w:rsidR="00D8090B" w:rsidRDefault="00D8090B">
      <w:pPr>
        <w:wordWrap w:val="0"/>
        <w:overflowPunct w:val="0"/>
        <w:autoSpaceDE w:val="0"/>
        <w:autoSpaceDN w:val="0"/>
        <w:spacing w:line="240" w:lineRule="auto"/>
        <w:jc w:val="right"/>
      </w:pPr>
      <w:r>
        <w:rPr>
          <w:rFonts w:hint="eastAsia"/>
        </w:rPr>
        <w:t xml:space="preserve">年　　月　　日　　</w:t>
      </w:r>
    </w:p>
    <w:p w14:paraId="402BEF64" w14:textId="77777777" w:rsidR="00D8090B" w:rsidRDefault="00D8090B">
      <w:pPr>
        <w:wordWrap w:val="0"/>
        <w:overflowPunct w:val="0"/>
        <w:autoSpaceDE w:val="0"/>
        <w:autoSpaceDN w:val="0"/>
        <w:spacing w:line="480" w:lineRule="auto"/>
        <w:jc w:val="left"/>
      </w:pPr>
      <w:r>
        <w:rPr>
          <w:rFonts w:hint="eastAsia"/>
        </w:rPr>
        <w:t xml:space="preserve">　　　　　　　　　</w:t>
      </w:r>
      <w:r w:rsidR="008E3538">
        <w:rPr>
          <w:rFonts w:hint="eastAsia"/>
        </w:rPr>
        <w:t>様</w:t>
      </w:r>
    </w:p>
    <w:p w14:paraId="708BA08C" w14:textId="77777777" w:rsidR="00D8090B" w:rsidRDefault="008E3538" w:rsidP="008E3538">
      <w:pPr>
        <w:wordWrap w:val="0"/>
        <w:overflowPunct w:val="0"/>
        <w:autoSpaceDE w:val="0"/>
        <w:autoSpaceDN w:val="0"/>
        <w:spacing w:line="480" w:lineRule="auto"/>
        <w:ind w:right="840"/>
        <w:jc w:val="center"/>
      </w:pPr>
      <w:r>
        <w:rPr>
          <w:rFonts w:hint="eastAsia"/>
        </w:rPr>
        <w:t xml:space="preserve">　　　　　　　　　　　　　　　　　　　　　　　　　　　　　色　麻　町　長</w:t>
      </w:r>
      <w:r w:rsidR="00D8090B">
        <w:rPr>
          <w:rFonts w:hint="eastAsia"/>
        </w:rPr>
        <w:t xml:space="preserve">　　</w:t>
      </w:r>
    </w:p>
    <w:p w14:paraId="379B172B" w14:textId="77777777" w:rsidR="00034F30" w:rsidRDefault="00034F30" w:rsidP="00034F30">
      <w:pPr>
        <w:wordWrap w:val="0"/>
        <w:overflowPunct w:val="0"/>
        <w:autoSpaceDE w:val="0"/>
        <w:autoSpaceDN w:val="0"/>
        <w:spacing w:line="480" w:lineRule="auto"/>
        <w:jc w:val="center"/>
      </w:pPr>
      <w:r>
        <w:rPr>
          <w:rFonts w:hint="eastAsia"/>
          <w:spacing w:val="210"/>
        </w:rPr>
        <w:t>弁明通知</w:t>
      </w:r>
      <w:r>
        <w:rPr>
          <w:rFonts w:hint="eastAsia"/>
        </w:rPr>
        <w:t>書</w:t>
      </w:r>
    </w:p>
    <w:p w14:paraId="53D48D49" w14:textId="77777777" w:rsidR="00034F30" w:rsidRPr="00034F30" w:rsidRDefault="00034F30" w:rsidP="008E3538">
      <w:pPr>
        <w:wordWrap w:val="0"/>
        <w:overflowPunct w:val="0"/>
        <w:autoSpaceDE w:val="0"/>
        <w:autoSpaceDN w:val="0"/>
        <w:spacing w:line="480" w:lineRule="auto"/>
        <w:ind w:right="840"/>
        <w:jc w:val="center"/>
      </w:pPr>
    </w:p>
    <w:p w14:paraId="1C3CF9FF" w14:textId="7A1CDAD2" w:rsidR="00D8090B" w:rsidRDefault="00D8090B" w:rsidP="00752BC6">
      <w:pPr>
        <w:wordWrap w:val="0"/>
        <w:overflowPunct w:val="0"/>
        <w:autoSpaceDE w:val="0"/>
        <w:autoSpaceDN w:val="0"/>
        <w:spacing w:before="120" w:after="360" w:line="240" w:lineRule="auto"/>
        <w:ind w:firstLineChars="100" w:firstLine="210"/>
        <w:jc w:val="left"/>
      </w:pPr>
      <w:r>
        <w:rPr>
          <w:rFonts w:hint="eastAsia"/>
        </w:rPr>
        <w:t>行政手続法第</w:t>
      </w:r>
      <w:r>
        <w:t>13</w:t>
      </w:r>
      <w:r>
        <w:rPr>
          <w:rFonts w:hint="eastAsia"/>
        </w:rPr>
        <w:t>条第</w:t>
      </w:r>
      <w:r>
        <w:t>1</w:t>
      </w:r>
      <w:r>
        <w:rPr>
          <w:rFonts w:hint="eastAsia"/>
        </w:rPr>
        <w:t>項・</w:t>
      </w:r>
      <w:r w:rsidR="00BA48F2">
        <w:rPr>
          <w:rFonts w:hint="eastAsia"/>
        </w:rPr>
        <w:t>色麻町</w:t>
      </w:r>
      <w:r>
        <w:rPr>
          <w:rFonts w:hint="eastAsia"/>
        </w:rPr>
        <w:t>行政手続条例第</w:t>
      </w:r>
      <w:r w:rsidR="00BA48F2">
        <w:rPr>
          <w:rFonts w:hint="eastAsia"/>
        </w:rPr>
        <w:t>13</w:t>
      </w:r>
      <w:r>
        <w:rPr>
          <w:rFonts w:hint="eastAsia"/>
        </w:rPr>
        <w:t>条第</w:t>
      </w:r>
      <w:r w:rsidR="00BA48F2">
        <w:rPr>
          <w:rFonts w:hint="eastAsia"/>
        </w:rPr>
        <w:t>1</w:t>
      </w:r>
      <w:r>
        <w:rPr>
          <w:rFonts w:hint="eastAsia"/>
        </w:rPr>
        <w:t>項の規定により、次のとおり口頭による弁明を求めますので、出頭されるよう通知します。</w:t>
      </w:r>
    </w:p>
    <w:p w14:paraId="6A4F6242" w14:textId="77777777" w:rsidR="00D8090B" w:rsidRDefault="00D8090B" w:rsidP="00752BC6">
      <w:pPr>
        <w:wordWrap w:val="0"/>
        <w:overflowPunct w:val="0"/>
        <w:autoSpaceDE w:val="0"/>
        <w:autoSpaceDN w:val="0"/>
        <w:spacing w:line="480" w:lineRule="auto"/>
        <w:jc w:val="left"/>
      </w:pPr>
      <w:r>
        <w:t>1</w:t>
      </w:r>
      <w:r>
        <w:rPr>
          <w:rFonts w:hint="eastAsia"/>
        </w:rPr>
        <w:t xml:space="preserve">　弁明の件名</w:t>
      </w:r>
    </w:p>
    <w:p w14:paraId="027967C8" w14:textId="77777777" w:rsidR="00D8090B" w:rsidRDefault="00D8090B" w:rsidP="00752BC6">
      <w:pPr>
        <w:wordWrap w:val="0"/>
        <w:overflowPunct w:val="0"/>
        <w:autoSpaceDE w:val="0"/>
        <w:autoSpaceDN w:val="0"/>
        <w:spacing w:line="480" w:lineRule="auto"/>
        <w:jc w:val="left"/>
      </w:pPr>
      <w:r>
        <w:t>2</w:t>
      </w:r>
      <w:r>
        <w:rPr>
          <w:rFonts w:hint="eastAsia"/>
        </w:rPr>
        <w:t xml:space="preserve">　予定される不利益処分の内容及び根拠となる法令の条項</w:t>
      </w:r>
    </w:p>
    <w:p w14:paraId="068F030E" w14:textId="77777777" w:rsidR="00D8090B" w:rsidRDefault="00D8090B" w:rsidP="00752BC6">
      <w:pPr>
        <w:wordWrap w:val="0"/>
        <w:overflowPunct w:val="0"/>
        <w:autoSpaceDE w:val="0"/>
        <w:autoSpaceDN w:val="0"/>
        <w:spacing w:line="480" w:lineRule="auto"/>
        <w:jc w:val="left"/>
      </w:pPr>
      <w:r>
        <w:t>3</w:t>
      </w:r>
      <w:r>
        <w:rPr>
          <w:rFonts w:hint="eastAsia"/>
        </w:rPr>
        <w:t xml:space="preserve">　不利益処分の原因となる事実</w:t>
      </w:r>
    </w:p>
    <w:p w14:paraId="3774E7B0" w14:textId="77777777" w:rsidR="00D8090B" w:rsidRDefault="00D8090B" w:rsidP="00752BC6">
      <w:pPr>
        <w:wordWrap w:val="0"/>
        <w:overflowPunct w:val="0"/>
        <w:autoSpaceDE w:val="0"/>
        <w:autoSpaceDN w:val="0"/>
        <w:spacing w:line="480" w:lineRule="auto"/>
        <w:jc w:val="left"/>
      </w:pPr>
      <w:r>
        <w:t>4</w:t>
      </w:r>
      <w:r>
        <w:rPr>
          <w:rFonts w:hint="eastAsia"/>
        </w:rPr>
        <w:t xml:space="preserve">　出頭すべき日時及び場所</w:t>
      </w:r>
    </w:p>
    <w:p w14:paraId="558F1AE8" w14:textId="77777777" w:rsidR="00752BC6" w:rsidRDefault="00D8090B" w:rsidP="00752BC6">
      <w:pPr>
        <w:wordWrap w:val="0"/>
        <w:overflowPunct w:val="0"/>
        <w:autoSpaceDE w:val="0"/>
        <w:autoSpaceDN w:val="0"/>
        <w:spacing w:line="480" w:lineRule="auto"/>
        <w:jc w:val="left"/>
      </w:pPr>
      <w:r>
        <w:t>5</w:t>
      </w:r>
      <w:r>
        <w:rPr>
          <w:rFonts w:hint="eastAsia"/>
        </w:rPr>
        <w:t xml:space="preserve">　弁明に関する事務を所掌する組織の名称、所在地及び連絡先</w:t>
      </w:r>
    </w:p>
    <w:p w14:paraId="799F6534" w14:textId="75082C0E" w:rsidR="00D8090B" w:rsidRDefault="00D8090B" w:rsidP="00752BC6">
      <w:pPr>
        <w:wordWrap w:val="0"/>
        <w:overflowPunct w:val="0"/>
        <w:autoSpaceDE w:val="0"/>
        <w:autoSpaceDN w:val="0"/>
        <w:spacing w:line="480" w:lineRule="auto"/>
        <w:jc w:val="left"/>
      </w:pPr>
      <w:r>
        <w:rPr>
          <w:rFonts w:hint="eastAsia"/>
        </w:rPr>
        <w:t>備考</w:t>
      </w:r>
    </w:p>
    <w:p w14:paraId="72FA83CF" w14:textId="443B2C48" w:rsidR="00D8090B" w:rsidRDefault="00752BC6" w:rsidP="00752BC6">
      <w:pPr>
        <w:wordWrap w:val="0"/>
        <w:overflowPunct w:val="0"/>
        <w:autoSpaceDE w:val="0"/>
        <w:autoSpaceDN w:val="0"/>
        <w:spacing w:line="240" w:lineRule="auto"/>
        <w:ind w:left="210" w:right="210" w:hangingChars="100" w:hanging="210"/>
        <w:jc w:val="left"/>
      </w:pPr>
      <w:r>
        <w:rPr>
          <w:rFonts w:hint="eastAsia"/>
        </w:rPr>
        <w:t xml:space="preserve">1　</w:t>
      </w:r>
      <w:r w:rsidR="00D8090B">
        <w:rPr>
          <w:rFonts w:hint="eastAsia"/>
        </w:rPr>
        <w:t>あなたは、代理人を選任することができます。なお、代理人を選任したときは、代理人の資格を証明する書面を提出してください。</w:t>
      </w:r>
    </w:p>
    <w:p w14:paraId="0F9F8939" w14:textId="77777777" w:rsidR="00D8090B" w:rsidRDefault="00D8090B" w:rsidP="00752BC6">
      <w:pPr>
        <w:wordWrap w:val="0"/>
        <w:overflowPunct w:val="0"/>
        <w:autoSpaceDE w:val="0"/>
        <w:autoSpaceDN w:val="0"/>
        <w:spacing w:line="240" w:lineRule="auto"/>
        <w:ind w:left="210" w:right="210" w:hangingChars="100" w:hanging="210"/>
        <w:jc w:val="left"/>
      </w:pPr>
      <w:r>
        <w:t>2</w:t>
      </w:r>
      <w:r>
        <w:rPr>
          <w:rFonts w:hint="eastAsia"/>
        </w:rPr>
        <w:t xml:space="preserve">　あなた又はあなたの代理人は、出頭すべき日時に出頭して意見を述べ、及び証拠書類又は証拠物を提出することができます。</w:t>
      </w:r>
    </w:p>
    <w:p w14:paraId="76600E45" w14:textId="77777777" w:rsidR="00D8090B" w:rsidRDefault="00D8090B" w:rsidP="00752BC6">
      <w:pPr>
        <w:wordWrap w:val="0"/>
        <w:overflowPunct w:val="0"/>
        <w:autoSpaceDE w:val="0"/>
        <w:autoSpaceDN w:val="0"/>
        <w:spacing w:line="240" w:lineRule="auto"/>
        <w:ind w:right="210"/>
        <w:jc w:val="left"/>
      </w:pPr>
      <w:r>
        <w:t>3</w:t>
      </w:r>
      <w:r>
        <w:rPr>
          <w:rFonts w:hint="eastAsia"/>
        </w:rPr>
        <w:t xml:space="preserve">　当日は、印鑑を持参してください。</w:t>
      </w:r>
    </w:p>
    <w:p w14:paraId="5E10609B" w14:textId="77777777" w:rsidR="00D8090B" w:rsidRDefault="00D8090B" w:rsidP="00752BC6">
      <w:pPr>
        <w:wordWrap w:val="0"/>
        <w:overflowPunct w:val="0"/>
        <w:autoSpaceDE w:val="0"/>
        <w:autoSpaceDN w:val="0"/>
        <w:spacing w:line="240" w:lineRule="auto"/>
        <w:ind w:left="210" w:right="210" w:hangingChars="100" w:hanging="210"/>
        <w:jc w:val="left"/>
      </w:pPr>
      <w:r>
        <w:t>4</w:t>
      </w:r>
      <w:r>
        <w:rPr>
          <w:rFonts w:hint="eastAsia"/>
        </w:rPr>
        <w:t xml:space="preserve">　あなた又はあなたの代理人が出頭すべき日時に出頭しなかったときは、弁明の機会を与えたものとして処分を決定することがあります。</w:t>
      </w:r>
    </w:p>
    <w:p w14:paraId="3556F7BF" w14:textId="77777777" w:rsidR="00D8090B" w:rsidRDefault="00D8090B">
      <w:pPr>
        <w:wordWrap w:val="0"/>
        <w:overflowPunct w:val="0"/>
        <w:autoSpaceDE w:val="0"/>
        <w:autoSpaceDN w:val="0"/>
        <w:spacing w:line="240" w:lineRule="auto"/>
        <w:ind w:left="628" w:right="210" w:hanging="104"/>
        <w:jc w:val="left"/>
      </w:pPr>
    </w:p>
    <w:sectPr w:rsidR="00D8090B">
      <w:pgSz w:w="11907" w:h="16840"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4A73E" w14:textId="77777777" w:rsidR="00C45979" w:rsidRDefault="00C45979">
      <w:pPr>
        <w:spacing w:line="240" w:lineRule="auto"/>
      </w:pPr>
      <w:r>
        <w:separator/>
      </w:r>
    </w:p>
  </w:endnote>
  <w:endnote w:type="continuationSeparator" w:id="0">
    <w:p w14:paraId="67A7C6D2" w14:textId="77777777" w:rsidR="00C45979" w:rsidRDefault="00C459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ＪＳゴシック">
    <w:altName w:val="ＭＳ ゴシック"/>
    <w:panose1 w:val="00000000000000000000"/>
    <w:charset w:val="80"/>
    <w:family w:val="modern"/>
    <w:notTrueType/>
    <w:pitch w:val="variable"/>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E82775" w14:textId="77777777" w:rsidR="00C45979" w:rsidRDefault="00C45979">
      <w:pPr>
        <w:spacing w:line="240" w:lineRule="auto"/>
      </w:pPr>
      <w:r>
        <w:separator/>
      </w:r>
    </w:p>
  </w:footnote>
  <w:footnote w:type="continuationSeparator" w:id="0">
    <w:p w14:paraId="0E754D70" w14:textId="77777777" w:rsidR="00C45979" w:rsidRDefault="00C4597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90B"/>
    <w:rsid w:val="00034F30"/>
    <w:rsid w:val="001643DB"/>
    <w:rsid w:val="001C1054"/>
    <w:rsid w:val="00265F1B"/>
    <w:rsid w:val="00337C58"/>
    <w:rsid w:val="005660FD"/>
    <w:rsid w:val="00611CD7"/>
    <w:rsid w:val="006C0309"/>
    <w:rsid w:val="00752BC6"/>
    <w:rsid w:val="007E38A5"/>
    <w:rsid w:val="008E3538"/>
    <w:rsid w:val="009004F0"/>
    <w:rsid w:val="009E0AC6"/>
    <w:rsid w:val="00B21E54"/>
    <w:rsid w:val="00BA48F2"/>
    <w:rsid w:val="00C45979"/>
    <w:rsid w:val="00CE7DB4"/>
    <w:rsid w:val="00D8090B"/>
    <w:rsid w:val="00EB6548"/>
    <w:rsid w:val="00ED668F"/>
    <w:rsid w:val="00F63C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ocId w14:val="35011D64"/>
  <w14:defaultImageDpi w14:val="0"/>
  <w15:docId w15:val="{CA10F011-E43D-4794-BA4A-3307D77C07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line="180" w:lineRule="atLeast"/>
      <w:jc w:val="both"/>
      <w:textAlignment w:val="baseline"/>
    </w:pPr>
    <w:rPr>
      <w:rFonts w:ascii="ＭＳ 明朝" w:eastAsia="ＭＳ 明朝"/>
      <w:sz w:val="21"/>
    </w:rPr>
  </w:style>
  <w:style w:type="paragraph" w:styleId="1">
    <w:name w:val="heading 1"/>
    <w:basedOn w:val="a"/>
    <w:next w:val="a"/>
    <w:link w:val="10"/>
    <w:uiPriority w:val="9"/>
    <w:qFormat/>
    <w:pPr>
      <w:keepNext/>
      <w:outlineLvl w:val="0"/>
    </w:pPr>
    <w:rPr>
      <w:rFonts w:ascii="Arial" w:eastAsia="ＪＳゴシック" w:hAnsi="Arial"/>
      <w:kern w:val="24"/>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locked/>
    <w:rPr>
      <w:rFonts w:asciiTheme="majorHAnsi" w:eastAsiaTheme="majorEastAsia" w:hAnsiTheme="majorHAnsi" w:cs="Times New Roman"/>
      <w:sz w:val="24"/>
      <w:szCs w:val="24"/>
    </w:rPr>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eastAsia="ＭＳ 明朝" w:cs="Times New Roman"/>
      <w:sz w:val="21"/>
    </w:rPr>
  </w:style>
  <w:style w:type="paragraph" w:customStyle="1" w:styleId="a5">
    <w:name w:val="インデント１"/>
    <w:basedOn w:val="a"/>
    <w:pPr>
      <w:kinsoku w:val="0"/>
      <w:wordWrap w:val="0"/>
      <w:overflowPunct w:val="0"/>
      <w:autoSpaceDE w:val="0"/>
      <w:autoSpaceDN w:val="0"/>
      <w:ind w:left="210" w:hanging="210"/>
    </w:pPr>
    <w:rPr>
      <w:color w:val="0000FF"/>
    </w:rPr>
  </w:style>
  <w:style w:type="paragraph" w:customStyle="1" w:styleId="a6">
    <w:name w:val="インデント２"/>
    <w:basedOn w:val="a5"/>
    <w:pPr>
      <w:ind w:left="420"/>
    </w:pPr>
  </w:style>
  <w:style w:type="paragraph" w:customStyle="1" w:styleId="a7">
    <w:name w:val="インデント３"/>
    <w:basedOn w:val="a6"/>
    <w:pPr>
      <w:ind w:left="630"/>
    </w:pPr>
  </w:style>
  <w:style w:type="paragraph" w:customStyle="1" w:styleId="a8">
    <w:name w:val="インデント４"/>
    <w:basedOn w:val="a7"/>
    <w:pPr>
      <w:ind w:left="840"/>
    </w:pPr>
  </w:style>
  <w:style w:type="paragraph" w:customStyle="1" w:styleId="a9">
    <w:name w:val="インデント５"/>
    <w:basedOn w:val="a7"/>
    <w:pPr>
      <w:ind w:left="1050"/>
    </w:pPr>
  </w:style>
  <w:style w:type="paragraph" w:customStyle="1" w:styleId="aa">
    <w:name w:val="インデント６"/>
    <w:basedOn w:val="a7"/>
    <w:pPr>
      <w:ind w:left="1260"/>
    </w:pPr>
  </w:style>
  <w:style w:type="paragraph" w:styleId="ab">
    <w:name w:val="footer"/>
    <w:basedOn w:val="a"/>
    <w:link w:val="ac"/>
    <w:uiPriority w:val="99"/>
    <w:semiHidden/>
    <w:pPr>
      <w:tabs>
        <w:tab w:val="center" w:pos="4252"/>
        <w:tab w:val="right" w:pos="8504"/>
      </w:tabs>
      <w:snapToGrid w:val="0"/>
    </w:pPr>
  </w:style>
  <w:style w:type="character" w:customStyle="1" w:styleId="ac">
    <w:name w:val="フッター (文字)"/>
    <w:basedOn w:val="a0"/>
    <w:link w:val="ab"/>
    <w:uiPriority w:val="99"/>
    <w:semiHidden/>
    <w:locked/>
    <w:rPr>
      <w:rFonts w:ascii="ＭＳ 明朝" w:eastAsia="ＭＳ 明朝" w:cs="Times New Roman"/>
      <w:sz w:val="21"/>
    </w:rPr>
  </w:style>
  <w:style w:type="character" w:styleId="ad">
    <w:name w:val="page number"/>
    <w:basedOn w:val="a0"/>
    <w:uiPriority w:val="99"/>
    <w:semiHidden/>
    <w:rPr>
      <w:rFonts w:cs="Times New Roman"/>
    </w:rPr>
  </w:style>
  <w:style w:type="paragraph" w:customStyle="1" w:styleId="ae">
    <w:name w:val="インデント８"/>
    <w:basedOn w:val="a"/>
    <w:pPr>
      <w:kinsoku w:val="0"/>
      <w:wordWrap w:val="0"/>
      <w:overflowPunct w:val="0"/>
      <w:autoSpaceDE w:val="0"/>
      <w:autoSpaceDN w:val="0"/>
      <w:ind w:left="1679" w:hanging="210"/>
    </w:pPr>
    <w:rPr>
      <w:color w:val="0000FF"/>
    </w:rPr>
  </w:style>
  <w:style w:type="paragraph" w:customStyle="1" w:styleId="af">
    <w:name w:val="インデント７"/>
    <w:basedOn w:val="aa"/>
    <w:pPr>
      <w:ind w:left="1469"/>
    </w:pPr>
  </w:style>
  <w:style w:type="paragraph" w:customStyle="1" w:styleId="af0">
    <w:name w:val="インデント９"/>
    <w:basedOn w:val="ae"/>
    <w:pPr>
      <w:ind w:left="1888"/>
    </w:pPr>
  </w:style>
  <w:style w:type="paragraph" w:customStyle="1" w:styleId="af1">
    <w:name w:val="インデント１０"/>
    <w:basedOn w:val="af0"/>
    <w:pPr>
      <w:ind w:left="209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29256;(&#32294;).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RB-EF版(縦)</Template>
  <TotalTime>6</TotalTime>
  <Pages>1</Pages>
  <Words>378</Words>
  <Characters>86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千葉　洋一</dc:creator>
  <cp:keywords/>
  <dc:description/>
  <cp:lastModifiedBy>渡辺 勝男</cp:lastModifiedBy>
  <cp:revision>9</cp:revision>
  <cp:lastPrinted>2024-12-18T08:49:00Z</cp:lastPrinted>
  <dcterms:created xsi:type="dcterms:W3CDTF">2024-10-21T05:56:00Z</dcterms:created>
  <dcterms:modified xsi:type="dcterms:W3CDTF">2025-07-02T01:50:00Z</dcterms:modified>
</cp:coreProperties>
</file>