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24F" w:rsidRPr="008C5483" w:rsidRDefault="00E1424F" w:rsidP="00E1424F">
      <w:pPr>
        <w:ind w:right="960"/>
        <w:rPr>
          <w:rFonts w:asciiTheme="minorEastAsia" w:hAnsiTheme="minorEastAsia"/>
          <w:sz w:val="24"/>
          <w:szCs w:val="24"/>
        </w:rPr>
      </w:pPr>
      <w:r w:rsidRPr="008C5483">
        <w:rPr>
          <w:rFonts w:asciiTheme="minorEastAsia" w:hAnsiTheme="minorEastAsia" w:hint="eastAsia"/>
          <w:sz w:val="24"/>
          <w:szCs w:val="24"/>
        </w:rPr>
        <w:t>様式第２号</w:t>
      </w:r>
      <w:r w:rsidR="00ED4BE6">
        <w:rPr>
          <w:rFonts w:asciiTheme="minorEastAsia" w:hAnsiTheme="minorEastAsia" w:hint="eastAsia"/>
          <w:sz w:val="24"/>
          <w:szCs w:val="24"/>
        </w:rPr>
        <w:t>（第２条第２項</w:t>
      </w:r>
      <w:bookmarkStart w:id="0" w:name="_GoBack"/>
      <w:bookmarkEnd w:id="0"/>
      <w:r w:rsidR="00ED4BE6">
        <w:rPr>
          <w:rFonts w:asciiTheme="minorEastAsia" w:hAnsiTheme="minorEastAsia" w:hint="eastAsia"/>
          <w:sz w:val="24"/>
          <w:szCs w:val="24"/>
        </w:rPr>
        <w:t>関係）</w:t>
      </w:r>
    </w:p>
    <w:p w:rsidR="00BA3150" w:rsidRPr="008C5483" w:rsidRDefault="00E1424F" w:rsidP="00E1424F">
      <w:pPr>
        <w:jc w:val="right"/>
        <w:rPr>
          <w:rFonts w:asciiTheme="minorEastAsia" w:hAnsiTheme="minorEastAsia"/>
          <w:sz w:val="24"/>
          <w:szCs w:val="24"/>
        </w:rPr>
      </w:pPr>
      <w:r w:rsidRPr="008C5483">
        <w:rPr>
          <w:rFonts w:asciiTheme="minorEastAsia" w:hAnsiTheme="minorEastAsia" w:hint="eastAsia"/>
          <w:sz w:val="24"/>
          <w:szCs w:val="24"/>
        </w:rPr>
        <w:t xml:space="preserve">年　月　日　</w:t>
      </w:r>
    </w:p>
    <w:p w:rsidR="00E1424F" w:rsidRPr="008C5483" w:rsidRDefault="00E1424F" w:rsidP="00E1424F">
      <w:pPr>
        <w:ind w:right="960"/>
        <w:rPr>
          <w:rFonts w:asciiTheme="minorEastAsia" w:hAnsiTheme="minorEastAsia"/>
          <w:sz w:val="24"/>
          <w:szCs w:val="24"/>
        </w:rPr>
      </w:pPr>
    </w:p>
    <w:p w:rsidR="00E1424F" w:rsidRPr="008C5483" w:rsidRDefault="00E1424F" w:rsidP="00E1424F">
      <w:pPr>
        <w:ind w:right="960"/>
        <w:rPr>
          <w:rFonts w:asciiTheme="minorEastAsia" w:hAnsiTheme="minorEastAsia"/>
          <w:sz w:val="24"/>
          <w:szCs w:val="24"/>
        </w:rPr>
      </w:pPr>
      <w:r w:rsidRPr="008C5483">
        <w:rPr>
          <w:rFonts w:asciiTheme="minorEastAsia" w:hAnsiTheme="minorEastAsia" w:hint="eastAsia"/>
          <w:sz w:val="24"/>
          <w:szCs w:val="24"/>
        </w:rPr>
        <w:t xml:space="preserve">　相馬地方広域水道企業団企業長　様</w:t>
      </w:r>
    </w:p>
    <w:p w:rsidR="00E1424F" w:rsidRPr="008C5483" w:rsidRDefault="00E1424F" w:rsidP="00E1424F">
      <w:pPr>
        <w:ind w:right="960"/>
        <w:rPr>
          <w:rFonts w:asciiTheme="minorEastAsia" w:hAnsiTheme="minorEastAsia"/>
          <w:sz w:val="24"/>
          <w:szCs w:val="24"/>
        </w:rPr>
      </w:pPr>
    </w:p>
    <w:p w:rsidR="00E1424F" w:rsidRPr="008C5483" w:rsidRDefault="00E1424F" w:rsidP="00E1424F">
      <w:pPr>
        <w:ind w:right="960"/>
        <w:jc w:val="right"/>
        <w:rPr>
          <w:rFonts w:asciiTheme="minorEastAsia" w:hAnsiTheme="minorEastAsia"/>
          <w:sz w:val="24"/>
          <w:szCs w:val="24"/>
        </w:rPr>
      </w:pPr>
      <w:r w:rsidRPr="008C5483">
        <w:rPr>
          <w:rFonts w:asciiTheme="minorEastAsia" w:hAnsiTheme="minorEastAsia" w:hint="eastAsia"/>
          <w:sz w:val="24"/>
          <w:szCs w:val="24"/>
        </w:rPr>
        <w:t xml:space="preserve">相馬地方広域水道企業団　</w:t>
      </w:r>
    </w:p>
    <w:p w:rsidR="00E1424F" w:rsidRPr="008C5483" w:rsidRDefault="00E1424F" w:rsidP="00E1424F">
      <w:pPr>
        <w:ind w:right="720"/>
        <w:jc w:val="right"/>
        <w:rPr>
          <w:rFonts w:asciiTheme="minorEastAsia" w:hAnsiTheme="minorEastAsia"/>
          <w:sz w:val="24"/>
          <w:szCs w:val="24"/>
        </w:rPr>
      </w:pPr>
      <w:r w:rsidRPr="008C5483">
        <w:rPr>
          <w:rFonts w:asciiTheme="minorEastAsia" w:hAnsiTheme="minorEastAsia" w:hint="eastAsia"/>
          <w:sz w:val="24"/>
          <w:szCs w:val="24"/>
        </w:rPr>
        <w:t>水道技術管理者　　　　印</w:t>
      </w:r>
    </w:p>
    <w:p w:rsidR="00E1424F" w:rsidRPr="008C5483" w:rsidRDefault="00E1424F" w:rsidP="008C5483">
      <w:pPr>
        <w:ind w:right="1680"/>
        <w:rPr>
          <w:rFonts w:asciiTheme="minorEastAsia" w:hAnsiTheme="minorEastAsia"/>
          <w:sz w:val="24"/>
          <w:szCs w:val="24"/>
        </w:rPr>
      </w:pPr>
    </w:p>
    <w:p w:rsidR="008C5483" w:rsidRDefault="008C5483" w:rsidP="008C5483">
      <w:pPr>
        <w:ind w:right="-285"/>
        <w:jc w:val="center"/>
        <w:rPr>
          <w:rFonts w:asciiTheme="minorEastAsia" w:hAnsiTheme="minorEastAsia"/>
          <w:sz w:val="24"/>
          <w:szCs w:val="24"/>
        </w:rPr>
      </w:pPr>
      <w:r>
        <w:rPr>
          <w:rFonts w:asciiTheme="minorEastAsia" w:hAnsiTheme="minorEastAsia" w:hint="eastAsia"/>
          <w:sz w:val="24"/>
          <w:szCs w:val="24"/>
        </w:rPr>
        <w:t>水質検査報告書</w:t>
      </w:r>
    </w:p>
    <w:p w:rsidR="008C5483" w:rsidRDefault="008C5483" w:rsidP="008C5483">
      <w:pPr>
        <w:ind w:right="-285"/>
        <w:rPr>
          <w:rFonts w:asciiTheme="minorEastAsia" w:hAnsiTheme="minorEastAsia"/>
          <w:sz w:val="24"/>
          <w:szCs w:val="24"/>
        </w:rPr>
      </w:pPr>
      <w:r>
        <w:rPr>
          <w:rFonts w:asciiTheme="minorEastAsia" w:hAnsiTheme="minorEastAsia" w:hint="eastAsia"/>
          <w:sz w:val="24"/>
          <w:szCs w:val="24"/>
        </w:rPr>
        <w:t xml:space="preserve">　水道法第１３条及び同施行規則第１０条の規定により給水開始前の水質検査の結果を次のとおり報告します。</w:t>
      </w:r>
    </w:p>
    <w:tbl>
      <w:tblPr>
        <w:tblW w:w="8784" w:type="dxa"/>
        <w:tblCellMar>
          <w:left w:w="99" w:type="dxa"/>
          <w:right w:w="99" w:type="dxa"/>
        </w:tblCellMar>
        <w:tblLook w:val="04A0" w:firstRow="1" w:lastRow="0" w:firstColumn="1" w:lastColumn="0" w:noHBand="0" w:noVBand="1"/>
      </w:tblPr>
      <w:tblGrid>
        <w:gridCol w:w="704"/>
        <w:gridCol w:w="1276"/>
        <w:gridCol w:w="6804"/>
      </w:tblGrid>
      <w:tr w:rsidR="008C5483" w:rsidRPr="008C5483" w:rsidTr="008C5483">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Default="008C5483" w:rsidP="008C5483">
            <w:pPr>
              <w:widowControl/>
              <w:jc w:val="center"/>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水道</w:t>
            </w:r>
          </w:p>
          <w:p w:rsidR="008C5483" w:rsidRPr="008C5483" w:rsidRDefault="008C5483" w:rsidP="008C5483">
            <w:pPr>
              <w:widowControl/>
              <w:jc w:val="center"/>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施設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名称</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r>
      <w:tr w:rsidR="008C5483" w:rsidRPr="008C5483" w:rsidTr="008C5483">
        <w:trPr>
          <w:trHeight w:val="37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所</w:t>
            </w:r>
            <w:r>
              <w:rPr>
                <w:rFonts w:asciiTheme="minorEastAsia" w:hAnsiTheme="minorEastAsia" w:cs="ＭＳ Ｐゴシック" w:hint="eastAsia"/>
                <w:color w:val="000000"/>
                <w:kern w:val="0"/>
                <w:sz w:val="24"/>
                <w:szCs w:val="24"/>
              </w:rPr>
              <w:t xml:space="preserve"> </w:t>
            </w:r>
            <w:r w:rsidRPr="008C5483">
              <w:rPr>
                <w:rFonts w:asciiTheme="minorEastAsia" w:hAnsiTheme="minorEastAsia" w:cs="ＭＳ Ｐゴシック" w:hint="eastAsia"/>
                <w:color w:val="000000"/>
                <w:kern w:val="0"/>
                <w:sz w:val="24"/>
                <w:szCs w:val="24"/>
              </w:rPr>
              <w:t>在</w:t>
            </w:r>
            <w:r>
              <w:rPr>
                <w:rFonts w:asciiTheme="minorEastAsia" w:hAnsiTheme="minorEastAsia" w:cs="ＭＳ Ｐゴシック" w:hint="eastAsia"/>
                <w:color w:val="000000"/>
                <w:kern w:val="0"/>
                <w:sz w:val="24"/>
                <w:szCs w:val="24"/>
              </w:rPr>
              <w:t xml:space="preserve"> </w:t>
            </w:r>
            <w:r w:rsidRPr="008C5483">
              <w:rPr>
                <w:rFonts w:asciiTheme="minorEastAsia" w:hAnsiTheme="minorEastAsia" w:cs="ＭＳ Ｐゴシック" w:hint="eastAsia"/>
                <w:color w:val="000000"/>
                <w:kern w:val="0"/>
                <w:sz w:val="24"/>
                <w:szCs w:val="24"/>
              </w:rPr>
              <w:t>地</w:t>
            </w:r>
            <w:r>
              <w:rPr>
                <w:rFonts w:asciiTheme="minorEastAsia" w:hAnsiTheme="minorEastAsia" w:cs="ＭＳ Ｐゴシック" w:hint="eastAsia"/>
                <w:color w:val="000000"/>
                <w:kern w:val="0"/>
                <w:sz w:val="24"/>
                <w:szCs w:val="24"/>
              </w:rPr>
              <w:t xml:space="preserve">　　</w:t>
            </w:r>
            <w:r w:rsidRPr="008C5483">
              <w:rPr>
                <w:rFonts w:asciiTheme="minorEastAsia" w:hAnsiTheme="minorEastAsia" w:cs="ＭＳ Ｐゴシック" w:hint="eastAsia"/>
                <w:color w:val="000000"/>
                <w:kern w:val="0"/>
                <w:sz w:val="24"/>
                <w:szCs w:val="24"/>
              </w:rPr>
              <w:t>設置住所</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r>
      <w:tr w:rsidR="008C5483" w:rsidRPr="008C5483" w:rsidTr="008C5483">
        <w:trPr>
          <w:trHeight w:val="37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採水場所</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r>
      <w:tr w:rsidR="008C5483" w:rsidRPr="008C5483" w:rsidTr="008C5483">
        <w:trPr>
          <w:trHeight w:val="37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検査年月日</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年　月　日</w:t>
            </w:r>
          </w:p>
        </w:tc>
      </w:tr>
      <w:tr w:rsidR="008C5483" w:rsidRPr="008C5483" w:rsidTr="008C5483">
        <w:trPr>
          <w:trHeight w:val="37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水質検査機関</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r>
      <w:tr w:rsidR="008C5483" w:rsidRPr="008C5483" w:rsidTr="008C5483">
        <w:trPr>
          <w:trHeight w:val="37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水質検査責任者</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r>
      <w:tr w:rsidR="008C5483" w:rsidRPr="008C5483" w:rsidTr="008C5483">
        <w:trPr>
          <w:trHeight w:val="37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水質検査の項目</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基準全項目・参考項目・その他（　）</w:t>
            </w:r>
          </w:p>
        </w:tc>
      </w:tr>
      <w:tr w:rsidR="008C5483" w:rsidRPr="008C5483" w:rsidTr="008C5483">
        <w:trPr>
          <w:trHeight w:val="37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判定</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水質基準等に適合・不適合</w:t>
            </w:r>
          </w:p>
        </w:tc>
      </w:tr>
      <w:tr w:rsidR="008C5483" w:rsidRPr="008C5483" w:rsidTr="008C5483">
        <w:trPr>
          <w:trHeight w:val="37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不適項目</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p>
        </w:tc>
      </w:tr>
      <w:tr w:rsidR="008C5483" w:rsidRPr="008C5483" w:rsidTr="008C5483">
        <w:trPr>
          <w:trHeight w:val="37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添付資料</w:t>
            </w:r>
          </w:p>
        </w:tc>
        <w:tc>
          <w:tcPr>
            <w:tcW w:w="6804" w:type="dxa"/>
            <w:tcBorders>
              <w:top w:val="nil"/>
              <w:left w:val="nil"/>
              <w:bottom w:val="single" w:sz="4" w:space="0" w:color="auto"/>
              <w:right w:val="single" w:sz="4" w:space="0" w:color="auto"/>
            </w:tcBorders>
            <w:shd w:val="clear" w:color="auto" w:fill="auto"/>
            <w:noWrap/>
            <w:vAlign w:val="center"/>
            <w:hideMark/>
          </w:tcPr>
          <w:p w:rsidR="008C5483" w:rsidRPr="008C5483" w:rsidRDefault="008C5483" w:rsidP="008C5483">
            <w:pPr>
              <w:widowControl/>
              <w:spacing w:line="480" w:lineRule="auto"/>
              <w:jc w:val="left"/>
              <w:rPr>
                <w:rFonts w:asciiTheme="minorEastAsia" w:hAnsiTheme="minorEastAsia" w:cs="ＭＳ Ｐゴシック"/>
                <w:color w:val="000000"/>
                <w:kern w:val="0"/>
                <w:sz w:val="24"/>
                <w:szCs w:val="24"/>
              </w:rPr>
            </w:pPr>
            <w:r w:rsidRPr="008C5483">
              <w:rPr>
                <w:rFonts w:asciiTheme="minorEastAsia" w:hAnsiTheme="minorEastAsia" w:cs="ＭＳ Ｐゴシック" w:hint="eastAsia"/>
                <w:color w:val="000000"/>
                <w:kern w:val="0"/>
                <w:sz w:val="24"/>
                <w:szCs w:val="24"/>
              </w:rPr>
              <w:t>給水開始前水質検査結果表</w:t>
            </w:r>
          </w:p>
        </w:tc>
      </w:tr>
    </w:tbl>
    <w:p w:rsidR="008C5483" w:rsidRPr="008C5483" w:rsidRDefault="008C5483" w:rsidP="008C5483">
      <w:pPr>
        <w:ind w:right="-285"/>
        <w:rPr>
          <w:rFonts w:asciiTheme="minorEastAsia" w:hAnsiTheme="minorEastAsia"/>
          <w:sz w:val="24"/>
          <w:szCs w:val="24"/>
        </w:rPr>
      </w:pPr>
    </w:p>
    <w:sectPr w:rsidR="008C5483" w:rsidRPr="008C54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4F"/>
    <w:rsid w:val="008C5483"/>
    <w:rsid w:val="00BA3150"/>
    <w:rsid w:val="00E136FF"/>
    <w:rsid w:val="00E1424F"/>
    <w:rsid w:val="00ED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B8116"/>
  <w15:chartTrackingRefBased/>
  <w15:docId w15:val="{F2902DCF-5AF5-4A5C-A5AA-F84BB730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山田 武人</cp:lastModifiedBy>
  <cp:revision>3</cp:revision>
  <cp:lastPrinted>2020-04-08T01:21:00Z</cp:lastPrinted>
  <dcterms:created xsi:type="dcterms:W3CDTF">2020-04-08T01:04:00Z</dcterms:created>
  <dcterms:modified xsi:type="dcterms:W3CDTF">2020-04-08T01:39:00Z</dcterms:modified>
</cp:coreProperties>
</file>