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67CCA" w14:textId="489CFA88" w:rsidR="001570F7" w:rsidRPr="00533496" w:rsidRDefault="001570F7" w:rsidP="001570F7">
      <w:pPr>
        <w:widowControl/>
        <w:jc w:val="left"/>
        <w:rPr>
          <w:rFonts w:ascii="ＭＳ 明朝" w:eastAsia="ＭＳ 明朝" w:hAnsi="ＭＳ 明朝"/>
          <w:bCs/>
        </w:rPr>
      </w:pPr>
      <w:r w:rsidRPr="00533496">
        <w:rPr>
          <w:rFonts w:ascii="ＭＳ 明朝" w:eastAsia="ＭＳ 明朝" w:hAnsi="ＭＳ 明朝" w:hint="eastAsia"/>
          <w:bCs/>
        </w:rPr>
        <w:t>様式第１２号（第</w:t>
      </w:r>
      <w:r w:rsidR="00436626">
        <w:rPr>
          <w:rFonts w:ascii="ＭＳ 明朝" w:eastAsia="ＭＳ 明朝" w:hAnsi="ＭＳ 明朝" w:hint="eastAsia"/>
          <w:bCs/>
        </w:rPr>
        <w:t>２０</w:t>
      </w:r>
      <w:r w:rsidRPr="00533496">
        <w:rPr>
          <w:rFonts w:ascii="ＭＳ 明朝" w:eastAsia="ＭＳ 明朝" w:hAnsi="ＭＳ 明朝" w:hint="eastAsia"/>
          <w:bCs/>
        </w:rPr>
        <w:t>条</w:t>
      </w:r>
      <w:r w:rsidR="00436626">
        <w:rPr>
          <w:rFonts w:ascii="ＭＳ 明朝" w:eastAsia="ＭＳ 明朝" w:hAnsi="ＭＳ 明朝" w:hint="eastAsia"/>
          <w:bCs/>
        </w:rPr>
        <w:t>第２項</w:t>
      </w:r>
      <w:r w:rsidRPr="00533496">
        <w:rPr>
          <w:rFonts w:ascii="ＭＳ 明朝" w:eastAsia="ＭＳ 明朝" w:hAnsi="ＭＳ 明朝" w:hint="eastAsia"/>
          <w:bCs/>
        </w:rPr>
        <w:t>関係）</w:t>
      </w:r>
    </w:p>
    <w:p w14:paraId="257E23A8" w14:textId="77777777" w:rsidR="001570F7" w:rsidRPr="00EC2975" w:rsidRDefault="001570F7" w:rsidP="001570F7">
      <w:pPr>
        <w:widowControl/>
        <w:jc w:val="right"/>
        <w:rPr>
          <w:rFonts w:ascii="ＭＳ 明朝" w:eastAsia="ＭＳ 明朝" w:hAnsi="ＭＳ 明朝"/>
          <w:sz w:val="22"/>
          <w:szCs w:val="22"/>
        </w:rPr>
      </w:pPr>
      <w:r w:rsidRPr="00EC2975">
        <w:rPr>
          <w:rFonts w:ascii="ＭＳ 明朝" w:eastAsia="ＭＳ 明朝" w:hAnsi="ＭＳ 明朝" w:hint="eastAsia"/>
          <w:sz w:val="22"/>
          <w:szCs w:val="22"/>
        </w:rPr>
        <w:t>第　　　　号</w:t>
      </w:r>
    </w:p>
    <w:p w14:paraId="732AA870" w14:textId="77777777" w:rsidR="001570F7" w:rsidRPr="00EC2975" w:rsidRDefault="001570F7" w:rsidP="001570F7">
      <w:pPr>
        <w:widowControl/>
        <w:jc w:val="right"/>
        <w:rPr>
          <w:rFonts w:ascii="ＭＳ 明朝" w:eastAsia="ＭＳ 明朝" w:hAnsi="ＭＳ 明朝"/>
          <w:sz w:val="22"/>
          <w:szCs w:val="22"/>
        </w:rPr>
      </w:pPr>
      <w:r w:rsidRPr="00EC2975">
        <w:rPr>
          <w:rFonts w:ascii="ＭＳ 明朝" w:eastAsia="ＭＳ 明朝" w:hAnsi="ＭＳ 明朝" w:hint="eastAsia"/>
          <w:sz w:val="22"/>
          <w:szCs w:val="22"/>
        </w:rPr>
        <w:t xml:space="preserve">年 　</w:t>
      </w:r>
      <w:r w:rsidRPr="00EC2975">
        <w:rPr>
          <w:rFonts w:ascii="ＭＳ 明朝" w:eastAsia="ＭＳ 明朝" w:hAnsi="ＭＳ 明朝"/>
          <w:sz w:val="22"/>
          <w:szCs w:val="22"/>
        </w:rPr>
        <w:t xml:space="preserve">月 </w:t>
      </w:r>
      <w:r w:rsidRPr="00EC2975">
        <w:rPr>
          <w:rFonts w:ascii="ＭＳ 明朝" w:eastAsia="ＭＳ 明朝" w:hAnsi="ＭＳ 明朝" w:hint="eastAsia"/>
          <w:sz w:val="22"/>
          <w:szCs w:val="22"/>
        </w:rPr>
        <w:t xml:space="preserve">　</w:t>
      </w:r>
      <w:r w:rsidRPr="00EC2975">
        <w:rPr>
          <w:rFonts w:ascii="ＭＳ 明朝" w:eastAsia="ＭＳ 明朝" w:hAnsi="ＭＳ 明朝"/>
          <w:sz w:val="22"/>
          <w:szCs w:val="22"/>
        </w:rPr>
        <w:t>日</w:t>
      </w:r>
    </w:p>
    <w:p w14:paraId="468CCAAC" w14:textId="77777777" w:rsidR="001570F7" w:rsidRPr="008E30E4" w:rsidRDefault="001570F7" w:rsidP="001570F7">
      <w:pPr>
        <w:widowControl/>
        <w:spacing w:line="300" w:lineRule="exact"/>
        <w:jc w:val="left"/>
        <w:rPr>
          <w:rFonts w:ascii="ＭＳ 明朝" w:eastAsia="ＭＳ 明朝" w:hAnsi="ＭＳ 明朝"/>
          <w:sz w:val="22"/>
        </w:rPr>
      </w:pPr>
    </w:p>
    <w:p w14:paraId="2247F73C" w14:textId="77777777" w:rsidR="001570F7" w:rsidRPr="00EC2975" w:rsidRDefault="001570F7" w:rsidP="001570F7">
      <w:pPr>
        <w:ind w:firstLineChars="100" w:firstLine="210"/>
        <w:rPr>
          <w:rFonts w:ascii="ＭＳ 明朝" w:eastAsia="ＭＳ 明朝" w:hAnsi="ＭＳ 明朝"/>
          <w:sz w:val="22"/>
          <w:szCs w:val="22"/>
        </w:rPr>
      </w:pPr>
      <w:r w:rsidRPr="008E30E4">
        <w:rPr>
          <w:rFonts w:ascii="ＭＳ 明朝" w:eastAsia="ＭＳ 明朝" w:hAnsi="ＭＳ 明朝" w:hint="eastAsia"/>
        </w:rPr>
        <w:t xml:space="preserve">　　　　　　　</w:t>
      </w:r>
      <w:r>
        <w:rPr>
          <w:rFonts w:ascii="ＭＳ 明朝" w:eastAsia="ＭＳ 明朝" w:hAnsi="ＭＳ 明朝" w:hint="eastAsia"/>
        </w:rPr>
        <w:t xml:space="preserve">　</w:t>
      </w:r>
      <w:r w:rsidRPr="00EC2975">
        <w:rPr>
          <w:rFonts w:ascii="ＭＳ 明朝" w:eastAsia="ＭＳ 明朝" w:hAnsi="ＭＳ 明朝"/>
          <w:sz w:val="22"/>
          <w:szCs w:val="22"/>
        </w:rPr>
        <w:t>様</w:t>
      </w:r>
    </w:p>
    <w:p w14:paraId="3DE48EF7" w14:textId="77777777" w:rsidR="001570F7" w:rsidRPr="008E30E4" w:rsidRDefault="001570F7" w:rsidP="001570F7">
      <w:pPr>
        <w:rPr>
          <w:rFonts w:ascii="ＭＳ 明朝" w:eastAsia="ＭＳ 明朝" w:hAnsi="ＭＳ 明朝"/>
        </w:rPr>
      </w:pPr>
    </w:p>
    <w:p w14:paraId="044D6F3A" w14:textId="77777777" w:rsidR="001570F7" w:rsidRPr="00EC2975" w:rsidRDefault="001570F7" w:rsidP="001570F7">
      <w:pPr>
        <w:wordWrap w:val="0"/>
        <w:jc w:val="right"/>
        <w:rPr>
          <w:rFonts w:ascii="ＭＳ 明朝" w:eastAsia="ＭＳ 明朝" w:hAnsi="ＭＳ 明朝"/>
          <w:sz w:val="22"/>
          <w:szCs w:val="22"/>
        </w:rPr>
      </w:pPr>
      <w:r w:rsidRPr="00EC2975">
        <w:rPr>
          <w:rFonts w:ascii="ＭＳ 明朝" w:eastAsia="ＭＳ 明朝" w:hAnsi="ＭＳ 明朝" w:hint="eastAsia"/>
          <w:sz w:val="22"/>
          <w:szCs w:val="22"/>
        </w:rPr>
        <w:t xml:space="preserve">相馬地方広域水道企業団議会議長　　　　　　　　　　　　　</w:t>
      </w:r>
    </w:p>
    <w:p w14:paraId="29B0C137" w14:textId="77777777" w:rsidR="001570F7" w:rsidRPr="00533496" w:rsidRDefault="001570F7" w:rsidP="001570F7">
      <w:pPr>
        <w:widowControl/>
        <w:jc w:val="left"/>
        <w:rPr>
          <w:rFonts w:ascii="ＭＳ 明朝" w:eastAsia="ＭＳ 明朝" w:hAnsi="ＭＳ 明朝"/>
        </w:rPr>
      </w:pPr>
    </w:p>
    <w:p w14:paraId="7CF116D8" w14:textId="77777777" w:rsidR="001570F7" w:rsidRPr="00EC2975" w:rsidRDefault="001570F7" w:rsidP="001570F7">
      <w:pPr>
        <w:widowControl/>
        <w:jc w:val="center"/>
        <w:rPr>
          <w:rFonts w:ascii="ＭＳ 明朝" w:eastAsia="ＭＳ 明朝" w:hAnsi="ＭＳ 明朝"/>
          <w:sz w:val="28"/>
          <w:szCs w:val="28"/>
        </w:rPr>
      </w:pPr>
      <w:r w:rsidRPr="00EC2975">
        <w:rPr>
          <w:rFonts w:ascii="ＭＳ 明朝" w:eastAsia="ＭＳ 明朝" w:hAnsi="ＭＳ 明朝" w:hint="eastAsia"/>
          <w:sz w:val="28"/>
          <w:szCs w:val="28"/>
        </w:rPr>
        <w:t>訂正をしない旨の決定通知書</w:t>
      </w:r>
    </w:p>
    <w:p w14:paraId="480661B1" w14:textId="77777777" w:rsidR="001570F7" w:rsidRPr="008E30E4" w:rsidRDefault="001570F7" w:rsidP="001570F7">
      <w:pPr>
        <w:widowControl/>
        <w:spacing w:line="300" w:lineRule="exact"/>
        <w:jc w:val="left"/>
        <w:rPr>
          <w:rFonts w:ascii="ＭＳ 明朝" w:eastAsia="ＭＳ 明朝" w:hAnsi="ＭＳ 明朝"/>
        </w:rPr>
      </w:pPr>
    </w:p>
    <w:p w14:paraId="37DE9BA4" w14:textId="658EA4CF" w:rsidR="001570F7" w:rsidRPr="008E30E4" w:rsidRDefault="001570F7" w:rsidP="001570F7">
      <w:pPr>
        <w:widowControl/>
        <w:ind w:firstLineChars="100" w:firstLine="220"/>
        <w:jc w:val="left"/>
        <w:rPr>
          <w:rFonts w:ascii="ＭＳ 明朝" w:eastAsia="ＭＳ 明朝" w:hAnsi="ＭＳ 明朝"/>
          <w:sz w:val="22"/>
        </w:rPr>
      </w:pPr>
      <w:r>
        <w:rPr>
          <w:rFonts w:ascii="ＭＳ 明朝" w:eastAsia="ＭＳ 明朝" w:hAnsi="ＭＳ 明朝" w:hint="eastAsia"/>
          <w:sz w:val="22"/>
        </w:rPr>
        <w:t xml:space="preserve">　　年　</w:t>
      </w:r>
      <w:r w:rsidRPr="008E30E4">
        <w:rPr>
          <w:rFonts w:ascii="ＭＳ 明朝" w:eastAsia="ＭＳ 明朝" w:hAnsi="ＭＳ 明朝"/>
          <w:sz w:val="22"/>
        </w:rPr>
        <w:t>月</w:t>
      </w:r>
      <w:r>
        <w:rPr>
          <w:rFonts w:ascii="ＭＳ 明朝" w:eastAsia="ＭＳ 明朝" w:hAnsi="ＭＳ 明朝" w:hint="eastAsia"/>
          <w:sz w:val="22"/>
        </w:rPr>
        <w:t xml:space="preserve">　</w:t>
      </w:r>
      <w:r w:rsidRPr="008E30E4">
        <w:rPr>
          <w:rFonts w:ascii="ＭＳ 明朝" w:eastAsia="ＭＳ 明朝" w:hAnsi="ＭＳ 明朝"/>
          <w:sz w:val="22"/>
        </w:rPr>
        <w:t>日付けで訂正請求のあった保有個人情報については、</w:t>
      </w:r>
      <w:r>
        <w:rPr>
          <w:rFonts w:ascii="ＭＳ 明朝" w:eastAsia="ＭＳ 明朝" w:hAnsi="ＭＳ 明朝" w:hint="eastAsia"/>
          <w:sz w:val="22"/>
        </w:rPr>
        <w:t>相馬地方広域水道企業団議会</w:t>
      </w:r>
      <w:r w:rsidRPr="008E30E4">
        <w:rPr>
          <w:rFonts w:ascii="ＭＳ 明朝" w:eastAsia="ＭＳ 明朝" w:hAnsi="ＭＳ 明朝" w:hint="eastAsia"/>
          <w:sz w:val="22"/>
        </w:rPr>
        <w:t>の</w:t>
      </w:r>
      <w:r w:rsidRPr="008E30E4">
        <w:rPr>
          <w:rFonts w:ascii="ＭＳ 明朝" w:eastAsia="ＭＳ 明朝" w:hAnsi="ＭＳ 明朝"/>
          <w:sz w:val="22"/>
        </w:rPr>
        <w:t>個人情</w:t>
      </w:r>
      <w:r w:rsidRPr="008E30E4">
        <w:rPr>
          <w:rFonts w:ascii="ＭＳ 明朝" w:eastAsia="ＭＳ 明朝" w:hAnsi="ＭＳ 明朝" w:hint="eastAsia"/>
          <w:sz w:val="22"/>
        </w:rPr>
        <w:t>報の保護に関する条例</w:t>
      </w:r>
      <w:r>
        <w:rPr>
          <w:rFonts w:ascii="ＭＳ 明朝" w:eastAsia="ＭＳ 明朝" w:hAnsi="ＭＳ 明朝" w:hint="eastAsia"/>
          <w:sz w:val="22"/>
        </w:rPr>
        <w:t>（令和５年条例第６号）</w:t>
      </w:r>
      <w:r w:rsidRPr="00FE2F62">
        <w:rPr>
          <w:rFonts w:ascii="ＭＳ 明朝" w:eastAsia="ＭＳ 明朝" w:hAnsi="ＭＳ 明朝"/>
          <w:sz w:val="22"/>
        </w:rPr>
        <w:t>第</w:t>
      </w:r>
      <w:r w:rsidRPr="00FE2F62">
        <w:rPr>
          <w:rFonts w:ascii="ＭＳ 明朝" w:eastAsia="ＭＳ 明朝" w:hAnsi="ＭＳ 明朝" w:hint="eastAsia"/>
          <w:sz w:val="22"/>
        </w:rPr>
        <w:t>３</w:t>
      </w:r>
      <w:r w:rsidR="00807FCF" w:rsidRPr="00FE2F62">
        <w:rPr>
          <w:rFonts w:ascii="ＭＳ 明朝" w:eastAsia="ＭＳ 明朝" w:hAnsi="ＭＳ 明朝" w:hint="eastAsia"/>
          <w:sz w:val="22"/>
        </w:rPr>
        <w:t>４</w:t>
      </w:r>
      <w:r w:rsidRPr="00FE2F62">
        <w:rPr>
          <w:rFonts w:ascii="ＭＳ 明朝" w:eastAsia="ＭＳ 明朝" w:hAnsi="ＭＳ 明朝"/>
          <w:sz w:val="22"/>
        </w:rPr>
        <w:t>条第</w:t>
      </w:r>
      <w:r w:rsidRPr="00FE2F62">
        <w:rPr>
          <w:rFonts w:ascii="ＭＳ 明朝" w:eastAsia="ＭＳ 明朝" w:hAnsi="ＭＳ 明朝" w:hint="eastAsia"/>
          <w:sz w:val="22"/>
        </w:rPr>
        <w:t>２</w:t>
      </w:r>
      <w:r w:rsidRPr="00FE2F62">
        <w:rPr>
          <w:rFonts w:ascii="ＭＳ 明朝" w:eastAsia="ＭＳ 明朝" w:hAnsi="ＭＳ 明朝"/>
          <w:sz w:val="22"/>
        </w:rPr>
        <w:t>項</w:t>
      </w:r>
      <w:r w:rsidRPr="008E30E4">
        <w:rPr>
          <w:rFonts w:ascii="ＭＳ 明朝" w:eastAsia="ＭＳ 明朝" w:hAnsi="ＭＳ 明朝"/>
          <w:sz w:val="22"/>
        </w:rPr>
        <w:t>の規定により、訂</w:t>
      </w:r>
      <w:r w:rsidRPr="008E30E4">
        <w:rPr>
          <w:rFonts w:ascii="ＭＳ 明朝" w:eastAsia="ＭＳ 明朝" w:hAnsi="ＭＳ 明朝" w:hint="eastAsia"/>
          <w:sz w:val="22"/>
        </w:rPr>
        <w:t>正をしない旨の決定をしたので、次のとおり通知します。</w:t>
      </w:r>
    </w:p>
    <w:p w14:paraId="7205C255" w14:textId="77777777" w:rsidR="001570F7" w:rsidRPr="008E30E4" w:rsidRDefault="001570F7" w:rsidP="001570F7">
      <w:pPr>
        <w:widowControl/>
        <w:spacing w:line="300" w:lineRule="exact"/>
        <w:jc w:val="left"/>
        <w:rPr>
          <w:rFonts w:ascii="ＭＳ 明朝" w:eastAsia="ＭＳ 明朝" w:hAnsi="ＭＳ 明朝"/>
        </w:rPr>
      </w:pPr>
    </w:p>
    <w:tbl>
      <w:tblPr>
        <w:tblStyle w:val="ab"/>
        <w:tblW w:w="0" w:type="auto"/>
        <w:tblLook w:val="04A0" w:firstRow="1" w:lastRow="0" w:firstColumn="1" w:lastColumn="0" w:noHBand="0" w:noVBand="1"/>
      </w:tblPr>
      <w:tblGrid>
        <w:gridCol w:w="1838"/>
        <w:gridCol w:w="7790"/>
      </w:tblGrid>
      <w:tr w:rsidR="001570F7" w:rsidRPr="008E30E4" w14:paraId="399EEDE0" w14:textId="77777777" w:rsidTr="00E925B0">
        <w:trPr>
          <w:trHeight w:val="1123"/>
        </w:trPr>
        <w:tc>
          <w:tcPr>
            <w:tcW w:w="1838" w:type="dxa"/>
            <w:vAlign w:val="center"/>
          </w:tcPr>
          <w:p w14:paraId="61FD3C53" w14:textId="77777777" w:rsidR="001570F7" w:rsidRPr="008E30E4" w:rsidRDefault="001570F7" w:rsidP="00E925B0">
            <w:pPr>
              <w:widowControl/>
              <w:jc w:val="left"/>
              <w:rPr>
                <w:rFonts w:ascii="ＭＳ 明朝" w:eastAsia="ＭＳ 明朝" w:hAnsi="ＭＳ 明朝"/>
              </w:rPr>
            </w:pPr>
            <w:r w:rsidRPr="008E30E4">
              <w:rPr>
                <w:rFonts w:ascii="ＭＳ 明朝" w:eastAsia="ＭＳ 明朝" w:hAnsi="ＭＳ 明朝" w:hint="eastAsia"/>
              </w:rPr>
              <w:t>訂正請求に係る</w:t>
            </w:r>
          </w:p>
          <w:p w14:paraId="4B002953" w14:textId="77777777" w:rsidR="001570F7" w:rsidRPr="008E30E4" w:rsidRDefault="001570F7" w:rsidP="00E925B0">
            <w:pPr>
              <w:widowControl/>
              <w:jc w:val="left"/>
              <w:rPr>
                <w:rFonts w:ascii="ＭＳ 明朝" w:eastAsia="ＭＳ 明朝" w:hAnsi="ＭＳ 明朝"/>
              </w:rPr>
            </w:pPr>
            <w:r w:rsidRPr="008E30E4">
              <w:rPr>
                <w:rFonts w:ascii="ＭＳ 明朝" w:eastAsia="ＭＳ 明朝" w:hAnsi="ＭＳ 明朝" w:hint="eastAsia"/>
              </w:rPr>
              <w:t>保有個人情報の</w:t>
            </w:r>
          </w:p>
          <w:p w14:paraId="603E2194" w14:textId="77777777" w:rsidR="001570F7" w:rsidRPr="008E30E4" w:rsidRDefault="001570F7" w:rsidP="00E925B0">
            <w:pPr>
              <w:widowControl/>
              <w:jc w:val="left"/>
              <w:rPr>
                <w:rFonts w:ascii="ＭＳ 明朝" w:eastAsia="ＭＳ 明朝" w:hAnsi="ＭＳ 明朝"/>
              </w:rPr>
            </w:pPr>
            <w:r w:rsidRPr="008E30E4">
              <w:rPr>
                <w:rFonts w:ascii="ＭＳ 明朝" w:eastAsia="ＭＳ 明朝" w:hAnsi="ＭＳ 明朝" w:hint="eastAsia"/>
              </w:rPr>
              <w:t>名称等</w:t>
            </w:r>
          </w:p>
        </w:tc>
        <w:tc>
          <w:tcPr>
            <w:tcW w:w="7790" w:type="dxa"/>
          </w:tcPr>
          <w:p w14:paraId="4A9B0F18" w14:textId="77777777" w:rsidR="001570F7" w:rsidRPr="008E30E4" w:rsidRDefault="001570F7" w:rsidP="00E925B0">
            <w:pPr>
              <w:widowControl/>
              <w:jc w:val="left"/>
              <w:rPr>
                <w:rFonts w:ascii="ＭＳ 明朝" w:eastAsia="ＭＳ 明朝" w:hAnsi="ＭＳ 明朝"/>
              </w:rPr>
            </w:pPr>
          </w:p>
        </w:tc>
      </w:tr>
      <w:tr w:rsidR="001570F7" w:rsidRPr="008E30E4" w14:paraId="709335E6" w14:textId="77777777" w:rsidTr="00E925B0">
        <w:trPr>
          <w:trHeight w:val="1962"/>
        </w:trPr>
        <w:tc>
          <w:tcPr>
            <w:tcW w:w="1838" w:type="dxa"/>
            <w:vAlign w:val="center"/>
          </w:tcPr>
          <w:p w14:paraId="21188245" w14:textId="77777777" w:rsidR="001570F7" w:rsidRPr="008E30E4" w:rsidRDefault="001570F7" w:rsidP="00E925B0">
            <w:pPr>
              <w:widowControl/>
              <w:jc w:val="left"/>
              <w:rPr>
                <w:rFonts w:ascii="ＭＳ 明朝" w:eastAsia="ＭＳ 明朝" w:hAnsi="ＭＳ 明朝"/>
              </w:rPr>
            </w:pPr>
            <w:r w:rsidRPr="008E30E4">
              <w:rPr>
                <w:rFonts w:ascii="ＭＳ 明朝" w:eastAsia="ＭＳ 明朝" w:hAnsi="ＭＳ 明朝" w:hint="eastAsia"/>
              </w:rPr>
              <w:t>訂正をしないこととした理由</w:t>
            </w:r>
          </w:p>
        </w:tc>
        <w:tc>
          <w:tcPr>
            <w:tcW w:w="7790" w:type="dxa"/>
          </w:tcPr>
          <w:p w14:paraId="444A4704" w14:textId="77777777" w:rsidR="001570F7" w:rsidRPr="008E30E4" w:rsidRDefault="001570F7" w:rsidP="00E925B0">
            <w:pPr>
              <w:widowControl/>
              <w:jc w:val="left"/>
              <w:rPr>
                <w:rFonts w:ascii="ＭＳ 明朝" w:eastAsia="ＭＳ 明朝" w:hAnsi="ＭＳ 明朝"/>
              </w:rPr>
            </w:pPr>
          </w:p>
        </w:tc>
      </w:tr>
    </w:tbl>
    <w:p w14:paraId="5A87A367" w14:textId="77777777" w:rsidR="001570F7" w:rsidRPr="007F202B" w:rsidRDefault="001570F7" w:rsidP="001570F7">
      <w:pPr>
        <w:ind w:firstLineChars="100" w:firstLine="210"/>
        <w:rPr>
          <w:rFonts w:ascii="ＭＳ 明朝" w:eastAsia="ＭＳ 明朝" w:hAnsi="ＭＳ 明朝"/>
          <w:color w:val="000000" w:themeColor="text1"/>
        </w:rPr>
      </w:pPr>
      <w:r w:rsidRPr="007F202B">
        <w:rPr>
          <w:rFonts w:ascii="ＭＳ 明朝" w:eastAsia="ＭＳ 明朝" w:hAnsi="ＭＳ 明朝" w:hint="eastAsia"/>
          <w:color w:val="000000" w:themeColor="text1"/>
        </w:rPr>
        <w:t>（教示）</w:t>
      </w:r>
    </w:p>
    <w:p w14:paraId="20948129" w14:textId="77777777" w:rsidR="001570F7" w:rsidRPr="007F202B" w:rsidRDefault="001570F7" w:rsidP="001570F7">
      <w:pPr>
        <w:ind w:left="210" w:hangingChars="100" w:hanging="210"/>
        <w:rPr>
          <w:rFonts w:ascii="ＭＳ 明朝" w:eastAsia="ＭＳ 明朝" w:hAnsi="ＭＳ 明朝"/>
          <w:color w:val="000000" w:themeColor="text1"/>
        </w:rPr>
      </w:pPr>
      <w:r w:rsidRPr="007F202B">
        <w:rPr>
          <w:rFonts w:ascii="ＭＳ 明朝" w:eastAsia="ＭＳ 明朝" w:hAnsi="ＭＳ 明朝" w:hint="eastAsia"/>
          <w:color w:val="000000" w:themeColor="text1"/>
        </w:rPr>
        <w:t>１　この処分について不服がある場合は、この処分があったことを知った日の翌日から起算して３か月以内に、</w:t>
      </w:r>
      <w:r>
        <w:rPr>
          <w:rFonts w:ascii="ＭＳ 明朝" w:eastAsia="ＭＳ 明朝" w:hAnsi="ＭＳ 明朝" w:hint="eastAsia"/>
          <w:color w:val="000000" w:themeColor="text1"/>
        </w:rPr>
        <w:t>相馬地方広域水道企業団</w:t>
      </w:r>
      <w:r w:rsidRPr="007F202B">
        <w:rPr>
          <w:rFonts w:ascii="ＭＳ 明朝" w:eastAsia="ＭＳ 明朝" w:hAnsi="ＭＳ 明朝" w:hint="eastAsia"/>
          <w:color w:val="000000" w:themeColor="text1"/>
        </w:rPr>
        <w:t>議会議長に対して審査請求をすることができます。</w:t>
      </w:r>
    </w:p>
    <w:p w14:paraId="7C2BB418" w14:textId="3C848433" w:rsidR="001570F7" w:rsidRPr="007F202B" w:rsidRDefault="001570F7" w:rsidP="001570F7">
      <w:pPr>
        <w:ind w:left="210" w:hangingChars="100" w:hanging="210"/>
        <w:rPr>
          <w:rFonts w:ascii="ＭＳ 明朝" w:eastAsia="ＭＳ 明朝" w:hAnsi="ＭＳ 明朝"/>
          <w:color w:val="000000" w:themeColor="text1"/>
        </w:rPr>
      </w:pPr>
      <w:r w:rsidRPr="007F202B">
        <w:rPr>
          <w:rFonts w:ascii="ＭＳ 明朝" w:eastAsia="ＭＳ 明朝" w:hAnsi="ＭＳ 明朝" w:hint="eastAsia"/>
          <w:color w:val="000000" w:themeColor="text1"/>
        </w:rPr>
        <w:t>２　この処分については、上記１の審査請求のほか、この処分があったことを知った日の翌日から起算して６か月以内に、</w:t>
      </w:r>
      <w:r w:rsidR="00AA608C">
        <w:rPr>
          <w:rFonts w:ascii="ＭＳ 明朝" w:eastAsia="ＭＳ 明朝" w:hAnsi="ＭＳ 明朝" w:hint="eastAsia"/>
          <w:color w:val="000000" w:themeColor="text1"/>
        </w:rPr>
        <w:t>相馬地方広域水道企業団</w:t>
      </w:r>
      <w:r w:rsidRPr="007F202B">
        <w:rPr>
          <w:rFonts w:ascii="ＭＳ 明朝" w:eastAsia="ＭＳ 明朝" w:hAnsi="ＭＳ 明朝" w:hint="eastAsia"/>
          <w:color w:val="000000" w:themeColor="text1"/>
        </w:rPr>
        <w:t>を被告として（訴訟において</w:t>
      </w:r>
      <w:r w:rsidR="00AA608C">
        <w:rPr>
          <w:rFonts w:ascii="ＭＳ 明朝" w:eastAsia="ＭＳ 明朝" w:hAnsi="ＭＳ 明朝" w:hint="eastAsia"/>
          <w:color w:val="000000" w:themeColor="text1"/>
        </w:rPr>
        <w:t>相馬地方広域水道企業団</w:t>
      </w:r>
      <w:r w:rsidRPr="007F202B">
        <w:rPr>
          <w:rFonts w:ascii="ＭＳ 明朝" w:eastAsia="ＭＳ 明朝" w:hAnsi="ＭＳ 明朝" w:hint="eastAsia"/>
          <w:color w:val="000000" w:themeColor="text1"/>
        </w:rPr>
        <w:t>を代表する者は</w:t>
      </w:r>
      <w:r w:rsidR="00AA608C">
        <w:rPr>
          <w:rFonts w:ascii="ＭＳ 明朝" w:eastAsia="ＭＳ 明朝" w:hAnsi="ＭＳ 明朝" w:hint="eastAsia"/>
          <w:color w:val="000000" w:themeColor="text1"/>
        </w:rPr>
        <w:t>相馬地方広域水道企業団</w:t>
      </w:r>
      <w:r w:rsidRPr="007F202B">
        <w:rPr>
          <w:rFonts w:ascii="ＭＳ 明朝" w:eastAsia="ＭＳ 明朝" w:hAnsi="ＭＳ 明朝" w:hint="eastAsia"/>
          <w:color w:val="000000" w:themeColor="text1"/>
        </w:rPr>
        <w:t>議会議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14:paraId="33A8F162" w14:textId="77777777" w:rsidR="001570F7" w:rsidRPr="007F202B" w:rsidRDefault="001570F7" w:rsidP="001570F7">
      <w:pPr>
        <w:ind w:left="210" w:hangingChars="100" w:hanging="210"/>
        <w:rPr>
          <w:rFonts w:ascii="ＭＳ 明朝" w:eastAsia="ＭＳ 明朝" w:hAnsi="ＭＳ 明朝"/>
          <w:color w:val="000000" w:themeColor="text1"/>
        </w:rPr>
      </w:pPr>
      <w:r w:rsidRPr="007F202B">
        <w:rPr>
          <w:rFonts w:ascii="ＭＳ 明朝" w:eastAsia="ＭＳ 明朝" w:hAnsi="ＭＳ 明朝" w:hint="eastAsia"/>
          <w:color w:val="000000" w:themeColor="text1"/>
        </w:rPr>
        <w:t>３　ただし、上記の期間が経過する前に、この処分（審査請求をした場合には、その審査請求に対する　　　　　　　　　　　　　　　　　　　　　　　　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5D1D0586" w14:textId="46E484C7" w:rsidR="00CF493C" w:rsidRPr="001570F7" w:rsidRDefault="00CF493C" w:rsidP="001570F7"/>
    <w:sectPr w:rsidR="00CF493C" w:rsidRPr="001570F7" w:rsidSect="00122533">
      <w:pgSz w:w="11906" w:h="16838"/>
      <w:pgMar w:top="1134" w:right="1134" w:bottom="1134"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9FA7A" w14:textId="77777777" w:rsidR="00F64835" w:rsidRDefault="00F64835">
      <w:r>
        <w:separator/>
      </w:r>
    </w:p>
  </w:endnote>
  <w:endnote w:type="continuationSeparator" w:id="0">
    <w:p w14:paraId="0E997799" w14:textId="77777777" w:rsidR="00F64835" w:rsidRDefault="00F6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967BB" w14:textId="77777777" w:rsidR="00F64835" w:rsidRDefault="00F64835">
      <w:r>
        <w:separator/>
      </w:r>
    </w:p>
  </w:footnote>
  <w:footnote w:type="continuationSeparator" w:id="0">
    <w:p w14:paraId="67F93715" w14:textId="77777777" w:rsidR="00F64835" w:rsidRDefault="00F64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hyphenationZone w:val="0"/>
  <w:defaultTableStyle w:val="1"/>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3C"/>
    <w:rsid w:val="00024E4C"/>
    <w:rsid w:val="00122533"/>
    <w:rsid w:val="001570F7"/>
    <w:rsid w:val="00436626"/>
    <w:rsid w:val="00592F60"/>
    <w:rsid w:val="00680A2D"/>
    <w:rsid w:val="006A4C91"/>
    <w:rsid w:val="00801A0B"/>
    <w:rsid w:val="008037C3"/>
    <w:rsid w:val="00807FCF"/>
    <w:rsid w:val="00895E22"/>
    <w:rsid w:val="008A12CA"/>
    <w:rsid w:val="00925F4D"/>
    <w:rsid w:val="0094428E"/>
    <w:rsid w:val="009654E1"/>
    <w:rsid w:val="009B5678"/>
    <w:rsid w:val="00AA608C"/>
    <w:rsid w:val="00B8262A"/>
    <w:rsid w:val="00BB1D6A"/>
    <w:rsid w:val="00C0228D"/>
    <w:rsid w:val="00C052FF"/>
    <w:rsid w:val="00C31DF0"/>
    <w:rsid w:val="00CF493C"/>
    <w:rsid w:val="00EC2975"/>
    <w:rsid w:val="00F64835"/>
    <w:rsid w:val="00FC288A"/>
    <w:rsid w:val="00FE2F6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F6E25"/>
  <w15:chartTrackingRefBased/>
  <w15:docId w15:val="{B2788277-CA1C-49AB-A8AD-8E61B176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Pr>
      <w:rFonts w:asciiTheme="majorHAnsi" w:eastAsiaTheme="majorEastAsia" w:hAnsiTheme="majorHAnsi"/>
    </w:rPr>
  </w:style>
  <w:style w:type="paragraph" w:styleId="a3">
    <w:name w:val="Body Text"/>
    <w:basedOn w:val="a"/>
    <w:link w:val="a4"/>
    <w:qFormat/>
    <w:pPr>
      <w:autoSpaceDE w:val="0"/>
      <w:autoSpaceDN w:val="0"/>
      <w:adjustRightInd w:val="0"/>
      <w:spacing w:before="1"/>
    </w:pPr>
    <w:rPr>
      <w:rFonts w:ascii="Century" w:eastAsia="ＭＳ 明朝" w:hAnsi="Century"/>
      <w:kern w:val="0"/>
      <w:sz w:val="18"/>
    </w:rPr>
  </w:style>
  <w:style w:type="character" w:customStyle="1" w:styleId="a4">
    <w:name w:val="本文 (文字)"/>
    <w:basedOn w:val="a0"/>
    <w:link w:val="a3"/>
    <w:rPr>
      <w:kern w:val="0"/>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24E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24E4C"/>
    <w:rPr>
      <w:rFonts w:asciiTheme="majorHAnsi" w:eastAsiaTheme="majorEastAsia" w:hAnsiTheme="majorHAnsi" w:cstheme="majorBidi"/>
      <w:sz w:val="18"/>
      <w:szCs w:val="18"/>
    </w:rPr>
  </w:style>
  <w:style w:type="paragraph" w:styleId="a7">
    <w:name w:val="header"/>
    <w:basedOn w:val="a"/>
    <w:link w:val="a8"/>
    <w:uiPriority w:val="99"/>
    <w:unhideWhenUsed/>
    <w:rsid w:val="006A4C91"/>
    <w:pPr>
      <w:tabs>
        <w:tab w:val="center" w:pos="4252"/>
        <w:tab w:val="right" w:pos="8504"/>
      </w:tabs>
      <w:snapToGrid w:val="0"/>
    </w:pPr>
  </w:style>
  <w:style w:type="character" w:customStyle="1" w:styleId="a8">
    <w:name w:val="ヘッダー (文字)"/>
    <w:basedOn w:val="a0"/>
    <w:link w:val="a7"/>
    <w:uiPriority w:val="99"/>
    <w:rsid w:val="006A4C91"/>
  </w:style>
  <w:style w:type="paragraph" w:styleId="a9">
    <w:name w:val="footer"/>
    <w:basedOn w:val="a"/>
    <w:link w:val="aa"/>
    <w:uiPriority w:val="99"/>
    <w:unhideWhenUsed/>
    <w:rsid w:val="006A4C91"/>
    <w:pPr>
      <w:tabs>
        <w:tab w:val="center" w:pos="4252"/>
        <w:tab w:val="right" w:pos="8504"/>
      </w:tabs>
      <w:snapToGrid w:val="0"/>
    </w:pPr>
  </w:style>
  <w:style w:type="character" w:customStyle="1" w:styleId="aa">
    <w:name w:val="フッター (文字)"/>
    <w:basedOn w:val="a0"/>
    <w:link w:val="a9"/>
    <w:uiPriority w:val="99"/>
    <w:rsid w:val="006A4C91"/>
  </w:style>
  <w:style w:type="table" w:styleId="ab">
    <w:name w:val="Table Grid"/>
    <w:basedOn w:val="a1"/>
    <w:uiPriority w:val="39"/>
    <w:rsid w:val="00122533"/>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福島県相馬市</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高松　潔</dc:creator>
  <cp:lastModifiedBy>総務係</cp:lastModifiedBy>
  <cp:revision>17</cp:revision>
  <cp:lastPrinted>2023-02-03T09:43:00Z</cp:lastPrinted>
  <dcterms:created xsi:type="dcterms:W3CDTF">2023-01-31T09:12:00Z</dcterms:created>
  <dcterms:modified xsi:type="dcterms:W3CDTF">2025-03-07T02:05:00Z</dcterms:modified>
</cp:coreProperties>
</file>