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503C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55</w:t>
      </w:r>
      <w:r>
        <w:rPr>
          <w:rFonts w:hint="eastAsia"/>
        </w:rPr>
        <w:t>号様式（第</w:t>
      </w:r>
      <w:r>
        <w:rPr>
          <w:rFonts w:hint="eastAsia"/>
        </w:rPr>
        <w:t>91</w:t>
      </w:r>
      <w:r>
        <w:rPr>
          <w:rFonts w:hint="eastAsia"/>
        </w:rPr>
        <w:t>条関係）</w:t>
      </w:r>
    </w:p>
    <w:p w:rsidR="00000000" w:rsidRDefault="0026503C">
      <w:pPr>
        <w:spacing w:after="240" w:line="24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歳入決算事項報告書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6"/>
        <w:gridCol w:w="686"/>
        <w:gridCol w:w="230"/>
        <w:gridCol w:w="457"/>
        <w:gridCol w:w="686"/>
        <w:gridCol w:w="686"/>
        <w:gridCol w:w="230"/>
        <w:gridCol w:w="914"/>
        <w:gridCol w:w="686"/>
        <w:gridCol w:w="686"/>
        <w:gridCol w:w="688"/>
        <w:gridCol w:w="686"/>
        <w:gridCol w:w="686"/>
        <w:gridCol w:w="687"/>
        <w:gridCol w:w="686"/>
        <w:gridCol w:w="686"/>
        <w:gridCol w:w="459"/>
        <w:gridCol w:w="227"/>
        <w:gridCol w:w="1832"/>
        <w:gridCol w:w="456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052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686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1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0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6503C">
            <w:pPr>
              <w:spacing w:line="220" w:lineRule="exact"/>
              <w:ind w:rightChars="112" w:right="23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8099712"/>
              </w:rPr>
              <w:t>位</w:t>
            </w:r>
            <w:r>
              <w:rPr>
                <w:rFonts w:hint="eastAsia"/>
                <w:snapToGrid w:val="0"/>
                <w:kern w:val="0"/>
                <w:fitText w:val="630" w:id="-1438099712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0" w:id="-1438099456"/>
              </w:rPr>
              <w:t>歳入科</w:t>
            </w:r>
            <w:r>
              <w:rPr>
                <w:rFonts w:hint="eastAsia"/>
                <w:snapToGrid w:val="0"/>
                <w:kern w:val="0"/>
                <w:fitText w:val="1470" w:id="-1438099456"/>
              </w:rPr>
              <w:t>目</w:t>
            </w:r>
          </w:p>
        </w:tc>
        <w:tc>
          <w:tcPr>
            <w:tcW w:w="4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26503C">
              <w:rPr>
                <w:rFonts w:hint="eastAsia"/>
                <w:snapToGrid w:val="0"/>
                <w:spacing w:val="585"/>
                <w:kern w:val="0"/>
                <w:fitText w:val="4410" w:id="-1438099455"/>
              </w:rPr>
              <w:t>予算現</w:t>
            </w:r>
            <w:r w:rsidRPr="0026503C">
              <w:rPr>
                <w:rFonts w:hint="eastAsia"/>
                <w:snapToGrid w:val="0"/>
                <w:spacing w:val="30"/>
                <w:kern w:val="0"/>
                <w:fitText w:val="4410" w:id="-1438099455"/>
              </w:rPr>
              <w:t>額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8099454"/>
              </w:rPr>
              <w:t>調定</w:t>
            </w:r>
            <w:r>
              <w:rPr>
                <w:rFonts w:hint="eastAsia"/>
                <w:snapToGrid w:val="0"/>
                <w:kern w:val="0"/>
                <w:fitText w:val="1470" w:id="-1438099454"/>
              </w:rPr>
              <w:t>額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不納欠損額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収入未済額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  <w:cantSplit/>
          <w:trHeight w:hRule="exact" w:val="241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当初予算額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補正予算額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継続費及び繰越事業費繰越財源充当額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分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前年度以前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現年度分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885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099200"/>
              </w:rPr>
              <w:t>区</w:t>
            </w:r>
            <w:r>
              <w:rPr>
                <w:rFonts w:hint="eastAsia"/>
                <w:snapToGrid w:val="0"/>
                <w:kern w:val="0"/>
                <w:fitText w:val="630" w:id="-1438099200"/>
              </w:rPr>
              <w:t>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099199"/>
              </w:rPr>
              <w:t>金</w:t>
            </w:r>
            <w:r>
              <w:rPr>
                <w:rFonts w:hint="eastAsia"/>
                <w:snapToGrid w:val="0"/>
                <w:kern w:val="0"/>
                <w:fitText w:val="630" w:id="-1438099199"/>
              </w:rPr>
              <w:t>額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  <w:cantSplit/>
          <w:trHeight w:hRule="exact" w:val="483"/>
        </w:trPr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26503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0" w:id="-1438099198"/>
              </w:rPr>
              <w:t>歳入合</w:t>
            </w:r>
            <w:r>
              <w:rPr>
                <w:rFonts w:hint="eastAsia"/>
                <w:snapToGrid w:val="0"/>
                <w:kern w:val="0"/>
                <w:fitText w:val="1470" w:id="-1438099198"/>
              </w:rPr>
              <w:t>計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503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26503C">
      <w:pPr>
        <w:spacing w:before="120" w:line="3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用紙の大きさは、Ｂ列４番とする。</w:t>
      </w:r>
    </w:p>
    <w:p w:rsidR="00000000" w:rsidRDefault="0026503C">
      <w:pPr>
        <w:spacing w:line="320" w:lineRule="exact"/>
        <w:ind w:left="63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注　「予算現額」欄のうち「継続費及び繰越事業費繰越財源充当額」欄については、未収入特定財源を当該特定財源の科目の項の当該欄に、その他を繰越金の項の当該欄に記載すること。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503C">
      <w:r>
        <w:separator/>
      </w:r>
    </w:p>
  </w:endnote>
  <w:endnote w:type="continuationSeparator" w:id="0">
    <w:p w:rsidR="00000000" w:rsidRDefault="0026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503C">
      <w:r>
        <w:separator/>
      </w:r>
    </w:p>
  </w:footnote>
  <w:footnote w:type="continuationSeparator" w:id="0">
    <w:p w:rsidR="00000000" w:rsidRDefault="0026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503C"/>
    <w:rsid w:val="002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第55号様式（第91条関係）</vt:lpstr>
    </vt:vector>
  </TitlesOfParts>
  <Manager/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2003-06-20T00:40:00Z</cp:lastPrinted>
  <dcterms:created xsi:type="dcterms:W3CDTF">2025-10-02T02:38:00Z</dcterms:created>
  <dcterms:modified xsi:type="dcterms:W3CDTF">2025-10-02T02:38:00Z</dcterms:modified>
</cp:coreProperties>
</file>