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0155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79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176</w:t>
      </w:r>
      <w:r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5"/>
        <w:gridCol w:w="458"/>
        <w:gridCol w:w="457"/>
        <w:gridCol w:w="1373"/>
        <w:gridCol w:w="916"/>
        <w:gridCol w:w="914"/>
        <w:gridCol w:w="458"/>
        <w:gridCol w:w="1373"/>
        <w:gridCol w:w="458"/>
        <w:gridCol w:w="1373"/>
        <w:gridCol w:w="458"/>
        <w:gridCol w:w="686"/>
        <w:gridCol w:w="687"/>
        <w:gridCol w:w="458"/>
        <w:gridCol w:w="1602"/>
        <w:gridCol w:w="45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83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その２（建物）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300"/>
                <w:kern w:val="0"/>
                <w:fitText w:val="1049" w:id="-1512821759"/>
              </w:rPr>
              <w:t>建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1049" w:id="-1512821759"/>
              </w:rPr>
              <w:t>物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5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510"/>
                <w:kern w:val="0"/>
                <w:fitText w:val="1469" w:id="-1512821757"/>
              </w:rPr>
              <w:t>区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1469" w:id="-1512821757"/>
              </w:rPr>
              <w:t>分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1049" w:id="-1512821755"/>
              </w:rPr>
              <w:t>所在</w:t>
            </w:r>
            <w:r w:rsidRPr="002D0155">
              <w:rPr>
                <w:rFonts w:hint="eastAsia"/>
                <w:snapToGrid w:val="0"/>
                <w:spacing w:val="22"/>
                <w:kern w:val="0"/>
                <w:fitText w:val="1049" w:id="-1512821755"/>
              </w:rPr>
              <w:t>地</w:t>
            </w:r>
          </w:p>
        </w:tc>
        <w:tc>
          <w:tcPr>
            <w:tcW w:w="9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40"/>
                <w:kern w:val="0"/>
                <w:fitText w:val="5880" w:id="-1437580032"/>
              </w:rPr>
              <w:t>延べ面</w:t>
            </w:r>
            <w:r>
              <w:rPr>
                <w:rFonts w:hint="eastAsia"/>
                <w:snapToGrid w:val="0"/>
                <w:kern w:val="0"/>
                <w:fitText w:val="5880" w:id="-1437580032"/>
              </w:rPr>
              <w:t>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40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165"/>
                <w:kern w:val="0"/>
                <w:fitText w:val="1888" w:id="-1512821753"/>
              </w:rPr>
              <w:t>前年度</w:t>
            </w:r>
            <w:r w:rsidRPr="002D0155">
              <w:rPr>
                <w:rFonts w:hint="eastAsia"/>
                <w:snapToGrid w:val="0"/>
                <w:spacing w:val="22"/>
                <w:kern w:val="0"/>
                <w:fitText w:val="1888" w:id="-1512821753"/>
              </w:rPr>
              <w:t>末</w:t>
            </w:r>
            <w:r>
              <w:rPr>
                <w:snapToGrid w:val="0"/>
              </w:rPr>
              <w:br/>
            </w:r>
            <w:r w:rsidRPr="002D0155">
              <w:rPr>
                <w:rFonts w:hint="eastAsia"/>
                <w:snapToGrid w:val="0"/>
                <w:spacing w:val="300"/>
                <w:kern w:val="0"/>
                <w:fitText w:val="1888" w:id="-1512821752"/>
              </w:rPr>
              <w:t>現在</w:t>
            </w:r>
            <w:r w:rsidRPr="002D0155">
              <w:rPr>
                <w:rFonts w:hint="eastAsia"/>
                <w:snapToGrid w:val="0"/>
                <w:spacing w:val="22"/>
                <w:kern w:val="0"/>
                <w:fitText w:val="1888" w:id="-1512821752"/>
              </w:rPr>
              <w:t>高</w:t>
            </w:r>
          </w:p>
        </w:tc>
        <w:tc>
          <w:tcPr>
            <w:tcW w:w="7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4620" w:id="-1437580031"/>
              </w:rPr>
              <w:t>決算年度中増減</w:t>
            </w:r>
            <w:r>
              <w:rPr>
                <w:rFonts w:hint="eastAsia"/>
                <w:snapToGrid w:val="0"/>
                <w:kern w:val="0"/>
                <w:fitText w:val="4620" w:id="-1437580031"/>
              </w:rPr>
              <w:t>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510"/>
                <w:kern w:val="0"/>
                <w:fitText w:val="1469" w:id="-1512821503"/>
              </w:rPr>
              <w:t>増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1469" w:id="-1512821503"/>
              </w:rPr>
              <w:t>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510"/>
                <w:kern w:val="0"/>
                <w:fitText w:val="1469" w:id="-1512821502"/>
              </w:rPr>
              <w:t>減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1469" w:id="-1512821502"/>
              </w:rPr>
              <w:t>少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510"/>
                <w:kern w:val="0"/>
                <w:fitText w:val="1469" w:id="-1512821501"/>
              </w:rPr>
              <w:t>差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1469" w:id="-1512821501"/>
              </w:rPr>
              <w:t>引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決算年度末現在高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5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5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4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4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3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3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2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2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1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1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10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10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9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9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8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8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5"/>
              </w:rPr>
              <w:t>合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5"/>
              </w:rPr>
              <w:t>計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7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7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4"/>
              </w:rPr>
              <w:t>総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4"/>
              </w:rPr>
              <w:t>計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 w:rsidRPr="002D0155">
              <w:rPr>
                <w:rFonts w:hint="eastAsia"/>
                <w:snapToGrid w:val="0"/>
                <w:spacing w:val="90"/>
                <w:kern w:val="0"/>
                <w:fitText w:val="629" w:id="-1512822006"/>
              </w:rPr>
              <w:t>木</w:t>
            </w:r>
            <w:r w:rsidRPr="002D0155">
              <w:rPr>
                <w:rFonts w:hint="eastAsia"/>
                <w:snapToGrid w:val="0"/>
                <w:spacing w:val="7"/>
                <w:kern w:val="0"/>
                <w:fitText w:val="629" w:id="-1512822006"/>
              </w:rPr>
              <w:t>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非木造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155">
            <w:pPr>
              <w:spacing w:line="210" w:lineRule="exact"/>
              <w:rPr>
                <w:snapToGrid w:val="0"/>
              </w:rPr>
            </w:pPr>
          </w:p>
        </w:tc>
      </w:tr>
    </w:tbl>
    <w:p w:rsidR="00000000" w:rsidRDefault="002D0155">
      <w:pPr>
        <w:spacing w:before="10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2D0155">
      <w:pPr>
        <w:ind w:firstLineChars="200" w:firstLine="420"/>
        <w:rPr>
          <w:rFonts w:hint="eastAsia"/>
          <w:snapToGrid w:val="0"/>
        </w:rPr>
      </w:pPr>
      <w:r>
        <w:rPr>
          <w:rFonts w:hint="eastAsia"/>
          <w:snapToGrid w:val="0"/>
        </w:rPr>
        <w:t>注　区分欄は、財産台帳の総括表のとおりとし、「庁舎及び附属舎建物」、「学校」「町営住宅」、「職員</w:t>
      </w:r>
      <w:r>
        <w:rPr>
          <w:rFonts w:hint="eastAsia"/>
          <w:snapToGrid w:val="0"/>
        </w:rPr>
        <w:t>住宅」、「その他」その用途を記入すること。</w:t>
      </w:r>
    </w:p>
    <w:p w:rsidR="00000000" w:rsidRDefault="002D0155">
      <w:pPr>
        <w:spacing w:line="360" w:lineRule="exact"/>
        <w:ind w:left="630" w:hanging="630"/>
        <w:rPr>
          <w:snapToGrid w:val="0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0155">
      <w:r>
        <w:separator/>
      </w:r>
    </w:p>
  </w:endnote>
  <w:endnote w:type="continuationSeparator" w:id="0">
    <w:p w:rsidR="00000000" w:rsidRDefault="002D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0155">
      <w:r>
        <w:separator/>
      </w:r>
    </w:p>
  </w:footnote>
  <w:footnote w:type="continuationSeparator" w:id="0">
    <w:p w:rsidR="00000000" w:rsidRDefault="002D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0155"/>
    <w:rsid w:val="002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2025-10-02T02:40:00Z</dcterms:created>
  <dcterms:modified xsi:type="dcterms:W3CDTF">2025-10-02T02:40:00Z</dcterms:modified>
</cp:coreProperties>
</file>