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45" w:rsidRDefault="00C00345">
      <w:pPr>
        <w:snapToGrid w:val="0"/>
        <w:rPr>
          <w:rFonts w:hint="eastAsia"/>
          <w:bCs/>
          <w:lang w:eastAsia="ja-JP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第133号様式</w:t>
      </w:r>
      <w:r>
        <w:rPr>
          <w:rStyle w:val="anotherrelation"/>
          <w:b w:val="0"/>
          <w:sz w:val="21"/>
          <w:szCs w:val="21"/>
        </w:rPr>
        <w:t>（第110条関係）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70"/>
        <w:gridCol w:w="1050"/>
        <w:gridCol w:w="630"/>
        <w:gridCol w:w="420"/>
        <w:gridCol w:w="630"/>
        <w:gridCol w:w="420"/>
        <w:gridCol w:w="840"/>
        <w:gridCol w:w="420"/>
        <w:gridCol w:w="420"/>
        <w:gridCol w:w="1260"/>
        <w:gridCol w:w="210"/>
      </w:tblGrid>
      <w:tr w:rsidR="00C00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800" w:lineRule="exac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特別土地保有税に係る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10(</w:instrText>
            </w:r>
            <w:r>
              <w:rPr>
                <w:rFonts w:hint="eastAsia"/>
                <w:snapToGrid w:val="0"/>
                <w:lang w:eastAsia="ja-JP"/>
              </w:rPr>
              <w:instrText>非課税土地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特例譲渡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 xml:space="preserve">　確認（否認）通知書</w:t>
            </w:r>
          </w:p>
          <w:p w:rsidR="00C00345" w:rsidRDefault="00C00345">
            <w:pPr>
              <w:snapToGrid w:val="0"/>
              <w:spacing w:line="240" w:lineRule="exact"/>
              <w:ind w:left="100"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  <w:p w:rsidR="00C00345" w:rsidRDefault="00C00345">
            <w:pPr>
              <w:snapToGrid w:val="0"/>
              <w:spacing w:line="240" w:lineRule="exact"/>
              <w:ind w:left="100"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C00345" w:rsidRDefault="00C00345">
            <w:pPr>
              <w:snapToGrid w:val="0"/>
              <w:spacing w:line="400" w:lineRule="exact"/>
              <w:ind w:left="100" w:right="100" w:firstLineChars="752" w:firstLine="1579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様</w:t>
            </w:r>
          </w:p>
          <w:p w:rsidR="00C00345" w:rsidRDefault="00C00345">
            <w:pPr>
              <w:snapToGrid w:val="0"/>
              <w:spacing w:line="400" w:lineRule="exact"/>
              <w:ind w:left="100" w:right="23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</w:t>
            </w:r>
          </w:p>
          <w:p w:rsidR="00C00345" w:rsidRDefault="00C00345">
            <w:pPr>
              <w:snapToGrid w:val="0"/>
              <w:spacing w:line="240" w:lineRule="atLeast"/>
              <w:ind w:left="100" w:right="100" w:firstLineChars="452" w:firstLine="949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日付けで申請のあった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10(</w:instrText>
            </w:r>
            <w:r>
              <w:rPr>
                <w:rFonts w:hint="eastAsia"/>
                <w:snapToGrid w:val="0"/>
                <w:lang w:eastAsia="ja-JP"/>
              </w:rPr>
              <w:instrText>非課税土地として使用開始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地方税法第</w:instrText>
            </w:r>
            <w:r>
              <w:rPr>
                <w:snapToGrid w:val="0"/>
                <w:lang w:eastAsia="ja-JP"/>
              </w:rPr>
              <w:instrText>602</w:instrText>
            </w:r>
            <w:r>
              <w:rPr>
                <w:rFonts w:hint="eastAsia"/>
                <w:snapToGrid w:val="0"/>
                <w:lang w:eastAsia="ja-JP"/>
              </w:rPr>
              <w:instrText>条第１項に規定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>する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譲渡をしたことについて、次のとおり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10(</w:instrText>
            </w:r>
            <w:r>
              <w:rPr>
                <w:rFonts w:hint="eastAsia"/>
                <w:snapToGrid w:val="0"/>
                <w:lang w:eastAsia="ja-JP"/>
              </w:rPr>
              <w:instrText>確認した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認められない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>ので通知します。</w:t>
            </w:r>
          </w:p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C00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890" w:id="-1435454464"/>
              </w:rPr>
              <w:t>土地の所</w:t>
            </w:r>
            <w:r>
              <w:rPr>
                <w:rFonts w:hint="eastAsia"/>
                <w:snapToGrid w:val="0"/>
                <w:kern w:val="0"/>
                <w:fitText w:val="1890" w:id="-1435454464"/>
              </w:rPr>
              <w:t>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地番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1269372"/>
              </w:rPr>
              <w:t>面</w:t>
            </w:r>
            <w:r>
              <w:rPr>
                <w:rFonts w:hint="eastAsia"/>
                <w:snapToGrid w:val="0"/>
                <w:kern w:val="0"/>
                <w:fitText w:val="840" w:id="-1511269372"/>
              </w:rPr>
              <w:t>積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400" w:lineRule="exact"/>
              <w:ind w:left="100" w:right="100"/>
              <w:rPr>
                <w:snapToGrid w:val="0"/>
                <w:lang w:eastAsia="ja-JP"/>
              </w:rPr>
            </w:pPr>
            <w:r w:rsidRPr="002A304B">
              <w:rPr>
                <w:rFonts w:hint="eastAsia"/>
                <w:snapToGrid w:val="0"/>
                <w:spacing w:val="15"/>
                <w:kern w:val="0"/>
                <w:fitText w:val="1470" w:id="-1510237950"/>
                <w:lang w:eastAsia="ja-JP"/>
              </w:rPr>
              <w:t>納税義務の</w:t>
            </w:r>
            <w:r w:rsidRPr="002A304B">
              <w:rPr>
                <w:rFonts w:hint="eastAsia"/>
                <w:snapToGrid w:val="0"/>
                <w:spacing w:val="30"/>
                <w:kern w:val="0"/>
                <w:fitText w:val="1470" w:id="-1510237950"/>
                <w:lang w:eastAsia="ja-JP"/>
              </w:rPr>
              <w:t>免</w:t>
            </w:r>
            <w:r w:rsidRPr="002A304B">
              <w:rPr>
                <w:rFonts w:hint="eastAsia"/>
                <w:snapToGrid w:val="0"/>
                <w:spacing w:val="15"/>
                <w:kern w:val="0"/>
                <w:fitText w:val="1470" w:id="-1510237696"/>
                <w:lang w:eastAsia="ja-JP"/>
              </w:rPr>
              <w:t>除に係る期</w:t>
            </w:r>
            <w:r w:rsidRPr="002A304B">
              <w:rPr>
                <w:rFonts w:hint="eastAsia"/>
                <w:snapToGrid w:val="0"/>
                <w:spacing w:val="30"/>
                <w:kern w:val="0"/>
                <w:fitText w:val="1470" w:id="-1510237696"/>
                <w:lang w:eastAsia="ja-JP"/>
              </w:rPr>
              <w:t>間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 w:rsidRPr="002A304B">
              <w:rPr>
                <w:rFonts w:hint="eastAsia"/>
                <w:snapToGrid w:val="0"/>
                <w:spacing w:val="15"/>
                <w:kern w:val="0"/>
                <w:fitText w:val="1470" w:id="-1510237695"/>
              </w:rPr>
              <w:t>否認の理由</w:t>
            </w:r>
            <w:r w:rsidRPr="002A304B">
              <w:rPr>
                <w:rFonts w:hint="eastAsia"/>
                <w:snapToGrid w:val="0"/>
                <w:spacing w:val="30"/>
                <w:kern w:val="0"/>
                <w:fitText w:val="1470" w:id="-1510237695"/>
              </w:rPr>
              <w:t>等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C00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5" w:rsidRDefault="00C0034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C00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798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atLeast"/>
              <w:ind w:left="100" w:right="100" w:firstLineChars="52" w:firstLine="109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なお、次の特別土地保有税に係る徴収金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10(</w:instrText>
            </w:r>
            <w:r>
              <w:rPr>
                <w:rFonts w:hint="eastAsia"/>
                <w:snapToGrid w:val="0"/>
                <w:lang w:eastAsia="ja-JP"/>
              </w:rPr>
              <w:instrText>納税義務は免除します。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は、直ちに納付してください。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C00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法第</w:t>
            </w:r>
            <w:r>
              <w:rPr>
                <w:snapToGrid w:val="0"/>
                <w:lang w:eastAsia="ja-JP"/>
              </w:rPr>
              <w:t>596</w:t>
            </w:r>
            <w:r>
              <w:rPr>
                <w:rFonts w:hint="eastAsia"/>
                <w:snapToGrid w:val="0"/>
                <w:lang w:eastAsia="ja-JP"/>
              </w:rPr>
              <w:t>条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第２号の税額</w:t>
            </w:r>
          </w:p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　年度分）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  <w:lang w:eastAsia="ja-JP"/>
              </w:rPr>
              <w:t>596</w:t>
            </w:r>
            <w:r>
              <w:rPr>
                <w:rFonts w:hint="eastAsia"/>
                <w:snapToGrid w:val="0"/>
              </w:rPr>
              <w:t>条第１号の税額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延滞金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5454208"/>
              </w:rPr>
              <w:t>合</w:t>
            </w:r>
            <w:r>
              <w:rPr>
                <w:rFonts w:hint="eastAsia"/>
                <w:snapToGrid w:val="0"/>
                <w:kern w:val="0"/>
                <w:fitText w:val="630" w:id="-1435454208"/>
              </w:rPr>
              <w:t>計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C00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年度分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年度分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年度分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C00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5" w:rsidRDefault="00C0034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5" w:rsidRDefault="00C0034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5" w:rsidRDefault="00C0034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5" w:rsidRDefault="00C0034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5" w:rsidRDefault="00C0034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5" w:rsidRDefault="00C0034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5" w:rsidRDefault="00C0034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C00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79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5" w:rsidRDefault="00C00345">
            <w:pPr>
              <w:snapToGrid w:val="0"/>
              <w:spacing w:line="240" w:lineRule="exact"/>
              <w:ind w:left="100" w:right="100" w:firstLineChars="52" w:firstLine="109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注　不要の文字は、抹消すること。</w:t>
            </w:r>
          </w:p>
          <w:p w:rsidR="00C00345" w:rsidRDefault="00C00345" w:rsidP="00CB6BAE">
            <w:pPr>
              <w:snapToGrid w:val="0"/>
              <w:spacing w:line="240" w:lineRule="exact"/>
              <w:ind w:left="520" w:right="100" w:firstLine="1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この処分に不服がある場合は、この通知書を受け取った日の翌日から起算して</w:t>
            </w:r>
            <w:r w:rsidR="00636DBE">
              <w:rPr>
                <w:rFonts w:hint="eastAsia"/>
                <w:snapToGrid w:val="0"/>
                <w:lang w:eastAsia="ja-JP"/>
              </w:rPr>
              <w:t>3か月</w:t>
            </w:r>
            <w:r>
              <w:rPr>
                <w:rFonts w:hint="eastAsia"/>
                <w:snapToGrid w:val="0"/>
                <w:lang w:eastAsia="ja-JP"/>
              </w:rPr>
              <w:t>以内に町長に</w:t>
            </w:r>
            <w:r w:rsidR="00CB6BAE">
              <w:rPr>
                <w:rFonts w:hint="eastAsia"/>
                <w:snapToGrid w:val="0"/>
                <w:lang w:eastAsia="ja-JP"/>
              </w:rPr>
              <w:t>審査請求</w:t>
            </w:r>
            <w:r>
              <w:rPr>
                <w:rFonts w:hint="eastAsia"/>
                <w:snapToGrid w:val="0"/>
                <w:lang w:eastAsia="ja-JP"/>
              </w:rPr>
              <w:t>をすることができます。</w:t>
            </w:r>
          </w:p>
        </w:tc>
      </w:tr>
    </w:tbl>
    <w:p w:rsidR="00C00345" w:rsidRDefault="00C00345">
      <w:pPr>
        <w:snapToGrid w:val="0"/>
        <w:spacing w:line="400" w:lineRule="exact"/>
        <w:rPr>
          <w:snapToGrid w:val="0"/>
          <w:lang w:eastAsia="ja-JP"/>
        </w:rPr>
      </w:pPr>
    </w:p>
    <w:sectPr w:rsidR="00C0034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6DF" w:rsidRDefault="004826DF">
      <w:r>
        <w:separator/>
      </w:r>
    </w:p>
  </w:endnote>
  <w:endnote w:type="continuationSeparator" w:id="0">
    <w:p w:rsidR="004826DF" w:rsidRDefault="0048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6DF" w:rsidRDefault="004826DF">
      <w:r>
        <w:separator/>
      </w:r>
    </w:p>
  </w:footnote>
  <w:footnote w:type="continuationSeparator" w:id="0">
    <w:p w:rsidR="004826DF" w:rsidRDefault="00482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6DBE"/>
    <w:rsid w:val="002A304B"/>
    <w:rsid w:val="004826DF"/>
    <w:rsid w:val="00636DBE"/>
    <w:rsid w:val="00C00345"/>
    <w:rsid w:val="00CB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第133号様式（第110条関係）</vt:lpstr>
    </vt:vector>
  </TitlesOfParts>
  <Manager/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2003-06-18T13:45:00Z</cp:lastPrinted>
  <dcterms:created xsi:type="dcterms:W3CDTF">2025-10-02T02:47:00Z</dcterms:created>
  <dcterms:modified xsi:type="dcterms:W3CDTF">2025-10-02T02:47:00Z</dcterms:modified>
</cp:coreProperties>
</file>