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B55" w:rsidRDefault="00B241EA">
      <w:pPr>
        <w:snapToGrid w:val="0"/>
        <w:rPr>
          <w:rStyle w:val="anotherrelation"/>
          <w:rFonts w:hint="eastAsia"/>
          <w:b w:val="0"/>
          <w:sz w:val="21"/>
          <w:szCs w:val="21"/>
          <w:lang w:eastAsia="ja-JP"/>
        </w:rPr>
      </w:pPr>
      <w:bookmarkStart w:id="0" w:name="_GoBack"/>
      <w:bookmarkEnd w:id="0"/>
      <w:r w:rsidRPr="00B241EA">
        <w:rPr>
          <w:rStyle w:val="anothertitle"/>
          <w:b w:val="0"/>
          <w:sz w:val="21"/>
          <w:szCs w:val="21"/>
        </w:rPr>
        <w:t>第136号様式</w:t>
      </w:r>
      <w:r w:rsidRPr="00B241EA">
        <w:rPr>
          <w:rStyle w:val="anotherrelation"/>
          <w:b w:val="0"/>
          <w:sz w:val="21"/>
          <w:szCs w:val="21"/>
        </w:rPr>
        <w:t>（第111条関係）</w:t>
      </w:r>
    </w:p>
    <w:p w:rsidR="00B241EA" w:rsidRPr="00B241EA" w:rsidRDefault="00B241EA" w:rsidP="00B241EA">
      <w:pPr>
        <w:snapToGrid w:val="0"/>
        <w:spacing w:line="160" w:lineRule="exact"/>
        <w:rPr>
          <w:rFonts w:hint="eastAsia"/>
          <w:b/>
          <w:snapToGrid w:val="0"/>
          <w:lang w:eastAsia="ja-JP"/>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2100"/>
        <w:gridCol w:w="840"/>
        <w:gridCol w:w="420"/>
        <w:gridCol w:w="840"/>
        <w:gridCol w:w="2940"/>
        <w:gridCol w:w="210"/>
      </w:tblGrid>
      <w:tr w:rsidR="004D1B55">
        <w:tblPrEx>
          <w:tblCellMar>
            <w:top w:w="0" w:type="dxa"/>
            <w:left w:w="0" w:type="dxa"/>
            <w:bottom w:w="0" w:type="dxa"/>
            <w:right w:w="0" w:type="dxa"/>
          </w:tblCellMar>
        </w:tblPrEx>
        <w:trPr>
          <w:cantSplit/>
          <w:trHeight w:hRule="exact" w:val="4200"/>
        </w:trPr>
        <w:tc>
          <w:tcPr>
            <w:tcW w:w="7980" w:type="dxa"/>
            <w:gridSpan w:val="8"/>
            <w:tcBorders>
              <w:top w:val="single" w:sz="4" w:space="0" w:color="auto"/>
              <w:left w:val="single" w:sz="4" w:space="0" w:color="auto"/>
              <w:bottom w:val="nil"/>
              <w:right w:val="single" w:sz="4" w:space="0" w:color="auto"/>
            </w:tcBorders>
            <w:vAlign w:val="center"/>
          </w:tcPr>
          <w:p w:rsidR="004D1B55" w:rsidRDefault="004D1B55">
            <w:pPr>
              <w:snapToGrid w:val="0"/>
              <w:spacing w:after="120" w:line="400" w:lineRule="exact"/>
              <w:ind w:left="100" w:right="100"/>
              <w:jc w:val="center"/>
              <w:rPr>
                <w:snapToGrid w:val="0"/>
                <w:lang w:eastAsia="ja-JP"/>
              </w:rPr>
            </w:pPr>
            <w:r>
              <w:rPr>
                <w:rFonts w:hint="eastAsia"/>
                <w:snapToGrid w:val="0"/>
                <w:lang w:eastAsia="ja-JP"/>
              </w:rPr>
              <w:t>特別土地保有税の納税義務の免除に係る期間の延長（否認）通知書</w:t>
            </w:r>
          </w:p>
          <w:p w:rsidR="004D1B55" w:rsidRDefault="004D1B55" w:rsidP="00110430">
            <w:pPr>
              <w:snapToGrid w:val="0"/>
              <w:spacing w:line="400" w:lineRule="exact"/>
              <w:ind w:left="100" w:right="210"/>
              <w:jc w:val="right"/>
              <w:rPr>
                <w:snapToGrid w:val="0"/>
              </w:rPr>
            </w:pPr>
            <w:r>
              <w:rPr>
                <w:rFonts w:hint="eastAsia"/>
                <w:snapToGrid w:val="0"/>
              </w:rPr>
              <w:t>第　　　　号</w:t>
            </w:r>
          </w:p>
          <w:p w:rsidR="004D1B55" w:rsidRDefault="004D1B55" w:rsidP="00110430">
            <w:pPr>
              <w:snapToGrid w:val="0"/>
              <w:spacing w:line="400" w:lineRule="exact"/>
              <w:ind w:left="100" w:right="210"/>
              <w:jc w:val="right"/>
              <w:rPr>
                <w:snapToGrid w:val="0"/>
              </w:rPr>
            </w:pPr>
            <w:r>
              <w:rPr>
                <w:rFonts w:hint="eastAsia"/>
                <w:snapToGrid w:val="0"/>
              </w:rPr>
              <w:t>年　　月　　日</w:t>
            </w:r>
          </w:p>
          <w:p w:rsidR="004D1B55" w:rsidRDefault="004D1B55" w:rsidP="00110430">
            <w:pPr>
              <w:snapToGrid w:val="0"/>
              <w:spacing w:line="400" w:lineRule="exact"/>
              <w:ind w:left="100" w:right="100" w:firstLineChars="752" w:firstLine="1579"/>
              <w:rPr>
                <w:snapToGrid w:val="0"/>
                <w:lang w:eastAsia="zh-TW"/>
              </w:rPr>
            </w:pPr>
            <w:r>
              <w:rPr>
                <w:rFonts w:hint="eastAsia"/>
                <w:snapToGrid w:val="0"/>
                <w:lang w:eastAsia="zh-TW"/>
              </w:rPr>
              <w:t>様</w:t>
            </w:r>
          </w:p>
          <w:p w:rsidR="004D1B55" w:rsidRDefault="004D1B55" w:rsidP="00110430">
            <w:pPr>
              <w:snapToGrid w:val="0"/>
              <w:spacing w:line="400" w:lineRule="exact"/>
              <w:ind w:left="100" w:right="2100"/>
              <w:jc w:val="right"/>
              <w:rPr>
                <w:snapToGrid w:val="0"/>
                <w:lang w:eastAsia="zh-TW"/>
              </w:rPr>
            </w:pPr>
            <w:r>
              <w:rPr>
                <w:rFonts w:hint="eastAsia"/>
                <w:snapToGrid w:val="0"/>
                <w:lang w:eastAsia="zh-TW"/>
              </w:rPr>
              <w:t>富岡町長</w:t>
            </w:r>
          </w:p>
          <w:p w:rsidR="004D1B55" w:rsidRDefault="004D1B55" w:rsidP="00110430">
            <w:pPr>
              <w:snapToGrid w:val="0"/>
              <w:spacing w:line="600" w:lineRule="exact"/>
              <w:ind w:left="100" w:right="100" w:firstLineChars="452" w:firstLine="949"/>
              <w:rPr>
                <w:snapToGrid w:val="0"/>
                <w:lang w:eastAsia="ja-JP"/>
              </w:rPr>
            </w:pPr>
            <w:r>
              <w:rPr>
                <w:rFonts w:hint="eastAsia"/>
                <w:snapToGrid w:val="0"/>
                <w:lang w:eastAsia="ja-JP"/>
              </w:rPr>
              <w:t>年　　月　　日付けで申請のあった特別土地保有税の納税義務の免除に係る期間の延長について、下記のとおり</w:t>
            </w:r>
            <w:r>
              <w:rPr>
                <w:snapToGrid w:val="0"/>
              </w:rPr>
              <w:fldChar w:fldCharType="begin"/>
            </w:r>
            <w:r>
              <w:rPr>
                <w:snapToGrid w:val="0"/>
                <w:lang w:eastAsia="ja-JP"/>
              </w:rPr>
              <w:instrText>eq \o \al(\s \up 10(</w:instrText>
            </w:r>
            <w:r>
              <w:rPr>
                <w:rFonts w:hint="eastAsia"/>
                <w:snapToGrid w:val="0"/>
                <w:lang w:eastAsia="ja-JP"/>
              </w:rPr>
              <w:instrText>認めた</w:instrText>
            </w:r>
            <w:r>
              <w:rPr>
                <w:snapToGrid w:val="0"/>
                <w:lang w:eastAsia="ja-JP"/>
              </w:rPr>
              <w:instrText>),\s \up-10(</w:instrText>
            </w:r>
            <w:r>
              <w:rPr>
                <w:rFonts w:hint="eastAsia"/>
                <w:snapToGrid w:val="0"/>
                <w:lang w:eastAsia="ja-JP"/>
              </w:rPr>
              <w:instrText>認められない</w:instrText>
            </w:r>
            <w:r>
              <w:rPr>
                <w:snapToGrid w:val="0"/>
                <w:lang w:eastAsia="ja-JP"/>
              </w:rPr>
              <w:instrText>))</w:instrText>
            </w:r>
            <w:r>
              <w:rPr>
                <w:snapToGrid w:val="0"/>
              </w:rPr>
              <w:fldChar w:fldCharType="end"/>
            </w:r>
            <w:r>
              <w:rPr>
                <w:rFonts w:hint="eastAsia"/>
                <w:snapToGrid w:val="0"/>
                <w:lang w:eastAsia="ja-JP"/>
              </w:rPr>
              <w:t>ので通知します。</w:t>
            </w:r>
          </w:p>
        </w:tc>
      </w:tr>
      <w:tr w:rsidR="004D1B55">
        <w:tblPrEx>
          <w:tblCellMar>
            <w:top w:w="0" w:type="dxa"/>
            <w:left w:w="0" w:type="dxa"/>
            <w:bottom w:w="0" w:type="dxa"/>
            <w:right w:w="0" w:type="dxa"/>
          </w:tblCellMar>
        </w:tblPrEx>
        <w:trPr>
          <w:trHeight w:hRule="exact" w:val="900"/>
        </w:trPr>
        <w:tc>
          <w:tcPr>
            <w:tcW w:w="210" w:type="dxa"/>
            <w:tcBorders>
              <w:top w:val="nil"/>
              <w:left w:val="single" w:sz="4" w:space="0" w:color="auto"/>
              <w:bottom w:val="nil"/>
              <w:right w:val="single" w:sz="4" w:space="0" w:color="auto"/>
            </w:tcBorders>
            <w:vAlign w:val="center"/>
          </w:tcPr>
          <w:p w:rsidR="004D1B55" w:rsidRDefault="004D1B55">
            <w:pPr>
              <w:snapToGrid w:val="0"/>
              <w:spacing w:line="400" w:lineRule="exact"/>
              <w:ind w:left="100" w:right="100"/>
              <w:rPr>
                <w:snapToGrid w:val="0"/>
                <w:lang w:eastAsia="ja-JP"/>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4D1B55" w:rsidRDefault="004D1B55">
            <w:pPr>
              <w:snapToGrid w:val="0"/>
              <w:spacing w:line="400" w:lineRule="exact"/>
              <w:ind w:left="100" w:right="100"/>
              <w:jc w:val="center"/>
              <w:rPr>
                <w:snapToGrid w:val="0"/>
              </w:rPr>
            </w:pPr>
            <w:r w:rsidRPr="00110430">
              <w:rPr>
                <w:rFonts w:hint="eastAsia"/>
                <w:snapToGrid w:val="0"/>
                <w:spacing w:val="105"/>
                <w:kern w:val="0"/>
                <w:fitText w:val="1890" w:id="-1435321600"/>
              </w:rPr>
              <w:t>土地の所</w:t>
            </w:r>
            <w:r w:rsidRPr="00110430">
              <w:rPr>
                <w:rFonts w:hint="eastAsia"/>
                <w:snapToGrid w:val="0"/>
                <w:kern w:val="0"/>
                <w:fitText w:val="1890" w:id="-1435321600"/>
              </w:rPr>
              <w:t>在</w:t>
            </w:r>
          </w:p>
        </w:tc>
        <w:tc>
          <w:tcPr>
            <w:tcW w:w="840" w:type="dxa"/>
            <w:tcBorders>
              <w:top w:val="single" w:sz="4" w:space="0" w:color="auto"/>
              <w:left w:val="single" w:sz="4" w:space="0" w:color="auto"/>
              <w:bottom w:val="single" w:sz="4" w:space="0" w:color="auto"/>
              <w:right w:val="single" w:sz="4" w:space="0" w:color="auto"/>
            </w:tcBorders>
            <w:vAlign w:val="center"/>
          </w:tcPr>
          <w:p w:rsidR="004D1B55" w:rsidRDefault="004D1B55" w:rsidP="00D65981">
            <w:pPr>
              <w:snapToGrid w:val="0"/>
              <w:spacing w:line="400" w:lineRule="exact"/>
              <w:ind w:left="100" w:right="100"/>
              <w:rPr>
                <w:snapToGrid w:val="0"/>
              </w:rPr>
            </w:pPr>
            <w:r w:rsidRPr="00D65981">
              <w:rPr>
                <w:rFonts w:hint="eastAsia"/>
                <w:snapToGrid w:val="0"/>
                <w:spacing w:val="105"/>
                <w:kern w:val="0"/>
                <w:fitText w:val="630" w:id="-1511268608"/>
              </w:rPr>
              <w:t>地</w:t>
            </w:r>
            <w:r w:rsidRPr="00D65981">
              <w:rPr>
                <w:rFonts w:hint="eastAsia"/>
                <w:snapToGrid w:val="0"/>
                <w:kern w:val="0"/>
                <w:fitText w:val="630" w:id="-1511268608"/>
              </w:rPr>
              <w:t>番</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D1B55" w:rsidRDefault="004D1B55">
            <w:pPr>
              <w:snapToGrid w:val="0"/>
              <w:spacing w:line="400" w:lineRule="exact"/>
              <w:ind w:left="100" w:right="100"/>
              <w:jc w:val="center"/>
              <w:rPr>
                <w:snapToGrid w:val="0"/>
              </w:rPr>
            </w:pPr>
            <w:r w:rsidRPr="00110430">
              <w:rPr>
                <w:rFonts w:hint="eastAsia"/>
                <w:snapToGrid w:val="0"/>
                <w:spacing w:val="105"/>
                <w:kern w:val="0"/>
                <w:fitText w:val="630" w:id="-1435321599"/>
              </w:rPr>
              <w:t>面</w:t>
            </w:r>
            <w:r w:rsidRPr="00110430">
              <w:rPr>
                <w:rFonts w:hint="eastAsia"/>
                <w:snapToGrid w:val="0"/>
                <w:kern w:val="0"/>
                <w:fitText w:val="630" w:id="-1435321599"/>
              </w:rPr>
              <w:t>積</w:t>
            </w:r>
          </w:p>
        </w:tc>
        <w:tc>
          <w:tcPr>
            <w:tcW w:w="2940" w:type="dxa"/>
            <w:tcBorders>
              <w:top w:val="single" w:sz="4" w:space="0" w:color="auto"/>
              <w:left w:val="single" w:sz="4" w:space="0" w:color="auto"/>
              <w:bottom w:val="single" w:sz="4" w:space="0" w:color="auto"/>
              <w:right w:val="single" w:sz="4" w:space="0" w:color="auto"/>
            </w:tcBorders>
            <w:vAlign w:val="center"/>
          </w:tcPr>
          <w:p w:rsidR="004D1B55" w:rsidRDefault="004D1B55">
            <w:pPr>
              <w:snapToGrid w:val="0"/>
              <w:spacing w:line="400" w:lineRule="exact"/>
              <w:ind w:left="100" w:right="100"/>
              <w:jc w:val="center"/>
              <w:rPr>
                <w:snapToGrid w:val="0"/>
                <w:lang w:eastAsia="ja-JP"/>
              </w:rPr>
            </w:pPr>
            <w:r>
              <w:rPr>
                <w:rFonts w:hint="eastAsia"/>
                <w:snapToGrid w:val="0"/>
                <w:lang w:eastAsia="ja-JP"/>
              </w:rPr>
              <w:t>既に認定のあった期間</w:t>
            </w:r>
          </w:p>
        </w:tc>
        <w:tc>
          <w:tcPr>
            <w:tcW w:w="210" w:type="dxa"/>
            <w:tcBorders>
              <w:top w:val="nil"/>
              <w:left w:val="single" w:sz="4" w:space="0" w:color="auto"/>
              <w:bottom w:val="nil"/>
              <w:right w:val="single" w:sz="4" w:space="0" w:color="auto"/>
            </w:tcBorders>
            <w:vAlign w:val="center"/>
          </w:tcPr>
          <w:p w:rsidR="004D1B55" w:rsidRDefault="004D1B55">
            <w:pPr>
              <w:snapToGrid w:val="0"/>
              <w:spacing w:line="400" w:lineRule="exact"/>
              <w:ind w:left="100" w:right="100"/>
              <w:rPr>
                <w:snapToGrid w:val="0"/>
                <w:lang w:eastAsia="ja-JP"/>
              </w:rPr>
            </w:pPr>
          </w:p>
        </w:tc>
      </w:tr>
      <w:tr w:rsidR="004D1B55">
        <w:tblPrEx>
          <w:tblCellMar>
            <w:top w:w="0" w:type="dxa"/>
            <w:left w:w="0" w:type="dxa"/>
            <w:bottom w:w="0" w:type="dxa"/>
            <w:right w:w="0" w:type="dxa"/>
          </w:tblCellMar>
        </w:tblPrEx>
        <w:trPr>
          <w:trHeight w:hRule="exact" w:val="2000"/>
        </w:trPr>
        <w:tc>
          <w:tcPr>
            <w:tcW w:w="210" w:type="dxa"/>
            <w:tcBorders>
              <w:top w:val="nil"/>
              <w:left w:val="single" w:sz="4" w:space="0" w:color="auto"/>
              <w:bottom w:val="nil"/>
              <w:right w:val="single" w:sz="4" w:space="0" w:color="auto"/>
            </w:tcBorders>
            <w:vAlign w:val="center"/>
          </w:tcPr>
          <w:p w:rsidR="004D1B55" w:rsidRDefault="004D1B55">
            <w:pPr>
              <w:snapToGrid w:val="0"/>
              <w:spacing w:line="400" w:lineRule="exact"/>
              <w:ind w:left="100" w:right="100"/>
              <w:rPr>
                <w:snapToGrid w:val="0"/>
                <w:lang w:eastAsia="ja-JP"/>
              </w:rPr>
            </w:pPr>
          </w:p>
        </w:tc>
        <w:tc>
          <w:tcPr>
            <w:tcW w:w="2520" w:type="dxa"/>
            <w:gridSpan w:val="2"/>
            <w:tcBorders>
              <w:top w:val="single" w:sz="4" w:space="0" w:color="auto"/>
              <w:left w:val="single" w:sz="4" w:space="0" w:color="auto"/>
              <w:bottom w:val="nil"/>
              <w:right w:val="single" w:sz="4" w:space="0" w:color="auto"/>
            </w:tcBorders>
          </w:tcPr>
          <w:p w:rsidR="004D1B55" w:rsidRDefault="004D1B55">
            <w:pPr>
              <w:snapToGrid w:val="0"/>
              <w:spacing w:line="400" w:lineRule="exact"/>
              <w:ind w:left="100" w:right="100"/>
              <w:jc w:val="right"/>
              <w:rPr>
                <w:snapToGrid w:val="0"/>
                <w:lang w:eastAsia="ja-JP"/>
              </w:rPr>
            </w:pPr>
          </w:p>
        </w:tc>
        <w:tc>
          <w:tcPr>
            <w:tcW w:w="840" w:type="dxa"/>
            <w:tcBorders>
              <w:top w:val="single" w:sz="4" w:space="0" w:color="auto"/>
              <w:left w:val="single" w:sz="4" w:space="0" w:color="auto"/>
              <w:bottom w:val="nil"/>
              <w:right w:val="single" w:sz="4" w:space="0" w:color="auto"/>
            </w:tcBorders>
          </w:tcPr>
          <w:p w:rsidR="004D1B55" w:rsidRDefault="004D1B55">
            <w:pPr>
              <w:snapToGrid w:val="0"/>
              <w:spacing w:before="200" w:line="400" w:lineRule="exact"/>
              <w:ind w:left="100" w:right="100"/>
              <w:jc w:val="right"/>
              <w:rPr>
                <w:snapToGrid w:val="0"/>
                <w:lang w:eastAsia="ja-JP"/>
              </w:rPr>
            </w:pPr>
          </w:p>
        </w:tc>
        <w:tc>
          <w:tcPr>
            <w:tcW w:w="1260" w:type="dxa"/>
            <w:gridSpan w:val="2"/>
            <w:tcBorders>
              <w:top w:val="single" w:sz="4" w:space="0" w:color="auto"/>
              <w:left w:val="single" w:sz="4" w:space="0" w:color="auto"/>
              <w:bottom w:val="nil"/>
              <w:right w:val="single" w:sz="4" w:space="0" w:color="auto"/>
            </w:tcBorders>
          </w:tcPr>
          <w:p w:rsidR="004D1B55" w:rsidRDefault="004D1B55">
            <w:pPr>
              <w:snapToGrid w:val="0"/>
              <w:spacing w:line="400" w:lineRule="exact"/>
              <w:ind w:left="100" w:right="100"/>
              <w:jc w:val="right"/>
              <w:rPr>
                <w:snapToGrid w:val="0"/>
              </w:rPr>
            </w:pPr>
            <w:r>
              <w:rPr>
                <w:rFonts w:hint="eastAsia"/>
                <w:snapToGrid w:val="0"/>
              </w:rPr>
              <w:t>㎡</w:t>
            </w:r>
          </w:p>
        </w:tc>
        <w:tc>
          <w:tcPr>
            <w:tcW w:w="2940" w:type="dxa"/>
            <w:tcBorders>
              <w:top w:val="single" w:sz="4" w:space="0" w:color="auto"/>
              <w:left w:val="single" w:sz="4" w:space="0" w:color="auto"/>
              <w:bottom w:val="nil"/>
              <w:right w:val="single" w:sz="4" w:space="0" w:color="auto"/>
            </w:tcBorders>
          </w:tcPr>
          <w:p w:rsidR="004D1B55" w:rsidRDefault="004D1B55">
            <w:pPr>
              <w:snapToGrid w:val="0"/>
              <w:spacing w:line="400" w:lineRule="exact"/>
              <w:ind w:left="100" w:right="100"/>
              <w:jc w:val="right"/>
              <w:rPr>
                <w:snapToGrid w:val="0"/>
              </w:rPr>
            </w:pPr>
          </w:p>
        </w:tc>
        <w:tc>
          <w:tcPr>
            <w:tcW w:w="210" w:type="dxa"/>
            <w:tcBorders>
              <w:top w:val="nil"/>
              <w:left w:val="single" w:sz="4" w:space="0" w:color="auto"/>
              <w:bottom w:val="nil"/>
              <w:right w:val="single" w:sz="4" w:space="0" w:color="auto"/>
            </w:tcBorders>
            <w:vAlign w:val="center"/>
          </w:tcPr>
          <w:p w:rsidR="004D1B55" w:rsidRDefault="004D1B55">
            <w:pPr>
              <w:snapToGrid w:val="0"/>
              <w:spacing w:line="400" w:lineRule="exact"/>
              <w:ind w:left="100" w:right="100"/>
              <w:rPr>
                <w:snapToGrid w:val="0"/>
              </w:rPr>
            </w:pPr>
          </w:p>
        </w:tc>
      </w:tr>
      <w:tr w:rsidR="004D1B55">
        <w:tblPrEx>
          <w:tblCellMar>
            <w:top w:w="0" w:type="dxa"/>
            <w:left w:w="0" w:type="dxa"/>
            <w:bottom w:w="0" w:type="dxa"/>
            <w:right w:w="0" w:type="dxa"/>
          </w:tblCellMar>
        </w:tblPrEx>
        <w:trPr>
          <w:cantSplit/>
          <w:trHeight w:hRule="exact" w:val="400"/>
        </w:trPr>
        <w:tc>
          <w:tcPr>
            <w:tcW w:w="210" w:type="dxa"/>
            <w:tcBorders>
              <w:top w:val="nil"/>
              <w:left w:val="single" w:sz="4" w:space="0" w:color="auto"/>
              <w:bottom w:val="nil"/>
              <w:right w:val="single" w:sz="4" w:space="0" w:color="auto"/>
            </w:tcBorders>
            <w:vAlign w:val="center"/>
          </w:tcPr>
          <w:p w:rsidR="004D1B55" w:rsidRDefault="004D1B55">
            <w:pPr>
              <w:snapToGrid w:val="0"/>
              <w:spacing w:line="400" w:lineRule="exact"/>
              <w:ind w:left="100" w:right="100"/>
              <w:rPr>
                <w:snapToGrid w:val="0"/>
              </w:rPr>
            </w:pPr>
          </w:p>
        </w:tc>
        <w:tc>
          <w:tcPr>
            <w:tcW w:w="3780" w:type="dxa"/>
            <w:gridSpan w:val="4"/>
            <w:tcBorders>
              <w:top w:val="single" w:sz="4" w:space="0" w:color="auto"/>
              <w:left w:val="single" w:sz="4" w:space="0" w:color="auto"/>
              <w:bottom w:val="nil"/>
              <w:right w:val="single" w:sz="4" w:space="0" w:color="auto"/>
            </w:tcBorders>
          </w:tcPr>
          <w:p w:rsidR="004D1B55" w:rsidRDefault="004D1B55">
            <w:pPr>
              <w:snapToGrid w:val="0"/>
              <w:spacing w:line="400" w:lineRule="exact"/>
              <w:ind w:left="100" w:right="100"/>
              <w:jc w:val="center"/>
              <w:rPr>
                <w:snapToGrid w:val="0"/>
                <w:lang w:eastAsia="ja-JP"/>
              </w:rPr>
            </w:pPr>
            <w:r>
              <w:rPr>
                <w:snapToGrid w:val="0"/>
              </w:rPr>
              <w:fldChar w:fldCharType="begin"/>
            </w:r>
            <w:r>
              <w:rPr>
                <w:snapToGrid w:val="0"/>
                <w:lang w:eastAsia="ja-JP"/>
              </w:rPr>
              <w:instrText xml:space="preserve"> eq \o\ad(</w:instrText>
            </w:r>
            <w:r>
              <w:rPr>
                <w:rFonts w:hint="eastAsia"/>
                <w:snapToGrid w:val="0"/>
                <w:lang w:eastAsia="ja-JP"/>
              </w:rPr>
              <w:instrText>延長申請のあった期間</w:instrText>
            </w:r>
            <w:r>
              <w:rPr>
                <w:snapToGrid w:val="0"/>
                <w:lang w:eastAsia="ja-JP"/>
              </w:rPr>
              <w:instrText>,</w:instrText>
            </w:r>
            <w:r>
              <w:rPr>
                <w:rFonts w:hint="eastAsia"/>
                <w:snapToGrid w:val="0"/>
                <w:lang w:eastAsia="ja-JP"/>
              </w:rPr>
              <w:instrText xml:space="preserve">　　　　　　　　　　　　　　　</w:instrText>
            </w:r>
            <w:r>
              <w:rPr>
                <w:snapToGrid w:val="0"/>
                <w:lang w:eastAsia="ja-JP"/>
              </w:rPr>
              <w:instrText>)</w:instrText>
            </w:r>
            <w:r>
              <w:rPr>
                <w:snapToGrid w:val="0"/>
              </w:rPr>
              <w:fldChar w:fldCharType="end"/>
            </w:r>
          </w:p>
        </w:tc>
        <w:tc>
          <w:tcPr>
            <w:tcW w:w="3780" w:type="dxa"/>
            <w:gridSpan w:val="2"/>
            <w:tcBorders>
              <w:top w:val="single" w:sz="4" w:space="0" w:color="auto"/>
              <w:left w:val="single" w:sz="4" w:space="0" w:color="auto"/>
              <w:bottom w:val="nil"/>
              <w:right w:val="single" w:sz="4" w:space="0" w:color="auto"/>
            </w:tcBorders>
          </w:tcPr>
          <w:p w:rsidR="004D1B55" w:rsidRDefault="004D1B55">
            <w:pPr>
              <w:snapToGrid w:val="0"/>
              <w:spacing w:line="400" w:lineRule="exact"/>
              <w:ind w:left="100" w:right="100"/>
              <w:jc w:val="center"/>
              <w:rPr>
                <w:snapToGrid w:val="0"/>
                <w:lang w:eastAsia="ja-JP"/>
              </w:rPr>
            </w:pPr>
            <w:r>
              <w:rPr>
                <w:snapToGrid w:val="0"/>
              </w:rPr>
              <w:fldChar w:fldCharType="begin"/>
            </w:r>
            <w:r>
              <w:rPr>
                <w:snapToGrid w:val="0"/>
                <w:lang w:eastAsia="ja-JP"/>
              </w:rPr>
              <w:instrText xml:space="preserve"> eq \o\ad(</w:instrText>
            </w:r>
            <w:r>
              <w:rPr>
                <w:rFonts w:hint="eastAsia"/>
                <w:snapToGrid w:val="0"/>
                <w:lang w:eastAsia="ja-JP"/>
              </w:rPr>
              <w:instrText>今回延長を認定した期間</w:instrText>
            </w:r>
            <w:r>
              <w:rPr>
                <w:snapToGrid w:val="0"/>
                <w:lang w:eastAsia="ja-JP"/>
              </w:rPr>
              <w:instrText>,</w:instrText>
            </w:r>
            <w:r>
              <w:rPr>
                <w:rFonts w:hint="eastAsia"/>
                <w:snapToGrid w:val="0"/>
                <w:lang w:eastAsia="ja-JP"/>
              </w:rPr>
              <w:instrText xml:space="preserve">　　　　　　　　　　　　　　　</w:instrText>
            </w:r>
            <w:r>
              <w:rPr>
                <w:snapToGrid w:val="0"/>
                <w:lang w:eastAsia="ja-JP"/>
              </w:rPr>
              <w:instrText>)</w:instrText>
            </w:r>
            <w:r>
              <w:rPr>
                <w:snapToGrid w:val="0"/>
              </w:rPr>
              <w:fldChar w:fldCharType="end"/>
            </w:r>
          </w:p>
        </w:tc>
        <w:tc>
          <w:tcPr>
            <w:tcW w:w="210" w:type="dxa"/>
            <w:tcBorders>
              <w:top w:val="nil"/>
              <w:left w:val="single" w:sz="4" w:space="0" w:color="auto"/>
              <w:bottom w:val="nil"/>
              <w:right w:val="single" w:sz="4" w:space="0" w:color="auto"/>
            </w:tcBorders>
            <w:vAlign w:val="center"/>
          </w:tcPr>
          <w:p w:rsidR="004D1B55" w:rsidRDefault="004D1B55">
            <w:pPr>
              <w:snapToGrid w:val="0"/>
              <w:spacing w:line="400" w:lineRule="exact"/>
              <w:ind w:left="100" w:right="100"/>
              <w:rPr>
                <w:snapToGrid w:val="0"/>
                <w:lang w:eastAsia="ja-JP"/>
              </w:rPr>
            </w:pPr>
          </w:p>
        </w:tc>
      </w:tr>
      <w:tr w:rsidR="004D1B55">
        <w:tblPrEx>
          <w:tblCellMar>
            <w:top w:w="0" w:type="dxa"/>
            <w:left w:w="0" w:type="dxa"/>
            <w:bottom w:w="0" w:type="dxa"/>
            <w:right w:w="0" w:type="dxa"/>
          </w:tblCellMar>
        </w:tblPrEx>
        <w:trPr>
          <w:cantSplit/>
          <w:trHeight w:hRule="exact" w:val="1700"/>
        </w:trPr>
        <w:tc>
          <w:tcPr>
            <w:tcW w:w="210" w:type="dxa"/>
            <w:tcBorders>
              <w:top w:val="nil"/>
              <w:left w:val="single" w:sz="4" w:space="0" w:color="auto"/>
              <w:bottom w:val="nil"/>
              <w:right w:val="single" w:sz="4" w:space="0" w:color="auto"/>
            </w:tcBorders>
            <w:vAlign w:val="center"/>
          </w:tcPr>
          <w:p w:rsidR="004D1B55" w:rsidRDefault="004D1B55">
            <w:pPr>
              <w:snapToGrid w:val="0"/>
              <w:spacing w:line="400" w:lineRule="exact"/>
              <w:ind w:left="100" w:right="100"/>
              <w:rPr>
                <w:snapToGrid w:val="0"/>
                <w:lang w:eastAsia="ja-JP"/>
              </w:rPr>
            </w:pPr>
          </w:p>
        </w:tc>
        <w:tc>
          <w:tcPr>
            <w:tcW w:w="3780" w:type="dxa"/>
            <w:gridSpan w:val="4"/>
            <w:tcBorders>
              <w:top w:val="single" w:sz="4" w:space="0" w:color="auto"/>
              <w:left w:val="single" w:sz="4" w:space="0" w:color="auto"/>
              <w:bottom w:val="nil"/>
              <w:right w:val="single" w:sz="4" w:space="0" w:color="auto"/>
            </w:tcBorders>
          </w:tcPr>
          <w:p w:rsidR="004D1B55" w:rsidRDefault="004D1B55">
            <w:pPr>
              <w:snapToGrid w:val="0"/>
              <w:spacing w:line="400" w:lineRule="exact"/>
              <w:ind w:left="100" w:right="100"/>
              <w:jc w:val="right"/>
              <w:rPr>
                <w:snapToGrid w:val="0"/>
                <w:lang w:eastAsia="ja-JP"/>
              </w:rPr>
            </w:pPr>
          </w:p>
        </w:tc>
        <w:tc>
          <w:tcPr>
            <w:tcW w:w="3780" w:type="dxa"/>
            <w:gridSpan w:val="2"/>
            <w:tcBorders>
              <w:top w:val="single" w:sz="4" w:space="0" w:color="auto"/>
              <w:left w:val="single" w:sz="4" w:space="0" w:color="auto"/>
              <w:bottom w:val="nil"/>
              <w:right w:val="single" w:sz="4" w:space="0" w:color="auto"/>
            </w:tcBorders>
          </w:tcPr>
          <w:p w:rsidR="004D1B55" w:rsidRDefault="004D1B55">
            <w:pPr>
              <w:snapToGrid w:val="0"/>
              <w:spacing w:line="400" w:lineRule="exact"/>
              <w:ind w:left="100" w:right="100"/>
              <w:jc w:val="right"/>
              <w:rPr>
                <w:snapToGrid w:val="0"/>
                <w:lang w:eastAsia="ja-JP"/>
              </w:rPr>
            </w:pPr>
          </w:p>
        </w:tc>
        <w:tc>
          <w:tcPr>
            <w:tcW w:w="210" w:type="dxa"/>
            <w:tcBorders>
              <w:top w:val="nil"/>
              <w:left w:val="single" w:sz="4" w:space="0" w:color="auto"/>
              <w:bottom w:val="nil"/>
              <w:right w:val="single" w:sz="4" w:space="0" w:color="auto"/>
            </w:tcBorders>
            <w:vAlign w:val="center"/>
          </w:tcPr>
          <w:p w:rsidR="004D1B55" w:rsidRDefault="004D1B55">
            <w:pPr>
              <w:snapToGrid w:val="0"/>
              <w:spacing w:line="400" w:lineRule="exact"/>
              <w:ind w:left="100" w:right="100"/>
              <w:rPr>
                <w:snapToGrid w:val="0"/>
                <w:lang w:eastAsia="ja-JP"/>
              </w:rPr>
            </w:pPr>
          </w:p>
        </w:tc>
      </w:tr>
      <w:tr w:rsidR="004D1B55">
        <w:tblPrEx>
          <w:tblCellMar>
            <w:top w:w="0" w:type="dxa"/>
            <w:left w:w="0" w:type="dxa"/>
            <w:bottom w:w="0" w:type="dxa"/>
            <w:right w:w="0" w:type="dxa"/>
          </w:tblCellMar>
        </w:tblPrEx>
        <w:trPr>
          <w:cantSplit/>
          <w:trHeight w:hRule="exact" w:val="1300"/>
        </w:trPr>
        <w:tc>
          <w:tcPr>
            <w:tcW w:w="210" w:type="dxa"/>
            <w:tcBorders>
              <w:top w:val="nil"/>
              <w:left w:val="single" w:sz="4" w:space="0" w:color="auto"/>
              <w:bottom w:val="nil"/>
              <w:right w:val="single" w:sz="4" w:space="0" w:color="auto"/>
            </w:tcBorders>
            <w:vAlign w:val="center"/>
          </w:tcPr>
          <w:p w:rsidR="004D1B55" w:rsidRDefault="004D1B55">
            <w:pPr>
              <w:snapToGrid w:val="0"/>
              <w:spacing w:line="400" w:lineRule="exact"/>
              <w:ind w:left="100" w:right="100"/>
              <w:rPr>
                <w:snapToGrid w:val="0"/>
                <w:lang w:eastAsia="ja-JP"/>
              </w:rPr>
            </w:pP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4D1B55" w:rsidRDefault="004D1B55">
            <w:pPr>
              <w:snapToGrid w:val="0"/>
              <w:spacing w:line="400" w:lineRule="exact"/>
              <w:jc w:val="center"/>
              <w:rPr>
                <w:snapToGrid w:val="0"/>
              </w:rPr>
            </w:pPr>
            <w:r>
              <w:rPr>
                <w:rFonts w:hint="eastAsia"/>
                <w:snapToGrid w:val="0"/>
              </w:rPr>
              <w:t>否認の理由</w:t>
            </w:r>
          </w:p>
        </w:tc>
        <w:tc>
          <w:tcPr>
            <w:tcW w:w="7140" w:type="dxa"/>
            <w:gridSpan w:val="5"/>
            <w:tcBorders>
              <w:top w:val="single" w:sz="4" w:space="0" w:color="auto"/>
              <w:left w:val="single" w:sz="4" w:space="0" w:color="auto"/>
              <w:bottom w:val="single" w:sz="4" w:space="0" w:color="auto"/>
              <w:right w:val="single" w:sz="4" w:space="0" w:color="auto"/>
            </w:tcBorders>
            <w:vAlign w:val="center"/>
          </w:tcPr>
          <w:p w:rsidR="004D1B55" w:rsidRDefault="004D1B55">
            <w:pPr>
              <w:snapToGrid w:val="0"/>
              <w:spacing w:line="400" w:lineRule="exact"/>
              <w:ind w:left="100" w:right="100"/>
              <w:rPr>
                <w:snapToGrid w:val="0"/>
              </w:rPr>
            </w:pPr>
          </w:p>
        </w:tc>
        <w:tc>
          <w:tcPr>
            <w:tcW w:w="210" w:type="dxa"/>
            <w:tcBorders>
              <w:top w:val="nil"/>
              <w:left w:val="single" w:sz="4" w:space="0" w:color="auto"/>
              <w:bottom w:val="nil"/>
              <w:right w:val="single" w:sz="4" w:space="0" w:color="auto"/>
            </w:tcBorders>
            <w:vAlign w:val="center"/>
          </w:tcPr>
          <w:p w:rsidR="004D1B55" w:rsidRDefault="004D1B55">
            <w:pPr>
              <w:snapToGrid w:val="0"/>
              <w:spacing w:line="400" w:lineRule="exact"/>
              <w:ind w:left="100" w:right="100"/>
              <w:rPr>
                <w:snapToGrid w:val="0"/>
              </w:rPr>
            </w:pPr>
          </w:p>
        </w:tc>
      </w:tr>
      <w:tr w:rsidR="004D1B55">
        <w:tblPrEx>
          <w:tblCellMar>
            <w:top w:w="0" w:type="dxa"/>
            <w:left w:w="0" w:type="dxa"/>
            <w:bottom w:w="0" w:type="dxa"/>
            <w:right w:w="0" w:type="dxa"/>
          </w:tblCellMar>
        </w:tblPrEx>
        <w:trPr>
          <w:cantSplit/>
          <w:trHeight w:hRule="exact" w:val="900"/>
        </w:trPr>
        <w:tc>
          <w:tcPr>
            <w:tcW w:w="7980" w:type="dxa"/>
            <w:gridSpan w:val="8"/>
            <w:tcBorders>
              <w:top w:val="nil"/>
              <w:left w:val="single" w:sz="4" w:space="0" w:color="auto"/>
              <w:bottom w:val="single" w:sz="4" w:space="0" w:color="auto"/>
              <w:right w:val="single" w:sz="4" w:space="0" w:color="auto"/>
            </w:tcBorders>
            <w:vAlign w:val="center"/>
          </w:tcPr>
          <w:p w:rsidR="004D1B55" w:rsidRDefault="004D1B55" w:rsidP="00110430">
            <w:pPr>
              <w:snapToGrid w:val="0"/>
              <w:spacing w:line="240" w:lineRule="exact"/>
              <w:ind w:right="100" w:firstLineChars="100" w:firstLine="210"/>
              <w:rPr>
                <w:snapToGrid w:val="0"/>
                <w:lang w:eastAsia="ja-JP"/>
              </w:rPr>
            </w:pPr>
            <w:r>
              <w:rPr>
                <w:rFonts w:hint="eastAsia"/>
                <w:snapToGrid w:val="0"/>
                <w:lang w:eastAsia="ja-JP"/>
              </w:rPr>
              <w:t>注　不要の文字は、抹消すること。</w:t>
            </w:r>
          </w:p>
          <w:p w:rsidR="004D1B55" w:rsidRDefault="004D1B55" w:rsidP="00D86916">
            <w:pPr>
              <w:snapToGrid w:val="0"/>
              <w:spacing w:line="240" w:lineRule="exact"/>
              <w:ind w:left="310" w:right="100" w:firstLine="320"/>
              <w:rPr>
                <w:snapToGrid w:val="0"/>
                <w:lang w:eastAsia="ja-JP"/>
              </w:rPr>
            </w:pPr>
            <w:r>
              <w:rPr>
                <w:rFonts w:hint="eastAsia"/>
                <w:snapToGrid w:val="0"/>
                <w:lang w:eastAsia="ja-JP"/>
              </w:rPr>
              <w:t>この処分に不服がある場合は、この通知書を受け取った日の翌日から起算して</w:t>
            </w:r>
            <w:r w:rsidR="006A1A0F">
              <w:rPr>
                <w:rFonts w:hint="eastAsia"/>
                <w:snapToGrid w:val="0"/>
                <w:lang w:eastAsia="ja-JP"/>
              </w:rPr>
              <w:t>3か月</w:t>
            </w:r>
            <w:r>
              <w:rPr>
                <w:rFonts w:hint="eastAsia"/>
                <w:snapToGrid w:val="0"/>
                <w:lang w:eastAsia="ja-JP"/>
              </w:rPr>
              <w:t>以内に町長に</w:t>
            </w:r>
            <w:r w:rsidR="00D86916">
              <w:rPr>
                <w:rFonts w:hint="eastAsia"/>
                <w:snapToGrid w:val="0"/>
                <w:lang w:eastAsia="ja-JP"/>
              </w:rPr>
              <w:t>審査請求</w:t>
            </w:r>
            <w:r>
              <w:rPr>
                <w:rFonts w:hint="eastAsia"/>
                <w:snapToGrid w:val="0"/>
                <w:lang w:eastAsia="ja-JP"/>
              </w:rPr>
              <w:t>をすることができます。</w:t>
            </w:r>
          </w:p>
        </w:tc>
      </w:tr>
    </w:tbl>
    <w:p w:rsidR="004D1B55" w:rsidRPr="006A1A0F" w:rsidRDefault="004D1B55">
      <w:pPr>
        <w:snapToGrid w:val="0"/>
        <w:spacing w:line="400" w:lineRule="exact"/>
        <w:rPr>
          <w:snapToGrid w:val="0"/>
          <w:lang w:eastAsia="ja-JP"/>
        </w:rPr>
      </w:pPr>
    </w:p>
    <w:sectPr w:rsidR="004D1B55" w:rsidRPr="006A1A0F" w:rsidSect="00B241EA">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EA5" w:rsidRDefault="00546EA5">
      <w:r>
        <w:separator/>
      </w:r>
    </w:p>
  </w:endnote>
  <w:endnote w:type="continuationSeparator" w:id="0">
    <w:p w:rsidR="00546EA5" w:rsidRDefault="0054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EA5" w:rsidRDefault="00546EA5">
      <w:r>
        <w:separator/>
      </w:r>
    </w:p>
  </w:footnote>
  <w:footnote w:type="continuationSeparator" w:id="0">
    <w:p w:rsidR="00546EA5" w:rsidRDefault="00546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241EA"/>
    <w:rsid w:val="00110430"/>
    <w:rsid w:val="001867F3"/>
    <w:rsid w:val="004D1B55"/>
    <w:rsid w:val="00546EA5"/>
    <w:rsid w:val="006A1A0F"/>
    <w:rsid w:val="008675D1"/>
    <w:rsid w:val="00B241EA"/>
    <w:rsid w:val="00B403FA"/>
    <w:rsid w:val="00C22EC6"/>
    <w:rsid w:val="00CD7540"/>
    <w:rsid w:val="00D65981"/>
    <w:rsid w:val="00D86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sid w:val="00B241EA"/>
    <w:rPr>
      <w:b/>
      <w:bCs/>
      <w:sz w:val="22"/>
      <w:szCs w:val="22"/>
    </w:rPr>
  </w:style>
  <w:style w:type="character" w:customStyle="1" w:styleId="anotherrelation">
    <w:name w:val="another_relation"/>
    <w:basedOn w:val="a0"/>
    <w:rsid w:val="00B241EA"/>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第136号様式（第111条関係）</vt:lpstr>
    </vt:vector>
  </TitlesOfParts>
  <Manager/>
  <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2003-06-19T03:49:00Z</cp:lastPrinted>
  <dcterms:created xsi:type="dcterms:W3CDTF">2025-10-02T02:48:00Z</dcterms:created>
  <dcterms:modified xsi:type="dcterms:W3CDTF">2025-10-02T02:48:00Z</dcterms:modified>
</cp:coreProperties>
</file>