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4D" w:rsidRDefault="0044724D">
      <w:bookmarkStart w:id="0" w:name="_GoBack"/>
      <w:bookmarkEnd w:id="0"/>
      <w:r>
        <w:rPr>
          <w:rFonts w:hint="eastAsia"/>
        </w:rPr>
        <w:t>第3号様式　その4（電話加入権等国税徴収法第73条適用財産用）（第57条関係）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600"/>
        <w:gridCol w:w="550"/>
        <w:gridCol w:w="250"/>
        <w:gridCol w:w="800"/>
        <w:gridCol w:w="1180"/>
        <w:gridCol w:w="1000"/>
        <w:gridCol w:w="800"/>
        <w:gridCol w:w="1010"/>
      </w:tblGrid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3780"/>
        </w:trPr>
        <w:tc>
          <w:tcPr>
            <w:tcW w:w="819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360" w:lineRule="exact"/>
              <w:jc w:val="center"/>
              <w:rPr>
                <w:snapToGrid w:val="0"/>
                <w:sz w:val="20"/>
                <w:szCs w:val="20"/>
              </w:rPr>
            </w:pPr>
            <w:r w:rsidRPr="000D4941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2600" w:id="-1436682496"/>
              </w:rPr>
              <w:t>差押調</w:t>
            </w:r>
            <w:r w:rsidRPr="000D4941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2600" w:id="-1436682496"/>
              </w:rPr>
              <w:t>書</w:t>
            </w:r>
          </w:p>
          <w:p w:rsidR="0044724D" w:rsidRDefault="0044724D">
            <w:pPr>
              <w:snapToGrid w:val="0"/>
              <w:spacing w:line="36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44724D" w:rsidRDefault="0044724D">
            <w:pPr>
              <w:snapToGrid w:val="0"/>
              <w:spacing w:line="360" w:lineRule="exact"/>
              <w:ind w:firstLineChars="685" w:firstLine="137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様</w:t>
            </w:r>
          </w:p>
          <w:p w:rsidR="0044724D" w:rsidRDefault="0044724D">
            <w:pPr>
              <w:snapToGrid w:val="0"/>
              <w:spacing w:line="60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\al(\s \up 7(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福島県双葉郡富岡町</w:instrText>
            </w:r>
            <w:r>
              <w:rPr>
                <w:snapToGrid w:val="0"/>
                <w:sz w:val="20"/>
                <w:szCs w:val="20"/>
              </w:rPr>
              <w:instrText>),\s \up-7(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 xml:space="preserve">徴税吏員　　　　　　　　</w:instrTex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□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  <w:lang w:eastAsia="zh-CN"/>
              </w:rPr>
              <w:instrText>印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  <w:lang w:eastAsia="zh-CN"/>
              </w:rPr>
              <w:instrText>印</w:instrText>
            </w:r>
            <w:r>
              <w:rPr>
                <w:snapToGrid w:val="0"/>
                <w:sz w:val="20"/>
                <w:szCs w:val="20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44724D" w:rsidRDefault="0044724D">
            <w:pPr>
              <w:snapToGrid w:val="0"/>
              <w:spacing w:line="32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滞納に係る徴収金を徴収するため、下記のとおり財産を差し押さえます。</w:t>
            </w:r>
          </w:p>
          <w:p w:rsidR="0044724D" w:rsidRPr="006E2B1D" w:rsidRDefault="004951A5" w:rsidP="004951A5">
            <w:pPr>
              <w:snapToGrid w:val="0"/>
              <w:spacing w:line="32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 w:rsidRPr="006E2B1D">
              <w:rPr>
                <w:rFonts w:hint="eastAsia"/>
                <w:snapToGrid w:val="0"/>
                <w:sz w:val="20"/>
                <w:szCs w:val="20"/>
              </w:rPr>
              <w:t>なお、この処分について不服がある場合は、この調書を受けとった日の翌日から起算して</w:t>
            </w:r>
            <w:r w:rsidRPr="006E2B1D">
              <w:rPr>
                <w:snapToGrid w:val="0"/>
                <w:sz w:val="20"/>
                <w:szCs w:val="20"/>
              </w:rPr>
              <w:t>３か月以内に町長あてに審査請求をすることができます。ただし、３か月以内であっても当該差押財産が国税徴収法第73条に規定する電話加入権以外の無体財産権等であるときは、同法第111条に規定する公売期日等後は審査請求をすることができません。</w:t>
            </w: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滞納者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0D4941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1" w:id="-1436682240"/>
              </w:rPr>
              <w:t>住</w:t>
            </w:r>
            <w:r w:rsidRPr="000D4941">
              <w:rPr>
                <w:rFonts w:hint="eastAsia"/>
                <w:snapToGrid w:val="0"/>
                <w:kern w:val="0"/>
                <w:sz w:val="20"/>
                <w:szCs w:val="20"/>
                <w:fitText w:val="601" w:id="-1436682240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0D4941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1" w:id="-1436682239"/>
              </w:rPr>
              <w:t>）</w:t>
            </w:r>
            <w:r w:rsidRPr="000D4941">
              <w:rPr>
                <w:rFonts w:hint="eastAsia"/>
                <w:snapToGrid w:val="0"/>
                <w:kern w:val="0"/>
                <w:sz w:val="20"/>
                <w:szCs w:val="20"/>
                <w:fitText w:val="601" w:id="-1436682239"/>
              </w:rPr>
              <w:t>所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724D" w:rsidRDefault="0044724D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滞納金額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延滞金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滞処費</w:t>
            </w: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地方税法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による金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724D" w:rsidRDefault="0044724D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差押財産の表示</w:t>
            </w:r>
          </w:p>
        </w:tc>
        <w:tc>
          <w:tcPr>
            <w:tcW w:w="7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819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上記の差押（捜索）に立ち会い差押調書謄本を受領しました。</w:t>
            </w:r>
          </w:p>
          <w:p w:rsidR="0044724D" w:rsidRDefault="0044724D">
            <w:pPr>
              <w:snapToGrid w:val="0"/>
              <w:spacing w:line="240" w:lineRule="exact"/>
              <w:ind w:firstLineChars="2522" w:firstLine="504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44724D" w:rsidRDefault="0044724D">
            <w:pPr>
              <w:snapToGrid w:val="0"/>
              <w:spacing w:line="24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立会人（滞納者との関係　　　　　）　　　　　　　　印</w:t>
            </w:r>
          </w:p>
        </w:tc>
      </w:tr>
      <w:tr w:rsidR="0044724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819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24D" w:rsidRDefault="0044724D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差押調書謄本を受領しました。</w:t>
            </w:r>
          </w:p>
          <w:p w:rsidR="0044724D" w:rsidRDefault="0044724D">
            <w:pPr>
              <w:snapToGrid w:val="0"/>
              <w:spacing w:line="240" w:lineRule="exact"/>
              <w:ind w:firstLineChars="2522" w:firstLine="504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44724D" w:rsidRDefault="0044724D">
            <w:pPr>
              <w:snapToGrid w:val="0"/>
              <w:spacing w:line="24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印</w:t>
            </w:r>
          </w:p>
        </w:tc>
      </w:tr>
    </w:tbl>
    <w:p w:rsidR="0044724D" w:rsidRDefault="0044724D">
      <w:pPr>
        <w:snapToGrid w:val="0"/>
        <w:spacing w:line="220" w:lineRule="exact"/>
        <w:rPr>
          <w:snapToGrid w:val="0"/>
        </w:rPr>
      </w:pPr>
    </w:p>
    <w:sectPr w:rsidR="0044724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68" w:rsidRDefault="00BE2D68">
      <w:r>
        <w:separator/>
      </w:r>
    </w:p>
  </w:endnote>
  <w:endnote w:type="continuationSeparator" w:id="0">
    <w:p w:rsidR="00BE2D68" w:rsidRDefault="00BE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68" w:rsidRDefault="00BE2D68">
      <w:r>
        <w:separator/>
      </w:r>
    </w:p>
  </w:footnote>
  <w:footnote w:type="continuationSeparator" w:id="0">
    <w:p w:rsidR="00BE2D68" w:rsidRDefault="00BE2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51A5"/>
    <w:rsid w:val="000D4941"/>
    <w:rsid w:val="0044724D"/>
    <w:rsid w:val="004951A5"/>
    <w:rsid w:val="006E2B1D"/>
    <w:rsid w:val="00B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　その4（電話加入権等国税徴収法第73条適用財産用）（第57条関係）</vt:lpstr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2005-01-31T04:13:00Z</cp:lastPrinted>
  <dcterms:created xsi:type="dcterms:W3CDTF">2025-10-02T02:54:00Z</dcterms:created>
  <dcterms:modified xsi:type="dcterms:W3CDTF">2025-10-02T02:54:00Z</dcterms:modified>
</cp:coreProperties>
</file>