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46" w:rsidRPr="008A53AD" w:rsidRDefault="004971A5" w:rsidP="008A53AD">
      <w:pPr>
        <w:rPr>
          <w:b/>
          <w:snapToGrid w:val="0"/>
          <w:lang w:eastAsia="ja-JP"/>
        </w:rPr>
      </w:pPr>
      <w:bookmarkStart w:id="0" w:name="_GoBack"/>
      <w:bookmarkEnd w:id="0"/>
      <w:r w:rsidRPr="004971A5">
        <w:rPr>
          <w:rStyle w:val="anothertitle"/>
          <w:b w:val="0"/>
          <w:sz w:val="21"/>
          <w:szCs w:val="21"/>
          <w:lang w:eastAsia="ja-JP"/>
        </w:rPr>
        <w:t>様式第3号</w:t>
      </w:r>
      <w:r w:rsidRPr="004971A5">
        <w:rPr>
          <w:rStyle w:val="anotherrelation"/>
          <w:b w:val="0"/>
          <w:sz w:val="21"/>
          <w:szCs w:val="21"/>
          <w:lang w:eastAsia="ja-JP"/>
        </w:rPr>
        <w:t>（第3条第1項関係）</w:t>
      </w:r>
    </w:p>
    <w:p w:rsidR="003E4B46" w:rsidRDefault="003E4B46" w:rsidP="0025161C">
      <w:pPr>
        <w:spacing w:line="630" w:lineRule="exact"/>
        <w:ind w:firstLineChars="100" w:firstLine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（その５）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80"/>
        <w:gridCol w:w="570"/>
        <w:gridCol w:w="1330"/>
        <w:gridCol w:w="1140"/>
        <w:gridCol w:w="3990"/>
        <w:gridCol w:w="570"/>
      </w:tblGrid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4B46" w:rsidRDefault="003E4B46">
            <w:pPr>
              <w:spacing w:line="190" w:lineRule="exact"/>
              <w:ind w:left="113" w:right="113"/>
              <w:jc w:val="center"/>
              <w:rPr>
                <w:snapToGrid w:val="0"/>
                <w:sz w:val="19"/>
                <w:szCs w:val="19"/>
                <w:lang w:eastAsia="ja-JP"/>
              </w:rPr>
            </w:pPr>
            <w:r w:rsidRPr="00376C2E">
              <w:rPr>
                <w:rFonts w:hint="eastAsia"/>
                <w:snapToGrid w:val="0"/>
                <w:spacing w:val="465"/>
                <w:kern w:val="0"/>
                <w:sz w:val="19"/>
                <w:szCs w:val="19"/>
                <w:fitText w:val="2470" w:id="-1444158720"/>
                <w:lang w:eastAsia="ja-JP"/>
              </w:rPr>
              <w:t>その</w:t>
            </w:r>
            <w:r w:rsidRPr="00376C2E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2470" w:id="-1444158720"/>
                <w:lang w:eastAsia="ja-JP"/>
              </w:rPr>
              <w:t>他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4B46" w:rsidRDefault="003E4B46">
            <w:pPr>
              <w:spacing w:line="190" w:lineRule="exact"/>
              <w:ind w:left="113" w:right="113"/>
              <w:jc w:val="center"/>
              <w:rPr>
                <w:snapToGrid w:val="0"/>
                <w:sz w:val="19"/>
                <w:szCs w:val="19"/>
                <w:lang w:eastAsia="zh-TW"/>
              </w:rPr>
            </w:pPr>
            <w:r w:rsidRPr="00376C2E">
              <w:rPr>
                <w:rFonts w:hint="eastAsia"/>
                <w:snapToGrid w:val="0"/>
                <w:spacing w:val="270"/>
                <w:kern w:val="0"/>
                <w:sz w:val="19"/>
                <w:szCs w:val="19"/>
                <w:fitText w:val="2470" w:id="-1444158719"/>
                <w:lang w:eastAsia="zh-TW"/>
              </w:rPr>
              <w:t>調整基</w:t>
            </w:r>
            <w:r w:rsidRPr="00376C2E">
              <w:rPr>
                <w:rFonts w:hint="eastAsia"/>
                <w:snapToGrid w:val="0"/>
                <w:spacing w:val="30"/>
                <w:kern w:val="0"/>
                <w:sz w:val="19"/>
                <w:szCs w:val="19"/>
                <w:fitText w:val="2470" w:id="-1444158719"/>
                <w:lang w:eastAsia="zh-TW"/>
              </w:rPr>
              <w:t>準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57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世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帯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の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特殊事情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母子家庭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父の死亡・離別・行方不明・拘禁等の場合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＋５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父子家庭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母の死亡・離別・行方不明・拘禁等の場合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＋５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生保家庭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生活保護法による被保護世帯の場合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＋５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父求職中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父の求職中の場合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＋２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多子世帯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子供が４人以上で、かつ、低所得（所得税非課税）世帯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＋１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同居者有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同居の親族（祖父母等）が家事・育児に当たれるが、高齢（</w:t>
            </w:r>
            <w:r>
              <w:rPr>
                <w:snapToGrid w:val="0"/>
                <w:sz w:val="19"/>
                <w:szCs w:val="19"/>
                <w:lang w:eastAsia="ja-JP"/>
              </w:rPr>
              <w:t>65</w:t>
            </w: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歳以上）のため十分に当たれない場合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－２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就労日数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月</w:t>
            </w:r>
            <w:r>
              <w:rPr>
                <w:snapToGrid w:val="0"/>
                <w:sz w:val="19"/>
                <w:szCs w:val="19"/>
              </w:rPr>
              <w:t>20</w:t>
            </w:r>
            <w:r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月の平均就労日数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－１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月</w:t>
            </w:r>
            <w:r>
              <w:rPr>
                <w:snapToGrid w:val="0"/>
                <w:sz w:val="19"/>
                <w:szCs w:val="19"/>
              </w:rPr>
              <w:t>16</w:t>
            </w:r>
            <w:r>
              <w:rPr>
                <w:rFonts w:hint="eastAsia"/>
                <w:snapToGrid w:val="0"/>
                <w:sz w:val="19"/>
                <w:szCs w:val="19"/>
              </w:rPr>
              <w:t>～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　　</w:t>
            </w:r>
            <w:r>
              <w:rPr>
                <w:snapToGrid w:val="0"/>
                <w:sz w:val="19"/>
                <w:szCs w:val="19"/>
              </w:rPr>
              <w:t>19</w:t>
            </w:r>
            <w:r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</w:tc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－２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240" w:lineRule="exact"/>
              <w:jc w:val="center"/>
              <w:rPr>
                <w:snapToGrid w:val="0"/>
                <w:sz w:val="19"/>
                <w:szCs w:val="19"/>
              </w:rPr>
            </w:pPr>
            <w:r w:rsidRPr="00376C2E">
              <w:rPr>
                <w:rFonts w:hint="eastAsia"/>
                <w:snapToGrid w:val="0"/>
                <w:spacing w:val="270"/>
                <w:kern w:val="0"/>
                <w:sz w:val="19"/>
                <w:szCs w:val="19"/>
                <w:fitText w:val="2470" w:id="-1444158718"/>
              </w:rPr>
              <w:t>指数小</w:t>
            </w:r>
            <w:r w:rsidRPr="00376C2E">
              <w:rPr>
                <w:rFonts w:hint="eastAsia"/>
                <w:snapToGrid w:val="0"/>
                <w:kern w:val="0"/>
                <w:sz w:val="19"/>
                <w:szCs w:val="19"/>
                <w:fitText w:val="2470" w:id="-1444158718"/>
              </w:rPr>
              <w:t>計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 w:rsidP="0025161C">
            <w:pPr>
              <w:spacing w:line="190" w:lineRule="exact"/>
              <w:ind w:rightChars="104" w:right="218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点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4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376C2E">
              <w:rPr>
                <w:rFonts w:hint="eastAsia"/>
                <w:snapToGrid w:val="0"/>
                <w:spacing w:val="270"/>
                <w:kern w:val="0"/>
                <w:sz w:val="19"/>
                <w:szCs w:val="19"/>
                <w:fitText w:val="2470" w:id="-1444158717"/>
              </w:rPr>
              <w:t>指数合</w:t>
            </w:r>
            <w:r w:rsidRPr="00376C2E">
              <w:rPr>
                <w:rFonts w:hint="eastAsia"/>
                <w:snapToGrid w:val="0"/>
                <w:kern w:val="0"/>
                <w:sz w:val="19"/>
                <w:szCs w:val="19"/>
                <w:fitText w:val="2470" w:id="-1444158717"/>
              </w:rPr>
              <w:t>計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4B46" w:rsidRDefault="003E4B46" w:rsidP="0025161C">
            <w:pPr>
              <w:spacing w:line="190" w:lineRule="exact"/>
              <w:ind w:rightChars="104" w:right="218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点</w:t>
            </w:r>
          </w:p>
        </w:tc>
      </w:tr>
    </w:tbl>
    <w:p w:rsidR="003E4B46" w:rsidRDefault="003E4B46">
      <w:pPr>
        <w:spacing w:line="210" w:lineRule="exact"/>
        <w:rPr>
          <w:snapToGrid w:val="0"/>
        </w:rPr>
      </w:pPr>
    </w:p>
    <w:sectPr w:rsidR="003E4B46" w:rsidSect="004971A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A57" w:rsidRDefault="00B56A57">
      <w:r>
        <w:separator/>
      </w:r>
    </w:p>
  </w:endnote>
  <w:endnote w:type="continuationSeparator" w:id="0">
    <w:p w:rsidR="00B56A57" w:rsidRDefault="00B5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A57" w:rsidRDefault="00B56A57">
      <w:r>
        <w:separator/>
      </w:r>
    </w:p>
  </w:footnote>
  <w:footnote w:type="continuationSeparator" w:id="0">
    <w:p w:rsidR="00B56A57" w:rsidRDefault="00B5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971A5"/>
    <w:rsid w:val="0008764B"/>
    <w:rsid w:val="000E3AE9"/>
    <w:rsid w:val="0025161C"/>
    <w:rsid w:val="00376C2E"/>
    <w:rsid w:val="003E4B46"/>
    <w:rsid w:val="004971A5"/>
    <w:rsid w:val="00575598"/>
    <w:rsid w:val="008A53AD"/>
    <w:rsid w:val="008F6660"/>
    <w:rsid w:val="009479A3"/>
    <w:rsid w:val="00B56A57"/>
    <w:rsid w:val="00C22EC6"/>
    <w:rsid w:val="00D9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4971A5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4971A5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様式第3号（第3条第1項関係）</vt:lpstr>
    </vt:vector>
  </TitlesOfParts>
  <Manager/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2003-06-20T04:56:00Z</cp:lastPrinted>
  <dcterms:created xsi:type="dcterms:W3CDTF">2025-10-02T02:57:00Z</dcterms:created>
  <dcterms:modified xsi:type="dcterms:W3CDTF">2025-10-02T02:57:00Z</dcterms:modified>
</cp:coreProperties>
</file>