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FBF" w:rsidRPr="00AA6694" w:rsidRDefault="00AA6694">
      <w:pPr>
        <w:rPr>
          <w:snapToGrid w:val="0"/>
        </w:rPr>
      </w:pPr>
      <w:bookmarkStart w:id="0" w:name="_GoBack"/>
      <w:bookmarkEnd w:id="0"/>
      <w:r w:rsidRPr="00AA6694">
        <w:rPr>
          <w:rFonts w:hint="eastAsia"/>
          <w:snapToGrid w:val="0"/>
        </w:rPr>
        <w:t>（別紙―11）改善命令等の記載例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851FBF">
        <w:tblPrEx>
          <w:tblCellMar>
            <w:top w:w="0" w:type="dxa"/>
            <w:bottom w:w="0" w:type="dxa"/>
          </w:tblCellMar>
        </w:tblPrEx>
        <w:trPr>
          <w:trHeight w:hRule="exact" w:val="1134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BF" w:rsidRDefault="00851FBF" w:rsidP="00D35E06">
            <w:pPr>
              <w:spacing w:after="120" w:line="840" w:lineRule="exact"/>
              <w:ind w:firstLineChars="50" w:firstLine="105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富岡町指令第　　号</w:t>
            </w:r>
          </w:p>
          <w:p w:rsidR="00851FBF" w:rsidRDefault="00851FBF" w:rsidP="00AF694F">
            <w:pPr>
              <w:spacing w:line="420" w:lineRule="exact"/>
              <w:ind w:rightChars="1000" w:right="2100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（令達先）</w:t>
            </w:r>
          </w:p>
          <w:p w:rsidR="00851FBF" w:rsidRDefault="00851FBF" w:rsidP="00AF694F">
            <w:pPr>
              <w:spacing w:line="420" w:lineRule="exact"/>
              <w:ind w:rightChars="1000" w:right="2100"/>
              <w:jc w:val="right"/>
              <w:rPr>
                <w:snapToGrid w:val="0"/>
              </w:rPr>
            </w:pPr>
            <w:r w:rsidRPr="00AF694F">
              <w:rPr>
                <w:rFonts w:hint="eastAsia"/>
                <w:snapToGrid w:val="0"/>
                <w:spacing w:val="105"/>
                <w:kern w:val="0"/>
                <w:fitText w:val="630" w:id="-1434099968"/>
              </w:rPr>
              <w:t>住</w:t>
            </w:r>
            <w:r w:rsidRPr="00AF694F">
              <w:rPr>
                <w:rFonts w:hint="eastAsia"/>
                <w:snapToGrid w:val="0"/>
                <w:kern w:val="0"/>
                <w:fitText w:val="630" w:id="-1434099968"/>
              </w:rPr>
              <w:t>所</w:t>
            </w:r>
          </w:p>
          <w:p w:rsidR="00851FBF" w:rsidRDefault="00851FBF" w:rsidP="00AF694F">
            <w:pPr>
              <w:spacing w:line="420" w:lineRule="exact"/>
              <w:ind w:rightChars="1000" w:right="2100"/>
              <w:jc w:val="right"/>
              <w:rPr>
                <w:snapToGrid w:val="0"/>
              </w:rPr>
            </w:pPr>
            <w:r w:rsidRPr="00AF694F">
              <w:rPr>
                <w:rFonts w:hint="eastAsia"/>
                <w:snapToGrid w:val="0"/>
                <w:spacing w:val="105"/>
                <w:kern w:val="0"/>
                <w:fitText w:val="630" w:id="-1434099712"/>
              </w:rPr>
              <w:t>氏</w:t>
            </w:r>
            <w:r w:rsidRPr="00AF694F">
              <w:rPr>
                <w:rFonts w:hint="eastAsia"/>
                <w:snapToGrid w:val="0"/>
                <w:kern w:val="0"/>
                <w:fitText w:val="630" w:id="-1434099712"/>
              </w:rPr>
              <w:t>名</w:t>
            </w:r>
          </w:p>
          <w:p w:rsidR="00851FBF" w:rsidRDefault="00851FBF" w:rsidP="00D35E06">
            <w:pPr>
              <w:spacing w:line="420" w:lineRule="exact"/>
              <w:ind w:firstLineChars="50" w:firstLine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あなたが設置（管理、保守点検、清掃）している下記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に掲げる浄化槽は、浄化槽法第８条（第９条）の浄化槽の保守点検の技術上の基準（浄化槽の清掃の技術上の基準）に適合しないと認められるので、浄化槽法（昭和</w:t>
            </w:r>
            <w:r>
              <w:rPr>
                <w:snapToGrid w:val="0"/>
              </w:rPr>
              <w:t>58</w:t>
            </w:r>
            <w:r>
              <w:rPr>
                <w:rFonts w:hint="eastAsia"/>
                <w:snapToGrid w:val="0"/>
              </w:rPr>
              <w:t>年法律第</w:t>
            </w:r>
            <w:r>
              <w:rPr>
                <w:snapToGrid w:val="0"/>
              </w:rPr>
              <w:t>43</w:t>
            </w:r>
            <w:r>
              <w:rPr>
                <w:rFonts w:hint="eastAsia"/>
                <w:snapToGrid w:val="0"/>
              </w:rPr>
              <w:t>号）第</w:t>
            </w: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>条第２項の規定に基づき、下記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に掲げる措置を講じることを命じます。</w:t>
            </w:r>
          </w:p>
          <w:p w:rsidR="00851FBF" w:rsidRDefault="00851FBF" w:rsidP="00D35E06">
            <w:pPr>
              <w:spacing w:line="840" w:lineRule="exact"/>
              <w:ind w:firstLineChars="650" w:firstLine="136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851FBF" w:rsidRDefault="00851FBF" w:rsidP="00AF694F">
            <w:pPr>
              <w:spacing w:line="840" w:lineRule="exact"/>
              <w:ind w:rightChars="1000" w:right="2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富岡町長</w:t>
            </w:r>
          </w:p>
          <w:p w:rsidR="00851FBF" w:rsidRDefault="00851FBF">
            <w:pPr>
              <w:spacing w:line="8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851FBF" w:rsidRDefault="00851FBF">
            <w:pPr>
              <w:spacing w:line="420" w:lineRule="exac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設置場所</w:t>
            </w:r>
          </w:p>
          <w:p w:rsidR="00851FBF" w:rsidRDefault="00851FBF" w:rsidP="00D35E06">
            <w:pPr>
              <w:spacing w:line="420" w:lineRule="exact"/>
              <w:ind w:firstLineChars="250" w:firstLine="52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（浄化槽の名称、形式、容量）</w:t>
            </w:r>
          </w:p>
          <w:p w:rsidR="00851FBF" w:rsidRDefault="00851FBF">
            <w:pPr>
              <w:spacing w:line="1260" w:lineRule="exac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講ずべき措置</w:t>
            </w:r>
          </w:p>
          <w:p w:rsidR="00851FBF" w:rsidRDefault="00851FBF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（教示）</w:t>
            </w:r>
          </w:p>
          <w:p w:rsidR="00851FBF" w:rsidRPr="000A063B" w:rsidRDefault="00836B4C" w:rsidP="00836B4C">
            <w:pPr>
              <w:spacing w:line="420" w:lineRule="exact"/>
              <w:ind w:firstLineChars="50" w:firstLine="105"/>
              <w:rPr>
                <w:snapToGrid w:val="0"/>
              </w:rPr>
            </w:pPr>
            <w:r w:rsidRPr="000A063B">
              <w:rPr>
                <w:rFonts w:hAnsi="ＭＳ 明朝" w:hint="eastAsia"/>
              </w:rPr>
              <w:t>なお、この処分について不服がある場合には、この処分があったことを知った日の翌日から起算して３か月以内に、町長に対し審査請求をすることができます。</w:t>
            </w:r>
          </w:p>
        </w:tc>
      </w:tr>
    </w:tbl>
    <w:p w:rsidR="00851FBF" w:rsidRDefault="00851FBF">
      <w:pPr>
        <w:spacing w:line="210" w:lineRule="exact"/>
        <w:rPr>
          <w:snapToGrid w:val="0"/>
        </w:rPr>
      </w:pPr>
    </w:p>
    <w:sectPr w:rsidR="00851FBF" w:rsidSect="00AA669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543" w:rsidRDefault="00674543">
      <w:r>
        <w:separator/>
      </w:r>
    </w:p>
  </w:endnote>
  <w:endnote w:type="continuationSeparator" w:id="0">
    <w:p w:rsidR="00674543" w:rsidRDefault="0067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543" w:rsidRDefault="00674543">
      <w:r>
        <w:separator/>
      </w:r>
    </w:p>
  </w:footnote>
  <w:footnote w:type="continuationSeparator" w:id="0">
    <w:p w:rsidR="00674543" w:rsidRDefault="00674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A6694"/>
    <w:rsid w:val="000A063B"/>
    <w:rsid w:val="00177E4A"/>
    <w:rsid w:val="002A569E"/>
    <w:rsid w:val="00615315"/>
    <w:rsid w:val="00674543"/>
    <w:rsid w:val="007F6117"/>
    <w:rsid w:val="00836B4C"/>
    <w:rsid w:val="00851FBF"/>
    <w:rsid w:val="00A831EC"/>
    <w:rsid w:val="00AA6694"/>
    <w:rsid w:val="00AF694F"/>
    <w:rsid w:val="00B93A14"/>
    <w:rsid w:val="00D35E06"/>
    <w:rsid w:val="00F6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（別紙―11）改善命令等の記載例</vt:lpstr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2003-06-23T04:15:00Z</cp:lastPrinted>
  <dcterms:created xsi:type="dcterms:W3CDTF">2025-10-02T03:33:00Z</dcterms:created>
  <dcterms:modified xsi:type="dcterms:W3CDTF">2025-10-02T03:33:00Z</dcterms:modified>
</cp:coreProperties>
</file>