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FDD" w:rsidRPr="00AD6435" w:rsidRDefault="00AD6435">
      <w:pPr>
        <w:rPr>
          <w:snapToGrid w:val="0"/>
          <w:lang w:eastAsia="zh-CN"/>
        </w:rPr>
      </w:pPr>
      <w:bookmarkStart w:id="0" w:name="_GoBack"/>
      <w:bookmarkEnd w:id="0"/>
      <w:r w:rsidRPr="00AD6435">
        <w:rPr>
          <w:rFonts w:hint="eastAsia"/>
          <w:snapToGrid w:val="0"/>
          <w:lang w:eastAsia="zh-CN"/>
        </w:rPr>
        <w:t>様式第</w:t>
      </w:r>
      <w:r w:rsidRPr="00AD6435">
        <w:rPr>
          <w:rFonts w:hint="eastAsia"/>
          <w:snapToGrid w:val="0"/>
        </w:rPr>
        <w:t>3</w:t>
      </w:r>
      <w:r w:rsidRPr="00AD6435">
        <w:rPr>
          <w:rFonts w:hint="eastAsia"/>
          <w:snapToGrid w:val="0"/>
          <w:lang w:eastAsia="zh-CN"/>
        </w:rPr>
        <w:t>号（第</w:t>
      </w:r>
      <w:r w:rsidRPr="00AD6435">
        <w:rPr>
          <w:rFonts w:hint="eastAsia"/>
          <w:snapToGrid w:val="0"/>
        </w:rPr>
        <w:t>8</w:t>
      </w:r>
      <w:r w:rsidRPr="00AD6435">
        <w:rPr>
          <w:rFonts w:hint="eastAsia"/>
          <w:snapToGrid w:val="0"/>
          <w:lang w:eastAsia="zh-CN"/>
        </w:rPr>
        <w:t>条関係）</w:t>
      </w:r>
    </w:p>
    <w:p w:rsidR="00C03FDD" w:rsidRDefault="00C03FDD">
      <w:pPr>
        <w:spacing w:line="420" w:lineRule="exact"/>
        <w:jc w:val="center"/>
        <w:rPr>
          <w:snapToGrid w:val="0"/>
          <w:lang w:eastAsia="zh-CN"/>
        </w:rPr>
      </w:pPr>
      <w:r>
        <w:rPr>
          <w:rFonts w:hint="eastAsia"/>
          <w:snapToGrid w:val="0"/>
          <w:lang w:eastAsia="zh-CN"/>
        </w:rPr>
        <w:t>（表面）</w:t>
      </w:r>
    </w:p>
    <w:p w:rsidR="00C03FDD" w:rsidRDefault="00C03FDD" w:rsidP="00732C40">
      <w:pPr>
        <w:spacing w:line="420" w:lineRule="exact"/>
        <w:ind w:firstLineChars="100" w:firstLine="210"/>
        <w:rPr>
          <w:snapToGrid w:val="0"/>
          <w:sz w:val="20"/>
          <w:szCs w:val="20"/>
        </w:rPr>
      </w:pPr>
      <w:r>
        <w:rPr>
          <w:rFonts w:hint="eastAsia"/>
          <w:snapToGrid w:val="0"/>
        </w:rPr>
        <w:t xml:space="preserve">（その１）　　　　　　　　　　　　　</w:t>
      </w:r>
      <w:r>
        <w:rPr>
          <w:snapToGrid w:val="0"/>
        </w:rPr>
        <w:fldChar w:fldCharType="begin"/>
      </w:r>
      <w:r>
        <w:rPr>
          <w:snapToGrid w:val="0"/>
        </w:rPr>
        <w:instrText xml:space="preserve"> eq \o\ad(</w:instrText>
      </w:r>
      <w:r>
        <w:rPr>
          <w:rFonts w:hint="eastAsia"/>
          <w:snapToGrid w:val="0"/>
        </w:rPr>
        <w:instrText>下水道事業受益者負担金納入通知書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sz w:val="20"/>
          <w:szCs w:val="20"/>
        </w:rPr>
        <w:t xml:space="preserve">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00"/>
        <w:gridCol w:w="3000"/>
        <w:gridCol w:w="7170"/>
      </w:tblGrid>
      <w:tr w:rsidR="00C03FDD">
        <w:tblPrEx>
          <w:tblCellMar>
            <w:top w:w="0" w:type="dxa"/>
            <w:bottom w:w="0" w:type="dxa"/>
          </w:tblCellMar>
        </w:tblPrEx>
        <w:trPr>
          <w:cantSplit/>
          <w:trHeight w:hRule="exact" w:val="500"/>
        </w:trPr>
        <w:tc>
          <w:tcPr>
            <w:tcW w:w="4800" w:type="dxa"/>
            <w:gridSpan w:val="2"/>
            <w:tcBorders>
              <w:top w:val="single" w:sz="4" w:space="0" w:color="auto"/>
              <w:left w:val="single" w:sz="4" w:space="0" w:color="auto"/>
              <w:bottom w:val="single" w:sz="4" w:space="0" w:color="auto"/>
              <w:right w:val="single" w:sz="4" w:space="0" w:color="auto"/>
            </w:tcBorders>
          </w:tcPr>
          <w:p w:rsidR="00C03FDD" w:rsidRDefault="00C03FDD">
            <w:pPr>
              <w:spacing w:line="200" w:lineRule="exact"/>
              <w:rPr>
                <w:snapToGrid w:val="0"/>
                <w:sz w:val="20"/>
                <w:szCs w:val="20"/>
              </w:rPr>
            </w:pPr>
            <w:r w:rsidRPr="00A67B04">
              <w:rPr>
                <w:rFonts w:hint="eastAsia"/>
                <w:snapToGrid w:val="0"/>
                <w:spacing w:val="90"/>
                <w:kern w:val="0"/>
                <w:sz w:val="20"/>
                <w:szCs w:val="20"/>
                <w:fitText w:val="600" w:id="-1434658304"/>
              </w:rPr>
              <w:t>住</w:t>
            </w:r>
            <w:r w:rsidRPr="00A67B04">
              <w:rPr>
                <w:rFonts w:hint="eastAsia"/>
                <w:snapToGrid w:val="0"/>
                <w:kern w:val="0"/>
                <w:sz w:val="20"/>
                <w:szCs w:val="20"/>
                <w:fitText w:val="600" w:id="-1434658304"/>
              </w:rPr>
              <w:t>所</w:t>
            </w:r>
          </w:p>
        </w:tc>
        <w:tc>
          <w:tcPr>
            <w:tcW w:w="7170" w:type="dxa"/>
            <w:vMerge w:val="restart"/>
            <w:tcBorders>
              <w:top w:val="nil"/>
              <w:left w:val="single" w:sz="4" w:space="0" w:color="auto"/>
              <w:bottom w:val="single" w:sz="4" w:space="0" w:color="auto"/>
              <w:right w:val="nil"/>
            </w:tcBorders>
            <w:vAlign w:val="bottom"/>
          </w:tcPr>
          <w:p w:rsidR="00C03FDD" w:rsidRDefault="00C03FDD" w:rsidP="00732C40">
            <w:pPr>
              <w:spacing w:line="200" w:lineRule="atLeast"/>
              <w:ind w:rightChars="102" w:right="214"/>
              <w:jc w:val="right"/>
              <w:rPr>
                <w:snapToGrid w:val="0"/>
                <w:sz w:val="20"/>
                <w:szCs w:val="20"/>
              </w:rPr>
            </w:pPr>
            <w:r>
              <w:rPr>
                <w:rFonts w:hint="eastAsia"/>
                <w:snapToGrid w:val="0"/>
                <w:sz w:val="20"/>
                <w:szCs w:val="20"/>
              </w:rPr>
              <w:t>あなたの下水道事業受益者負担金は下記のとおりです。</w:t>
            </w:r>
          </w:p>
          <w:p w:rsidR="00C03FDD" w:rsidRDefault="00C03FDD" w:rsidP="00732C40">
            <w:pPr>
              <w:spacing w:line="200" w:lineRule="atLeast"/>
              <w:ind w:rightChars="552" w:right="1159"/>
              <w:jc w:val="right"/>
              <w:rPr>
                <w:snapToGrid w:val="0"/>
                <w:sz w:val="20"/>
                <w:szCs w:val="20"/>
              </w:rPr>
            </w:pPr>
            <w:r>
              <w:rPr>
                <w:rFonts w:hint="eastAsia"/>
                <w:snapToGrid w:val="0"/>
                <w:sz w:val="20"/>
                <w:szCs w:val="20"/>
              </w:rPr>
              <w:t>期別ごとの納期日までに納入してください。</w:t>
            </w:r>
          </w:p>
        </w:tc>
      </w:tr>
      <w:tr w:rsidR="00C03FDD">
        <w:tblPrEx>
          <w:tblCellMar>
            <w:top w:w="0" w:type="dxa"/>
            <w:bottom w:w="0" w:type="dxa"/>
          </w:tblCellMar>
        </w:tblPrEx>
        <w:trPr>
          <w:cantSplit/>
          <w:trHeight w:hRule="exact" w:val="500"/>
        </w:trPr>
        <w:tc>
          <w:tcPr>
            <w:tcW w:w="18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ind w:left="600" w:hanging="600"/>
              <w:rPr>
                <w:snapToGrid w:val="0"/>
                <w:sz w:val="20"/>
                <w:szCs w:val="20"/>
              </w:rPr>
            </w:pPr>
            <w:r>
              <w:rPr>
                <w:rFonts w:hint="eastAsia"/>
                <w:snapToGrid w:val="0"/>
                <w:sz w:val="20"/>
                <w:szCs w:val="20"/>
              </w:rPr>
              <w:t>受益者又は</w:t>
            </w:r>
            <w:r>
              <w:rPr>
                <w:snapToGrid w:val="0"/>
                <w:sz w:val="20"/>
                <w:szCs w:val="20"/>
              </w:rPr>
              <w:br/>
            </w:r>
            <w:r>
              <w:rPr>
                <w:rFonts w:hint="eastAsia"/>
                <w:snapToGrid w:val="0"/>
                <w:sz w:val="20"/>
                <w:szCs w:val="20"/>
              </w:rPr>
              <w:t>納付管理人</w:t>
            </w:r>
          </w:p>
        </w:tc>
        <w:tc>
          <w:tcPr>
            <w:tcW w:w="3000" w:type="dxa"/>
            <w:tcBorders>
              <w:top w:val="single" w:sz="4" w:space="0" w:color="auto"/>
              <w:left w:val="single" w:sz="4" w:space="0" w:color="auto"/>
              <w:bottom w:val="single" w:sz="4" w:space="0" w:color="auto"/>
              <w:right w:val="single" w:sz="4" w:space="0" w:color="auto"/>
            </w:tcBorders>
          </w:tcPr>
          <w:p w:rsidR="00C03FDD" w:rsidRDefault="00C03FDD">
            <w:pPr>
              <w:spacing w:line="200" w:lineRule="exact"/>
              <w:rPr>
                <w:snapToGrid w:val="0"/>
                <w:sz w:val="20"/>
                <w:szCs w:val="20"/>
              </w:rPr>
            </w:pPr>
          </w:p>
        </w:tc>
        <w:tc>
          <w:tcPr>
            <w:tcW w:w="7170" w:type="dxa"/>
            <w:vMerge/>
            <w:tcBorders>
              <w:top w:val="single" w:sz="4" w:space="0" w:color="auto"/>
              <w:left w:val="single" w:sz="4" w:space="0" w:color="auto"/>
              <w:bottom w:val="single" w:sz="4" w:space="0" w:color="auto"/>
              <w:right w:val="nil"/>
            </w:tcBorders>
          </w:tcPr>
          <w:p w:rsidR="00C03FDD" w:rsidRDefault="00C03FDD">
            <w:pPr>
              <w:spacing w:line="200" w:lineRule="exact"/>
              <w:rPr>
                <w:snapToGrid w:val="0"/>
                <w:sz w:val="20"/>
                <w:szCs w:val="20"/>
              </w:rPr>
            </w:pPr>
          </w:p>
        </w:tc>
      </w:tr>
      <w:tr w:rsidR="00C03FDD">
        <w:tblPrEx>
          <w:tblCellMar>
            <w:top w:w="0" w:type="dxa"/>
            <w:bottom w:w="0" w:type="dxa"/>
          </w:tblCellMar>
        </w:tblPrEx>
        <w:trPr>
          <w:cantSplit/>
          <w:trHeight w:hRule="exact" w:val="500"/>
        </w:trPr>
        <w:tc>
          <w:tcPr>
            <w:tcW w:w="18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ind w:left="200" w:hanging="200"/>
              <w:rPr>
                <w:snapToGrid w:val="0"/>
                <w:sz w:val="20"/>
                <w:szCs w:val="20"/>
              </w:rPr>
            </w:pPr>
            <w:r>
              <w:rPr>
                <w:rFonts w:hint="eastAsia"/>
                <w:snapToGrid w:val="0"/>
                <w:sz w:val="20"/>
                <w:szCs w:val="20"/>
              </w:rPr>
              <w:t>納付管理人設定</w:t>
            </w:r>
            <w:r>
              <w:rPr>
                <w:snapToGrid w:val="0"/>
                <w:sz w:val="20"/>
                <w:szCs w:val="20"/>
              </w:rPr>
              <w:br/>
            </w:r>
            <w:r>
              <w:rPr>
                <w:rFonts w:hint="eastAsia"/>
                <w:snapToGrid w:val="0"/>
                <w:sz w:val="20"/>
                <w:szCs w:val="20"/>
              </w:rPr>
              <w:t>の場合の受益者</w:t>
            </w:r>
          </w:p>
        </w:tc>
        <w:tc>
          <w:tcPr>
            <w:tcW w:w="3000" w:type="dxa"/>
            <w:tcBorders>
              <w:top w:val="single" w:sz="4" w:space="0" w:color="auto"/>
              <w:left w:val="single" w:sz="4" w:space="0" w:color="auto"/>
              <w:bottom w:val="single" w:sz="4" w:space="0" w:color="auto"/>
              <w:right w:val="single" w:sz="4" w:space="0" w:color="auto"/>
            </w:tcBorders>
          </w:tcPr>
          <w:p w:rsidR="00C03FDD" w:rsidRDefault="00C03FDD">
            <w:pPr>
              <w:spacing w:line="200" w:lineRule="exact"/>
              <w:rPr>
                <w:snapToGrid w:val="0"/>
                <w:sz w:val="20"/>
                <w:szCs w:val="20"/>
              </w:rPr>
            </w:pPr>
          </w:p>
        </w:tc>
        <w:tc>
          <w:tcPr>
            <w:tcW w:w="7170" w:type="dxa"/>
            <w:vMerge/>
            <w:tcBorders>
              <w:top w:val="single" w:sz="4" w:space="0" w:color="auto"/>
              <w:left w:val="single" w:sz="4" w:space="0" w:color="auto"/>
              <w:bottom w:val="nil"/>
              <w:right w:val="nil"/>
            </w:tcBorders>
          </w:tcPr>
          <w:p w:rsidR="00C03FDD" w:rsidRDefault="00C03FDD">
            <w:pPr>
              <w:spacing w:line="200" w:lineRule="exact"/>
              <w:rPr>
                <w:snapToGrid w:val="0"/>
                <w:sz w:val="20"/>
                <w:szCs w:val="20"/>
              </w:rPr>
            </w:pPr>
          </w:p>
        </w:tc>
      </w:tr>
    </w:tbl>
    <w:p w:rsidR="00C03FDD" w:rsidRDefault="00C03FDD" w:rsidP="00732C40">
      <w:pPr>
        <w:spacing w:before="140" w:line="420" w:lineRule="exact"/>
        <w:ind w:rightChars="98" w:right="206"/>
        <w:jc w:val="right"/>
        <w:rPr>
          <w:snapToGrid w:val="0"/>
        </w:rPr>
      </w:pPr>
      <w:r>
        <w:rPr>
          <w:rFonts w:hint="eastAsia"/>
          <w:snapToGrid w:val="0"/>
        </w:rPr>
        <w:t>年　　月　　日</w:t>
      </w:r>
    </w:p>
    <w:p w:rsidR="00C03FDD" w:rsidRDefault="00C03FDD" w:rsidP="00732C40">
      <w:pPr>
        <w:spacing w:line="420" w:lineRule="exact"/>
        <w:ind w:rightChars="98" w:right="206"/>
        <w:jc w:val="right"/>
        <w:rPr>
          <w:snapToGrid w:val="0"/>
        </w:rPr>
      </w:pPr>
      <w:r>
        <w:rPr>
          <w:rFonts w:hint="eastAsia"/>
          <w:snapToGrid w:val="0"/>
        </w:rPr>
        <w:t>富岡町長　　　　　　　　　印</w:t>
      </w:r>
    </w:p>
    <w:p w:rsidR="00C03FDD" w:rsidRDefault="00C03FDD" w:rsidP="00732C40">
      <w:pPr>
        <w:spacing w:after="140" w:line="420" w:lineRule="exact"/>
        <w:ind w:firstLineChars="100" w:firstLine="210"/>
        <w:rPr>
          <w:snapToGrid w:val="0"/>
        </w:rPr>
      </w:pPr>
      <w:r>
        <w:rPr>
          <w:rFonts w:hint="eastAsia"/>
          <w:snapToGrid w:val="0"/>
        </w:rPr>
        <w:t>※決定した負担金の総額及び分割納付の内訳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00"/>
        <w:gridCol w:w="1600"/>
        <w:gridCol w:w="1600"/>
        <w:gridCol w:w="1600"/>
        <w:gridCol w:w="1800"/>
        <w:gridCol w:w="4570"/>
      </w:tblGrid>
      <w:tr w:rsidR="00C03FDD">
        <w:tblPrEx>
          <w:tblCellMar>
            <w:top w:w="0" w:type="dxa"/>
            <w:bottom w:w="0" w:type="dxa"/>
          </w:tblCellMar>
        </w:tblPrEx>
        <w:trPr>
          <w:cantSplit/>
          <w:trHeight w:hRule="exact" w:val="500"/>
        </w:trPr>
        <w:tc>
          <w:tcPr>
            <w:tcW w:w="8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distribute"/>
              <w:rPr>
                <w:snapToGrid w:val="0"/>
                <w:sz w:val="20"/>
                <w:szCs w:val="20"/>
              </w:rPr>
            </w:pPr>
            <w:r>
              <w:rPr>
                <w:rFonts w:hint="eastAsia"/>
                <w:snapToGrid w:val="0"/>
                <w:sz w:val="20"/>
                <w:szCs w:val="20"/>
              </w:rPr>
              <w:t>区分</w:t>
            </w:r>
          </w:p>
        </w:tc>
        <w:tc>
          <w:tcPr>
            <w:tcW w:w="16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center"/>
              <w:rPr>
                <w:snapToGrid w:val="0"/>
                <w:sz w:val="20"/>
                <w:szCs w:val="20"/>
              </w:rPr>
            </w:pPr>
            <w:r>
              <w:rPr>
                <w:rFonts w:hint="eastAsia"/>
                <w:snapToGrid w:val="0"/>
                <w:sz w:val="20"/>
                <w:szCs w:val="20"/>
              </w:rPr>
              <w:t>負担金賦課総額</w:t>
            </w:r>
          </w:p>
        </w:tc>
        <w:tc>
          <w:tcPr>
            <w:tcW w:w="16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distribute"/>
              <w:rPr>
                <w:snapToGrid w:val="0"/>
                <w:sz w:val="20"/>
                <w:szCs w:val="20"/>
              </w:rPr>
            </w:pPr>
            <w:r>
              <w:rPr>
                <w:rFonts w:hint="eastAsia"/>
                <w:snapToGrid w:val="0"/>
                <w:sz w:val="20"/>
                <w:szCs w:val="20"/>
              </w:rPr>
              <w:t>納付済額</w:t>
            </w:r>
          </w:p>
        </w:tc>
        <w:tc>
          <w:tcPr>
            <w:tcW w:w="16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distribute"/>
              <w:rPr>
                <w:snapToGrid w:val="0"/>
                <w:sz w:val="20"/>
                <w:szCs w:val="20"/>
              </w:rPr>
            </w:pPr>
            <w:r>
              <w:rPr>
                <w:rFonts w:hint="eastAsia"/>
                <w:snapToGrid w:val="0"/>
                <w:sz w:val="20"/>
                <w:szCs w:val="20"/>
              </w:rPr>
              <w:t>本年度納付額</w:t>
            </w:r>
          </w:p>
        </w:tc>
        <w:tc>
          <w:tcPr>
            <w:tcW w:w="18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rPr>
                <w:snapToGrid w:val="0"/>
                <w:sz w:val="20"/>
                <w:szCs w:val="20"/>
              </w:rPr>
            </w:pPr>
            <w:r>
              <w:rPr>
                <w:rFonts w:hint="eastAsia"/>
                <w:snapToGrid w:val="0"/>
                <w:sz w:val="20"/>
                <w:szCs w:val="20"/>
              </w:rPr>
              <w:t>翌年度以降納付額</w:t>
            </w:r>
          </w:p>
        </w:tc>
        <w:tc>
          <w:tcPr>
            <w:tcW w:w="4570" w:type="dxa"/>
            <w:vMerge w:val="restart"/>
            <w:tcBorders>
              <w:top w:val="nil"/>
              <w:left w:val="nil"/>
              <w:bottom w:val="nil"/>
              <w:right w:val="nil"/>
            </w:tcBorders>
            <w:vAlign w:val="center"/>
          </w:tcPr>
          <w:p w:rsidR="00C03FDD" w:rsidRDefault="00C03FDD">
            <w:pPr>
              <w:widowControl/>
              <w:adjustRightInd/>
              <w:spacing w:line="200" w:lineRule="exact"/>
              <w:jc w:val="left"/>
              <w:rPr>
                <w:snapToGrid w:val="0"/>
                <w:sz w:val="20"/>
                <w:szCs w:val="20"/>
              </w:rPr>
            </w:pPr>
          </w:p>
        </w:tc>
      </w:tr>
      <w:tr w:rsidR="00C03FDD">
        <w:tblPrEx>
          <w:tblCellMar>
            <w:top w:w="0" w:type="dxa"/>
            <w:bottom w:w="0" w:type="dxa"/>
          </w:tblCellMar>
        </w:tblPrEx>
        <w:trPr>
          <w:cantSplit/>
          <w:trHeight w:hRule="exact" w:val="500"/>
        </w:trPr>
        <w:tc>
          <w:tcPr>
            <w:tcW w:w="8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distribute"/>
              <w:rPr>
                <w:snapToGrid w:val="0"/>
                <w:sz w:val="20"/>
                <w:szCs w:val="20"/>
              </w:rPr>
            </w:pPr>
            <w:r>
              <w:rPr>
                <w:rFonts w:hint="eastAsia"/>
                <w:snapToGrid w:val="0"/>
                <w:sz w:val="20"/>
                <w:szCs w:val="20"/>
              </w:rPr>
              <w:t>金額</w:t>
            </w:r>
          </w:p>
        </w:tc>
        <w:tc>
          <w:tcPr>
            <w:tcW w:w="16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right"/>
              <w:rPr>
                <w:snapToGrid w:val="0"/>
                <w:sz w:val="20"/>
                <w:szCs w:val="20"/>
              </w:rPr>
            </w:pPr>
            <w:r>
              <w:rPr>
                <w:rFonts w:hint="eastAsia"/>
                <w:snapToGrid w:val="0"/>
                <w:sz w:val="20"/>
                <w:szCs w:val="20"/>
              </w:rPr>
              <w:t>円</w:t>
            </w:r>
          </w:p>
        </w:tc>
        <w:tc>
          <w:tcPr>
            <w:tcW w:w="16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right"/>
              <w:rPr>
                <w:snapToGrid w:val="0"/>
                <w:sz w:val="20"/>
                <w:szCs w:val="20"/>
              </w:rPr>
            </w:pPr>
            <w:r>
              <w:rPr>
                <w:rFonts w:hint="eastAsia"/>
                <w:snapToGrid w:val="0"/>
                <w:sz w:val="20"/>
                <w:szCs w:val="20"/>
              </w:rPr>
              <w:t>円</w:t>
            </w:r>
          </w:p>
        </w:tc>
        <w:tc>
          <w:tcPr>
            <w:tcW w:w="16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right"/>
              <w:rPr>
                <w:snapToGrid w:val="0"/>
                <w:sz w:val="20"/>
                <w:szCs w:val="20"/>
              </w:rPr>
            </w:pPr>
            <w:r>
              <w:rPr>
                <w:rFonts w:hint="eastAsia"/>
                <w:snapToGrid w:val="0"/>
                <w:sz w:val="20"/>
                <w:szCs w:val="20"/>
              </w:rPr>
              <w:t>円</w:t>
            </w:r>
          </w:p>
        </w:tc>
        <w:tc>
          <w:tcPr>
            <w:tcW w:w="18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right"/>
              <w:rPr>
                <w:snapToGrid w:val="0"/>
                <w:sz w:val="20"/>
                <w:szCs w:val="20"/>
              </w:rPr>
            </w:pPr>
            <w:r>
              <w:rPr>
                <w:rFonts w:hint="eastAsia"/>
                <w:snapToGrid w:val="0"/>
                <w:sz w:val="20"/>
                <w:szCs w:val="20"/>
              </w:rPr>
              <w:t>円</w:t>
            </w:r>
          </w:p>
        </w:tc>
        <w:tc>
          <w:tcPr>
            <w:tcW w:w="4570" w:type="dxa"/>
            <w:vMerge/>
            <w:tcBorders>
              <w:top w:val="single" w:sz="4" w:space="0" w:color="auto"/>
              <w:left w:val="nil"/>
              <w:bottom w:val="nil"/>
              <w:right w:val="nil"/>
            </w:tcBorders>
          </w:tcPr>
          <w:p w:rsidR="00C03FDD" w:rsidRDefault="00C03FDD">
            <w:pPr>
              <w:widowControl/>
              <w:adjustRightInd/>
              <w:spacing w:line="200" w:lineRule="exact"/>
              <w:jc w:val="left"/>
              <w:rPr>
                <w:snapToGrid w:val="0"/>
                <w:sz w:val="20"/>
                <w:szCs w:val="20"/>
              </w:rPr>
            </w:pPr>
          </w:p>
        </w:tc>
      </w:tr>
    </w:tbl>
    <w:p w:rsidR="00C03FDD" w:rsidRDefault="00C03FDD">
      <w:pPr>
        <w:spacing w:line="420" w:lineRule="exact"/>
        <w:rPr>
          <w:snapToGrid w:val="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00"/>
        <w:gridCol w:w="2000"/>
        <w:gridCol w:w="2000"/>
        <w:gridCol w:w="2000"/>
        <w:gridCol w:w="2000"/>
        <w:gridCol w:w="400"/>
        <w:gridCol w:w="1200"/>
        <w:gridCol w:w="1570"/>
      </w:tblGrid>
      <w:tr w:rsidR="00C03FDD">
        <w:tblPrEx>
          <w:tblCellMar>
            <w:top w:w="0" w:type="dxa"/>
            <w:bottom w:w="0" w:type="dxa"/>
          </w:tblCellMar>
        </w:tblPrEx>
        <w:trPr>
          <w:cantSplit/>
          <w:trHeight w:hRule="exact" w:val="500"/>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rPr>
                <w:snapToGrid w:val="0"/>
                <w:sz w:val="20"/>
                <w:szCs w:val="20"/>
              </w:rPr>
            </w:pPr>
            <w:r>
              <w:rPr>
                <w:rFonts w:hint="eastAsia"/>
                <w:snapToGrid w:val="0"/>
                <w:sz w:val="20"/>
                <w:szCs w:val="20"/>
              </w:rPr>
              <w:t>本年度の期別納付額</w:t>
            </w:r>
          </w:p>
        </w:tc>
        <w:tc>
          <w:tcPr>
            <w:tcW w:w="8000" w:type="dxa"/>
            <w:gridSpan w:val="4"/>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center"/>
              <w:rPr>
                <w:snapToGrid w:val="0"/>
                <w:sz w:val="20"/>
                <w:szCs w:val="20"/>
              </w:rPr>
            </w:pPr>
            <w:r w:rsidRPr="00A67B04">
              <w:rPr>
                <w:rFonts w:hint="eastAsia"/>
                <w:snapToGrid w:val="0"/>
                <w:spacing w:val="390"/>
                <w:kern w:val="0"/>
                <w:sz w:val="20"/>
                <w:szCs w:val="20"/>
                <w:fitText w:val="4200" w:id="-1434658048"/>
              </w:rPr>
              <w:t>期別納付</w:t>
            </w:r>
            <w:r w:rsidRPr="00A67B04">
              <w:rPr>
                <w:rFonts w:hint="eastAsia"/>
                <w:snapToGrid w:val="0"/>
                <w:spacing w:val="15"/>
                <w:kern w:val="0"/>
                <w:sz w:val="20"/>
                <w:szCs w:val="20"/>
                <w:fitText w:val="4200" w:id="-1434658048"/>
              </w:rPr>
              <w:t>額</w:t>
            </w:r>
          </w:p>
        </w:tc>
        <w:tc>
          <w:tcPr>
            <w:tcW w:w="400" w:type="dxa"/>
            <w:vMerge w:val="restart"/>
            <w:tcBorders>
              <w:top w:val="nil"/>
              <w:left w:val="single" w:sz="4" w:space="0" w:color="auto"/>
              <w:bottom w:val="single" w:sz="4" w:space="0" w:color="auto"/>
              <w:right w:val="nil"/>
            </w:tcBorders>
          </w:tcPr>
          <w:p w:rsidR="00C03FDD" w:rsidRDefault="00C03FDD">
            <w:pPr>
              <w:spacing w:line="200" w:lineRule="exact"/>
              <w:rPr>
                <w:snapToGrid w:val="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distribute"/>
              <w:rPr>
                <w:snapToGrid w:val="0"/>
                <w:sz w:val="20"/>
                <w:szCs w:val="20"/>
              </w:rPr>
            </w:pPr>
            <w:r>
              <w:rPr>
                <w:rFonts w:hint="eastAsia"/>
                <w:snapToGrid w:val="0"/>
                <w:sz w:val="20"/>
                <w:szCs w:val="20"/>
              </w:rPr>
              <w:t>銀行コード</w:t>
            </w:r>
          </w:p>
        </w:tc>
        <w:tc>
          <w:tcPr>
            <w:tcW w:w="1570" w:type="dxa"/>
            <w:tcBorders>
              <w:top w:val="single" w:sz="4" w:space="0" w:color="auto"/>
              <w:left w:val="single" w:sz="4" w:space="0" w:color="auto"/>
              <w:bottom w:val="single" w:sz="4" w:space="0" w:color="auto"/>
              <w:right w:val="single" w:sz="4" w:space="0" w:color="auto"/>
            </w:tcBorders>
          </w:tcPr>
          <w:p w:rsidR="00C03FDD" w:rsidRDefault="00C03FDD">
            <w:pPr>
              <w:spacing w:line="200" w:lineRule="exact"/>
              <w:rPr>
                <w:snapToGrid w:val="0"/>
                <w:sz w:val="20"/>
                <w:szCs w:val="20"/>
              </w:rPr>
            </w:pPr>
          </w:p>
        </w:tc>
      </w:tr>
      <w:tr w:rsidR="00C03FDD">
        <w:tblPrEx>
          <w:tblCellMar>
            <w:top w:w="0" w:type="dxa"/>
            <w:bottom w:w="0" w:type="dxa"/>
          </w:tblCellMar>
        </w:tblPrEx>
        <w:trPr>
          <w:cantSplit/>
          <w:trHeight w:hRule="exact" w:val="500"/>
        </w:trPr>
        <w:tc>
          <w:tcPr>
            <w:tcW w:w="800" w:type="dxa"/>
            <w:vMerge/>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rPr>
                <w:snapToGrid w:val="0"/>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distribute"/>
              <w:rPr>
                <w:snapToGrid w:val="0"/>
                <w:sz w:val="20"/>
                <w:szCs w:val="20"/>
              </w:rPr>
            </w:pPr>
            <w:r>
              <w:rPr>
                <w:rFonts w:hint="eastAsia"/>
                <w:snapToGrid w:val="0"/>
                <w:sz w:val="20"/>
                <w:szCs w:val="20"/>
              </w:rPr>
              <w:t>第１期</w:t>
            </w:r>
          </w:p>
        </w:tc>
        <w:tc>
          <w:tcPr>
            <w:tcW w:w="20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distribute"/>
              <w:rPr>
                <w:snapToGrid w:val="0"/>
                <w:sz w:val="20"/>
                <w:szCs w:val="20"/>
              </w:rPr>
            </w:pPr>
            <w:r>
              <w:rPr>
                <w:rFonts w:hint="eastAsia"/>
                <w:snapToGrid w:val="0"/>
                <w:sz w:val="20"/>
                <w:szCs w:val="20"/>
              </w:rPr>
              <w:t>第２期</w:t>
            </w:r>
          </w:p>
        </w:tc>
        <w:tc>
          <w:tcPr>
            <w:tcW w:w="20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distribute"/>
              <w:rPr>
                <w:snapToGrid w:val="0"/>
                <w:sz w:val="20"/>
                <w:szCs w:val="20"/>
              </w:rPr>
            </w:pPr>
            <w:r>
              <w:rPr>
                <w:rFonts w:hint="eastAsia"/>
                <w:snapToGrid w:val="0"/>
                <w:sz w:val="20"/>
                <w:szCs w:val="20"/>
              </w:rPr>
              <w:t>第３期</w:t>
            </w:r>
          </w:p>
        </w:tc>
        <w:tc>
          <w:tcPr>
            <w:tcW w:w="20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distribute"/>
              <w:rPr>
                <w:snapToGrid w:val="0"/>
                <w:sz w:val="20"/>
                <w:szCs w:val="20"/>
              </w:rPr>
            </w:pPr>
            <w:r>
              <w:rPr>
                <w:rFonts w:hint="eastAsia"/>
                <w:snapToGrid w:val="0"/>
                <w:sz w:val="20"/>
                <w:szCs w:val="20"/>
              </w:rPr>
              <w:t>第４期</w:t>
            </w:r>
          </w:p>
        </w:tc>
        <w:tc>
          <w:tcPr>
            <w:tcW w:w="400" w:type="dxa"/>
            <w:vMerge/>
            <w:tcBorders>
              <w:top w:val="single" w:sz="4" w:space="0" w:color="auto"/>
              <w:left w:val="single" w:sz="4" w:space="0" w:color="auto"/>
              <w:bottom w:val="single" w:sz="4" w:space="0" w:color="auto"/>
              <w:right w:val="nil"/>
            </w:tcBorders>
          </w:tcPr>
          <w:p w:rsidR="00C03FDD" w:rsidRDefault="00C03FDD">
            <w:pPr>
              <w:spacing w:line="200" w:lineRule="exact"/>
              <w:rPr>
                <w:snapToGrid w:val="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distribute"/>
              <w:rPr>
                <w:snapToGrid w:val="0"/>
                <w:sz w:val="20"/>
                <w:szCs w:val="20"/>
              </w:rPr>
            </w:pPr>
            <w:r>
              <w:rPr>
                <w:rFonts w:hint="eastAsia"/>
                <w:snapToGrid w:val="0"/>
                <w:sz w:val="20"/>
                <w:szCs w:val="20"/>
              </w:rPr>
              <w:t>台帳番号</w:t>
            </w:r>
          </w:p>
        </w:tc>
        <w:tc>
          <w:tcPr>
            <w:tcW w:w="1570" w:type="dxa"/>
            <w:tcBorders>
              <w:top w:val="single" w:sz="4" w:space="0" w:color="auto"/>
              <w:left w:val="single" w:sz="4" w:space="0" w:color="auto"/>
              <w:bottom w:val="single" w:sz="4" w:space="0" w:color="auto"/>
              <w:right w:val="single" w:sz="4" w:space="0" w:color="auto"/>
            </w:tcBorders>
          </w:tcPr>
          <w:p w:rsidR="00C03FDD" w:rsidRDefault="00C03FDD">
            <w:pPr>
              <w:spacing w:line="200" w:lineRule="exact"/>
              <w:rPr>
                <w:snapToGrid w:val="0"/>
                <w:sz w:val="20"/>
                <w:szCs w:val="20"/>
              </w:rPr>
            </w:pPr>
          </w:p>
        </w:tc>
      </w:tr>
      <w:tr w:rsidR="00C03FDD">
        <w:tblPrEx>
          <w:tblCellMar>
            <w:top w:w="0" w:type="dxa"/>
            <w:bottom w:w="0" w:type="dxa"/>
          </w:tblCellMar>
        </w:tblPrEx>
        <w:trPr>
          <w:cantSplit/>
          <w:trHeight w:hRule="exact" w:val="500"/>
        </w:trPr>
        <w:tc>
          <w:tcPr>
            <w:tcW w:w="8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distribute"/>
              <w:rPr>
                <w:snapToGrid w:val="0"/>
                <w:sz w:val="20"/>
                <w:szCs w:val="20"/>
              </w:rPr>
            </w:pPr>
            <w:r>
              <w:rPr>
                <w:rFonts w:hint="eastAsia"/>
                <w:snapToGrid w:val="0"/>
                <w:sz w:val="20"/>
                <w:szCs w:val="20"/>
              </w:rPr>
              <w:t>金額</w:t>
            </w:r>
          </w:p>
        </w:tc>
        <w:tc>
          <w:tcPr>
            <w:tcW w:w="20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right"/>
              <w:rPr>
                <w:snapToGrid w:val="0"/>
                <w:sz w:val="20"/>
                <w:szCs w:val="20"/>
              </w:rPr>
            </w:pPr>
            <w:r>
              <w:rPr>
                <w:rFonts w:hint="eastAsia"/>
                <w:snapToGrid w:val="0"/>
                <w:sz w:val="20"/>
                <w:szCs w:val="20"/>
              </w:rPr>
              <w:t>円</w:t>
            </w:r>
          </w:p>
        </w:tc>
        <w:tc>
          <w:tcPr>
            <w:tcW w:w="20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right"/>
              <w:rPr>
                <w:snapToGrid w:val="0"/>
                <w:sz w:val="20"/>
                <w:szCs w:val="20"/>
              </w:rPr>
            </w:pPr>
            <w:r>
              <w:rPr>
                <w:rFonts w:hint="eastAsia"/>
                <w:snapToGrid w:val="0"/>
                <w:sz w:val="20"/>
                <w:szCs w:val="20"/>
              </w:rPr>
              <w:t>円</w:t>
            </w:r>
          </w:p>
        </w:tc>
        <w:tc>
          <w:tcPr>
            <w:tcW w:w="20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right"/>
              <w:rPr>
                <w:snapToGrid w:val="0"/>
                <w:sz w:val="20"/>
                <w:szCs w:val="20"/>
              </w:rPr>
            </w:pPr>
            <w:r>
              <w:rPr>
                <w:rFonts w:hint="eastAsia"/>
                <w:snapToGrid w:val="0"/>
                <w:sz w:val="20"/>
                <w:szCs w:val="20"/>
              </w:rPr>
              <w:t>円</w:t>
            </w:r>
          </w:p>
        </w:tc>
        <w:tc>
          <w:tcPr>
            <w:tcW w:w="20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right"/>
              <w:rPr>
                <w:snapToGrid w:val="0"/>
                <w:sz w:val="20"/>
                <w:szCs w:val="20"/>
              </w:rPr>
            </w:pPr>
            <w:r>
              <w:rPr>
                <w:rFonts w:hint="eastAsia"/>
                <w:snapToGrid w:val="0"/>
                <w:sz w:val="20"/>
                <w:szCs w:val="20"/>
              </w:rPr>
              <w:t>円</w:t>
            </w:r>
          </w:p>
        </w:tc>
        <w:tc>
          <w:tcPr>
            <w:tcW w:w="400" w:type="dxa"/>
            <w:vMerge/>
            <w:tcBorders>
              <w:top w:val="single" w:sz="4" w:space="0" w:color="auto"/>
              <w:left w:val="single" w:sz="4" w:space="0" w:color="auto"/>
              <w:bottom w:val="single" w:sz="4" w:space="0" w:color="auto"/>
              <w:right w:val="nil"/>
            </w:tcBorders>
          </w:tcPr>
          <w:p w:rsidR="00C03FDD" w:rsidRDefault="00C03FDD">
            <w:pPr>
              <w:spacing w:line="200" w:lineRule="exact"/>
              <w:rPr>
                <w:snapToGrid w:val="0"/>
                <w:sz w:val="20"/>
                <w:szCs w:val="20"/>
              </w:rPr>
            </w:pPr>
          </w:p>
        </w:tc>
        <w:tc>
          <w:tcPr>
            <w:tcW w:w="2770" w:type="dxa"/>
            <w:gridSpan w:val="2"/>
            <w:vMerge w:val="restart"/>
            <w:tcBorders>
              <w:top w:val="single" w:sz="4" w:space="0" w:color="auto"/>
              <w:left w:val="nil"/>
              <w:bottom w:val="single" w:sz="4" w:space="0" w:color="auto"/>
              <w:right w:val="nil"/>
            </w:tcBorders>
          </w:tcPr>
          <w:p w:rsidR="00C03FDD" w:rsidRDefault="00C03FDD">
            <w:pPr>
              <w:spacing w:line="200" w:lineRule="exact"/>
              <w:rPr>
                <w:snapToGrid w:val="0"/>
                <w:sz w:val="20"/>
                <w:szCs w:val="20"/>
              </w:rPr>
            </w:pPr>
          </w:p>
        </w:tc>
      </w:tr>
      <w:tr w:rsidR="00C03FDD">
        <w:tblPrEx>
          <w:tblCellMar>
            <w:top w:w="0" w:type="dxa"/>
            <w:bottom w:w="0" w:type="dxa"/>
          </w:tblCellMar>
        </w:tblPrEx>
        <w:trPr>
          <w:cantSplit/>
          <w:trHeight w:hRule="exact" w:val="750"/>
        </w:trPr>
        <w:tc>
          <w:tcPr>
            <w:tcW w:w="8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distribute"/>
              <w:rPr>
                <w:snapToGrid w:val="0"/>
                <w:sz w:val="20"/>
                <w:szCs w:val="20"/>
              </w:rPr>
            </w:pPr>
            <w:r>
              <w:rPr>
                <w:rFonts w:hint="eastAsia"/>
                <w:snapToGrid w:val="0"/>
                <w:sz w:val="20"/>
                <w:szCs w:val="20"/>
              </w:rPr>
              <w:t>納期</w:t>
            </w:r>
          </w:p>
        </w:tc>
        <w:tc>
          <w:tcPr>
            <w:tcW w:w="20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right"/>
              <w:rPr>
                <w:snapToGrid w:val="0"/>
                <w:sz w:val="20"/>
                <w:szCs w:val="20"/>
              </w:rPr>
            </w:pPr>
            <w:r>
              <w:rPr>
                <w:rFonts w:hint="eastAsia"/>
                <w:snapToGrid w:val="0"/>
                <w:sz w:val="20"/>
                <w:szCs w:val="20"/>
              </w:rPr>
              <w:t>年６月１日から</w:t>
            </w:r>
          </w:p>
          <w:p w:rsidR="00C03FDD" w:rsidRDefault="00C03FDD">
            <w:pPr>
              <w:spacing w:line="200" w:lineRule="exact"/>
              <w:jc w:val="right"/>
              <w:rPr>
                <w:snapToGrid w:val="0"/>
                <w:sz w:val="20"/>
                <w:szCs w:val="20"/>
              </w:rPr>
            </w:pPr>
            <w:r>
              <w:rPr>
                <w:rFonts w:hint="eastAsia"/>
                <w:snapToGrid w:val="0"/>
                <w:sz w:val="20"/>
                <w:szCs w:val="20"/>
              </w:rPr>
              <w:t>年６月</w:t>
            </w:r>
            <w:r>
              <w:rPr>
                <w:snapToGrid w:val="0"/>
                <w:sz w:val="20"/>
                <w:szCs w:val="20"/>
              </w:rPr>
              <w:t>30</w:t>
            </w:r>
            <w:r>
              <w:rPr>
                <w:rFonts w:hint="eastAsia"/>
                <w:snapToGrid w:val="0"/>
                <w:sz w:val="20"/>
                <w:szCs w:val="20"/>
              </w:rPr>
              <w:t>日まで</w:t>
            </w:r>
          </w:p>
        </w:tc>
        <w:tc>
          <w:tcPr>
            <w:tcW w:w="20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right"/>
              <w:rPr>
                <w:snapToGrid w:val="0"/>
                <w:sz w:val="20"/>
                <w:szCs w:val="20"/>
              </w:rPr>
            </w:pPr>
            <w:r>
              <w:rPr>
                <w:rFonts w:hint="eastAsia"/>
                <w:snapToGrid w:val="0"/>
                <w:sz w:val="20"/>
                <w:szCs w:val="20"/>
              </w:rPr>
              <w:t>年９月１日から</w:t>
            </w:r>
          </w:p>
          <w:p w:rsidR="00C03FDD" w:rsidRDefault="00C03FDD">
            <w:pPr>
              <w:spacing w:line="200" w:lineRule="exact"/>
              <w:jc w:val="right"/>
              <w:rPr>
                <w:snapToGrid w:val="0"/>
                <w:sz w:val="20"/>
                <w:szCs w:val="20"/>
              </w:rPr>
            </w:pPr>
            <w:r>
              <w:rPr>
                <w:rFonts w:hint="eastAsia"/>
                <w:snapToGrid w:val="0"/>
                <w:sz w:val="20"/>
                <w:szCs w:val="20"/>
              </w:rPr>
              <w:t>年９月</w:t>
            </w:r>
            <w:r>
              <w:rPr>
                <w:snapToGrid w:val="0"/>
                <w:sz w:val="20"/>
                <w:szCs w:val="20"/>
              </w:rPr>
              <w:t>30</w:t>
            </w:r>
            <w:r>
              <w:rPr>
                <w:rFonts w:hint="eastAsia"/>
                <w:snapToGrid w:val="0"/>
                <w:sz w:val="20"/>
                <w:szCs w:val="20"/>
              </w:rPr>
              <w:t>日まで</w:t>
            </w:r>
          </w:p>
        </w:tc>
        <w:tc>
          <w:tcPr>
            <w:tcW w:w="20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right"/>
              <w:rPr>
                <w:snapToGrid w:val="0"/>
                <w:sz w:val="20"/>
                <w:szCs w:val="20"/>
              </w:rPr>
            </w:pPr>
            <w:r>
              <w:rPr>
                <w:rFonts w:hint="eastAsia"/>
                <w:snapToGrid w:val="0"/>
                <w:sz w:val="20"/>
                <w:szCs w:val="20"/>
              </w:rPr>
              <w:t>年</w:t>
            </w:r>
            <w:r>
              <w:rPr>
                <w:snapToGrid w:val="0"/>
                <w:sz w:val="20"/>
                <w:szCs w:val="20"/>
              </w:rPr>
              <w:t>12</w:t>
            </w:r>
            <w:r>
              <w:rPr>
                <w:rFonts w:hint="eastAsia"/>
                <w:snapToGrid w:val="0"/>
                <w:sz w:val="20"/>
                <w:szCs w:val="20"/>
              </w:rPr>
              <w:t>月１日から</w:t>
            </w:r>
          </w:p>
          <w:p w:rsidR="00C03FDD" w:rsidRDefault="00C03FDD">
            <w:pPr>
              <w:spacing w:line="200" w:lineRule="exact"/>
              <w:jc w:val="right"/>
              <w:rPr>
                <w:snapToGrid w:val="0"/>
                <w:sz w:val="20"/>
                <w:szCs w:val="20"/>
              </w:rPr>
            </w:pPr>
            <w:r>
              <w:rPr>
                <w:rFonts w:hint="eastAsia"/>
                <w:snapToGrid w:val="0"/>
                <w:sz w:val="20"/>
                <w:szCs w:val="20"/>
              </w:rPr>
              <w:t>年</w:t>
            </w:r>
            <w:r>
              <w:rPr>
                <w:snapToGrid w:val="0"/>
                <w:sz w:val="20"/>
                <w:szCs w:val="20"/>
              </w:rPr>
              <w:t>12</w:t>
            </w:r>
            <w:r>
              <w:rPr>
                <w:rFonts w:hint="eastAsia"/>
                <w:snapToGrid w:val="0"/>
                <w:sz w:val="20"/>
                <w:szCs w:val="20"/>
              </w:rPr>
              <w:t>月</w:t>
            </w:r>
            <w:r>
              <w:rPr>
                <w:snapToGrid w:val="0"/>
                <w:sz w:val="20"/>
                <w:szCs w:val="20"/>
              </w:rPr>
              <w:t>25</w:t>
            </w:r>
            <w:r>
              <w:rPr>
                <w:rFonts w:hint="eastAsia"/>
                <w:snapToGrid w:val="0"/>
                <w:sz w:val="20"/>
                <w:szCs w:val="20"/>
              </w:rPr>
              <w:t>日まで</w:t>
            </w:r>
          </w:p>
        </w:tc>
        <w:tc>
          <w:tcPr>
            <w:tcW w:w="20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00" w:lineRule="exact"/>
              <w:jc w:val="right"/>
              <w:rPr>
                <w:snapToGrid w:val="0"/>
                <w:sz w:val="20"/>
                <w:szCs w:val="20"/>
              </w:rPr>
            </w:pPr>
            <w:r>
              <w:rPr>
                <w:rFonts w:hint="eastAsia"/>
                <w:snapToGrid w:val="0"/>
                <w:sz w:val="20"/>
                <w:szCs w:val="20"/>
              </w:rPr>
              <w:t>年２月１日から</w:t>
            </w:r>
          </w:p>
          <w:p w:rsidR="00C03FDD" w:rsidRDefault="00C03FDD">
            <w:pPr>
              <w:spacing w:line="200" w:lineRule="exact"/>
              <w:jc w:val="right"/>
              <w:rPr>
                <w:snapToGrid w:val="0"/>
                <w:sz w:val="20"/>
                <w:szCs w:val="20"/>
              </w:rPr>
            </w:pPr>
            <w:r>
              <w:rPr>
                <w:rFonts w:hint="eastAsia"/>
                <w:snapToGrid w:val="0"/>
                <w:sz w:val="20"/>
                <w:szCs w:val="20"/>
              </w:rPr>
              <w:t>年２月末日まで</w:t>
            </w:r>
          </w:p>
        </w:tc>
        <w:tc>
          <w:tcPr>
            <w:tcW w:w="400" w:type="dxa"/>
            <w:vMerge/>
            <w:tcBorders>
              <w:top w:val="single" w:sz="4" w:space="0" w:color="auto"/>
              <w:left w:val="single" w:sz="4" w:space="0" w:color="auto"/>
              <w:bottom w:val="nil"/>
              <w:right w:val="nil"/>
            </w:tcBorders>
          </w:tcPr>
          <w:p w:rsidR="00C03FDD" w:rsidRDefault="00C03FDD">
            <w:pPr>
              <w:spacing w:line="200" w:lineRule="exact"/>
              <w:rPr>
                <w:snapToGrid w:val="0"/>
                <w:sz w:val="20"/>
                <w:szCs w:val="20"/>
              </w:rPr>
            </w:pPr>
          </w:p>
        </w:tc>
        <w:tc>
          <w:tcPr>
            <w:tcW w:w="2770" w:type="dxa"/>
            <w:gridSpan w:val="2"/>
            <w:vMerge/>
            <w:tcBorders>
              <w:top w:val="single" w:sz="4" w:space="0" w:color="auto"/>
              <w:left w:val="nil"/>
              <w:bottom w:val="nil"/>
              <w:right w:val="nil"/>
            </w:tcBorders>
          </w:tcPr>
          <w:p w:rsidR="00C03FDD" w:rsidRDefault="00C03FDD">
            <w:pPr>
              <w:spacing w:line="200" w:lineRule="exact"/>
              <w:rPr>
                <w:snapToGrid w:val="0"/>
                <w:sz w:val="20"/>
                <w:szCs w:val="20"/>
              </w:rPr>
            </w:pPr>
          </w:p>
        </w:tc>
      </w:tr>
    </w:tbl>
    <w:p w:rsidR="00C03FDD" w:rsidRDefault="00C03FDD">
      <w:pPr>
        <w:spacing w:line="200" w:lineRule="exact"/>
        <w:rPr>
          <w:snapToGrid w:val="0"/>
          <w:sz w:val="20"/>
          <w:szCs w:val="20"/>
        </w:rPr>
      </w:pPr>
    </w:p>
    <w:p w:rsidR="00C03FDD" w:rsidRDefault="00C03FDD">
      <w:pPr>
        <w:spacing w:line="630" w:lineRule="exact"/>
        <w:jc w:val="center"/>
        <w:rPr>
          <w:snapToGrid w:val="0"/>
        </w:rPr>
      </w:pPr>
      <w:r>
        <w:rPr>
          <w:snapToGrid w:val="0"/>
          <w:sz w:val="20"/>
          <w:szCs w:val="20"/>
        </w:rPr>
        <w:br w:type="page"/>
      </w:r>
      <w:r>
        <w:rPr>
          <w:rFonts w:hint="eastAsia"/>
          <w:snapToGrid w:val="0"/>
        </w:rPr>
        <w:lastRenderedPageBreak/>
        <w:t>（裏面）</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0"/>
        <w:gridCol w:w="1000"/>
        <w:gridCol w:w="1800"/>
        <w:gridCol w:w="1000"/>
        <w:gridCol w:w="2200"/>
        <w:gridCol w:w="2600"/>
        <w:gridCol w:w="3170"/>
      </w:tblGrid>
      <w:tr w:rsidR="00C03FDD">
        <w:tblPrEx>
          <w:tblCellMar>
            <w:top w:w="0" w:type="dxa"/>
            <w:left w:w="0" w:type="dxa"/>
            <w:bottom w:w="0" w:type="dxa"/>
            <w:right w:w="0" w:type="dxa"/>
          </w:tblCellMar>
        </w:tblPrEx>
        <w:trPr>
          <w:trHeight w:hRule="exact" w:val="6200"/>
        </w:trPr>
        <w:tc>
          <w:tcPr>
            <w:tcW w:w="11970" w:type="dxa"/>
            <w:gridSpan w:val="7"/>
            <w:tcBorders>
              <w:top w:val="single" w:sz="4" w:space="0" w:color="auto"/>
              <w:left w:val="single" w:sz="4" w:space="0" w:color="auto"/>
              <w:bottom w:val="nil"/>
              <w:right w:val="single" w:sz="4" w:space="0" w:color="auto"/>
            </w:tcBorders>
            <w:vAlign w:val="center"/>
          </w:tcPr>
          <w:p w:rsidR="00C03FDD" w:rsidRDefault="00C03FDD">
            <w:pPr>
              <w:spacing w:line="254" w:lineRule="exact"/>
              <w:ind w:left="95" w:right="95"/>
              <w:rPr>
                <w:snapToGrid w:val="0"/>
                <w:sz w:val="20"/>
                <w:szCs w:val="20"/>
              </w:rPr>
            </w:pPr>
            <w:r>
              <w:rPr>
                <w:rFonts w:hint="eastAsia"/>
                <w:snapToGrid w:val="0"/>
                <w:sz w:val="20"/>
                <w:szCs w:val="20"/>
              </w:rPr>
              <w:t>◎賦課の根拠及び注意事項</w:t>
            </w:r>
          </w:p>
          <w:p w:rsidR="00C03FDD" w:rsidRDefault="00C03FDD">
            <w:pPr>
              <w:spacing w:line="254" w:lineRule="exact"/>
              <w:ind w:left="95" w:right="95"/>
              <w:rPr>
                <w:snapToGrid w:val="0"/>
                <w:sz w:val="20"/>
                <w:szCs w:val="20"/>
              </w:rPr>
            </w:pPr>
            <w:r>
              <w:rPr>
                <w:rFonts w:hint="eastAsia"/>
                <w:snapToGrid w:val="0"/>
                <w:sz w:val="20"/>
                <w:szCs w:val="20"/>
              </w:rPr>
              <w:t>１　受益者負担金賦課の根拠</w:t>
            </w:r>
          </w:p>
          <w:p w:rsidR="00C03FDD" w:rsidRDefault="00C03FDD" w:rsidP="00732C40">
            <w:pPr>
              <w:spacing w:line="254" w:lineRule="exact"/>
              <w:ind w:left="295" w:right="95" w:firstLine="230"/>
              <w:rPr>
                <w:snapToGrid w:val="0"/>
                <w:sz w:val="20"/>
                <w:szCs w:val="20"/>
              </w:rPr>
            </w:pPr>
            <w:r>
              <w:rPr>
                <w:rFonts w:hint="eastAsia"/>
                <w:snapToGrid w:val="0"/>
                <w:sz w:val="20"/>
                <w:szCs w:val="20"/>
              </w:rPr>
              <w:t>この負担金は都市計画法第</w:t>
            </w:r>
            <w:r>
              <w:rPr>
                <w:snapToGrid w:val="0"/>
                <w:sz w:val="20"/>
                <w:szCs w:val="20"/>
              </w:rPr>
              <w:t>75</w:t>
            </w:r>
            <w:r>
              <w:rPr>
                <w:rFonts w:hint="eastAsia"/>
                <w:snapToGrid w:val="0"/>
                <w:sz w:val="20"/>
                <w:szCs w:val="20"/>
              </w:rPr>
              <w:t>条第１項及び、富岡町都市計画下水道事業受益者負担金条例の規定に基づき受益者（土地所有者又はその権利等）に賦課されたものです。</w:t>
            </w:r>
          </w:p>
          <w:p w:rsidR="00C03FDD" w:rsidRDefault="00C03FDD">
            <w:pPr>
              <w:spacing w:line="254" w:lineRule="exact"/>
              <w:ind w:left="95" w:right="95"/>
              <w:rPr>
                <w:snapToGrid w:val="0"/>
                <w:sz w:val="20"/>
                <w:szCs w:val="20"/>
              </w:rPr>
            </w:pPr>
            <w:r>
              <w:rPr>
                <w:rFonts w:hint="eastAsia"/>
                <w:snapToGrid w:val="0"/>
                <w:sz w:val="20"/>
                <w:szCs w:val="20"/>
              </w:rPr>
              <w:t>２　納付の方法</w:t>
            </w:r>
          </w:p>
          <w:p w:rsidR="00C03FDD" w:rsidRDefault="00C03FDD" w:rsidP="00732C40">
            <w:pPr>
              <w:spacing w:line="254" w:lineRule="exact"/>
              <w:ind w:left="295" w:right="95" w:firstLine="230"/>
              <w:rPr>
                <w:snapToGrid w:val="0"/>
                <w:sz w:val="20"/>
                <w:szCs w:val="20"/>
                <w:lang w:eastAsia="zh-CN"/>
              </w:rPr>
            </w:pPr>
            <w:r>
              <w:rPr>
                <w:rFonts w:hint="eastAsia"/>
                <w:snapToGrid w:val="0"/>
                <w:sz w:val="20"/>
                <w:szCs w:val="20"/>
              </w:rPr>
              <w:t>負担金は総額を５年に分割し、さらに各年度分を年４回の納期に分けて納めていただきます。</w:t>
            </w:r>
            <w:r>
              <w:rPr>
                <w:rFonts w:hint="eastAsia"/>
                <w:snapToGrid w:val="0"/>
                <w:sz w:val="20"/>
                <w:szCs w:val="20"/>
                <w:lang w:eastAsia="zh-CN"/>
              </w:rPr>
              <w:t>（条例第５条第４項、同施行規則第７条）</w:t>
            </w:r>
          </w:p>
          <w:p w:rsidR="00C03FDD" w:rsidRDefault="00C03FDD">
            <w:pPr>
              <w:spacing w:line="254" w:lineRule="exact"/>
              <w:ind w:left="95" w:right="95"/>
              <w:rPr>
                <w:snapToGrid w:val="0"/>
                <w:sz w:val="20"/>
                <w:szCs w:val="20"/>
              </w:rPr>
            </w:pPr>
            <w:r>
              <w:rPr>
                <w:rFonts w:hint="eastAsia"/>
                <w:snapToGrid w:val="0"/>
                <w:sz w:val="20"/>
                <w:szCs w:val="20"/>
              </w:rPr>
              <w:t>３　延滞金</w:t>
            </w:r>
          </w:p>
          <w:p w:rsidR="00C03FDD" w:rsidRDefault="00C03FDD" w:rsidP="00732C40">
            <w:pPr>
              <w:spacing w:line="254" w:lineRule="exact"/>
              <w:ind w:left="295" w:right="95" w:firstLine="230"/>
              <w:rPr>
                <w:snapToGrid w:val="0"/>
                <w:sz w:val="20"/>
                <w:szCs w:val="20"/>
              </w:rPr>
            </w:pPr>
            <w:r>
              <w:rPr>
                <w:rFonts w:hint="eastAsia"/>
                <w:snapToGrid w:val="0"/>
                <w:sz w:val="20"/>
                <w:szCs w:val="20"/>
              </w:rPr>
              <w:t>納期限までに納入されないときは納期限の翌日から納付の日までの日数に応じ年</w:t>
            </w:r>
            <w:r>
              <w:rPr>
                <w:snapToGrid w:val="0"/>
                <w:sz w:val="20"/>
                <w:szCs w:val="20"/>
              </w:rPr>
              <w:t>14.5</w:t>
            </w:r>
            <w:r>
              <w:rPr>
                <w:rFonts w:hint="eastAsia"/>
                <w:snapToGrid w:val="0"/>
                <w:sz w:val="20"/>
                <w:szCs w:val="20"/>
              </w:rPr>
              <w:t>パーセント（納期限の翌日から１ヶ月を経過する日までの期間については年</w:t>
            </w:r>
            <w:r>
              <w:rPr>
                <w:snapToGrid w:val="0"/>
                <w:sz w:val="20"/>
                <w:szCs w:val="20"/>
              </w:rPr>
              <w:t>7.3</w:t>
            </w:r>
            <w:r>
              <w:rPr>
                <w:rFonts w:hint="eastAsia"/>
                <w:snapToGrid w:val="0"/>
                <w:sz w:val="20"/>
                <w:szCs w:val="20"/>
              </w:rPr>
              <w:t>％）の割合を乗じて計算した額に相当する延滞金を徴収します。また督促状を発してその指定期限までに納入されないときは国税徴収法の例によって滞滞処分を行うことになります。（都市計画法第</w:t>
            </w:r>
            <w:r>
              <w:rPr>
                <w:snapToGrid w:val="0"/>
                <w:sz w:val="20"/>
                <w:szCs w:val="20"/>
              </w:rPr>
              <w:t>75</w:t>
            </w:r>
            <w:r>
              <w:rPr>
                <w:rFonts w:hint="eastAsia"/>
                <w:snapToGrid w:val="0"/>
                <w:sz w:val="20"/>
                <w:szCs w:val="20"/>
              </w:rPr>
              <w:t>条第４項・第５項）</w:t>
            </w:r>
          </w:p>
          <w:p w:rsidR="00D86CD0" w:rsidRPr="009A2777" w:rsidRDefault="00D86CD0" w:rsidP="00D86CD0">
            <w:pPr>
              <w:spacing w:line="254" w:lineRule="exact"/>
              <w:ind w:right="95" w:firstLineChars="50" w:firstLine="100"/>
              <w:rPr>
                <w:snapToGrid w:val="0"/>
                <w:sz w:val="20"/>
                <w:szCs w:val="20"/>
              </w:rPr>
            </w:pPr>
            <w:r w:rsidRPr="009A2777">
              <w:rPr>
                <w:rFonts w:hint="eastAsia"/>
                <w:snapToGrid w:val="0"/>
                <w:sz w:val="20"/>
                <w:szCs w:val="20"/>
              </w:rPr>
              <w:t>４　審査請求</w:t>
            </w:r>
          </w:p>
          <w:p w:rsidR="00C03FDD" w:rsidRPr="009A2777" w:rsidRDefault="00D86CD0" w:rsidP="00D86CD0">
            <w:pPr>
              <w:spacing w:line="254" w:lineRule="exact"/>
              <w:ind w:left="295" w:right="95" w:firstLine="230"/>
              <w:rPr>
                <w:snapToGrid w:val="0"/>
                <w:sz w:val="20"/>
                <w:szCs w:val="20"/>
              </w:rPr>
            </w:pPr>
            <w:r w:rsidRPr="009A2777">
              <w:rPr>
                <w:rFonts w:hint="eastAsia"/>
                <w:snapToGrid w:val="0"/>
                <w:sz w:val="20"/>
                <w:szCs w:val="20"/>
              </w:rPr>
              <w:t>この納入通知書に記載された事項について不服がある場合はこの通知書を受けた日の翌日から起算して３か月以内に町長に対して審査請求をすることができます。（行政不服審査法第２条）</w:t>
            </w:r>
          </w:p>
          <w:p w:rsidR="00C03FDD" w:rsidRDefault="00C03FDD">
            <w:pPr>
              <w:spacing w:line="254" w:lineRule="exact"/>
              <w:ind w:left="95" w:right="95"/>
              <w:rPr>
                <w:snapToGrid w:val="0"/>
                <w:sz w:val="20"/>
                <w:szCs w:val="20"/>
              </w:rPr>
            </w:pPr>
            <w:r>
              <w:rPr>
                <w:rFonts w:hint="eastAsia"/>
                <w:snapToGrid w:val="0"/>
                <w:sz w:val="20"/>
                <w:szCs w:val="20"/>
              </w:rPr>
              <w:t>５　納付管理人の設定</w:t>
            </w:r>
          </w:p>
          <w:p w:rsidR="00C03FDD" w:rsidRDefault="00C03FDD" w:rsidP="00732C40">
            <w:pPr>
              <w:spacing w:line="254" w:lineRule="exact"/>
              <w:ind w:left="295" w:right="95" w:firstLine="230"/>
              <w:rPr>
                <w:snapToGrid w:val="0"/>
                <w:sz w:val="20"/>
                <w:szCs w:val="20"/>
              </w:rPr>
            </w:pPr>
            <w:r>
              <w:rPr>
                <w:rFonts w:hint="eastAsia"/>
                <w:snapToGrid w:val="0"/>
                <w:sz w:val="20"/>
                <w:szCs w:val="20"/>
              </w:rPr>
              <w:t>受益者が町内に住（居）所を有しないときは負担金納付に関する事項を処理させるために町内に居住する者のうちから納付管理人を定め町長に届け出なければなりません。（条例施行第</w:t>
            </w:r>
            <w:r>
              <w:rPr>
                <w:snapToGrid w:val="0"/>
                <w:sz w:val="20"/>
                <w:szCs w:val="20"/>
              </w:rPr>
              <w:t>16</w:t>
            </w:r>
            <w:r>
              <w:rPr>
                <w:rFonts w:hint="eastAsia"/>
                <w:snapToGrid w:val="0"/>
                <w:sz w:val="20"/>
                <w:szCs w:val="20"/>
              </w:rPr>
              <w:t>条）</w:t>
            </w:r>
          </w:p>
          <w:p w:rsidR="00C03FDD" w:rsidRDefault="00C03FDD">
            <w:pPr>
              <w:spacing w:line="254" w:lineRule="exact"/>
              <w:ind w:left="95" w:right="95"/>
              <w:rPr>
                <w:snapToGrid w:val="0"/>
                <w:sz w:val="20"/>
                <w:szCs w:val="20"/>
              </w:rPr>
            </w:pPr>
            <w:r>
              <w:rPr>
                <w:rFonts w:hint="eastAsia"/>
                <w:snapToGrid w:val="0"/>
                <w:sz w:val="20"/>
                <w:szCs w:val="20"/>
              </w:rPr>
              <w:t>６　受益者の変更があった場合の届出</w:t>
            </w:r>
          </w:p>
          <w:p w:rsidR="00C03FDD" w:rsidRDefault="00C03FDD" w:rsidP="00732C40">
            <w:pPr>
              <w:spacing w:line="254" w:lineRule="exact"/>
              <w:ind w:left="295" w:right="95" w:firstLine="230"/>
              <w:rPr>
                <w:snapToGrid w:val="0"/>
                <w:sz w:val="20"/>
                <w:szCs w:val="20"/>
              </w:rPr>
            </w:pPr>
            <w:r>
              <w:rPr>
                <w:rFonts w:hint="eastAsia"/>
                <w:snapToGrid w:val="0"/>
                <w:sz w:val="20"/>
                <w:szCs w:val="20"/>
              </w:rPr>
              <w:t>受益者の変更があった場合は変更があった日から</w:t>
            </w:r>
            <w:r>
              <w:rPr>
                <w:snapToGrid w:val="0"/>
                <w:sz w:val="20"/>
                <w:szCs w:val="20"/>
              </w:rPr>
              <w:t>10</w:t>
            </w:r>
            <w:r>
              <w:rPr>
                <w:rFonts w:hint="eastAsia"/>
                <w:snapToGrid w:val="0"/>
                <w:sz w:val="20"/>
                <w:szCs w:val="20"/>
              </w:rPr>
              <w:t>日以内に新旧の受益者連名で町長に届け出なければなりません。（条例施行規則第</w:t>
            </w:r>
            <w:r>
              <w:rPr>
                <w:snapToGrid w:val="0"/>
                <w:sz w:val="20"/>
                <w:szCs w:val="20"/>
              </w:rPr>
              <w:t>17</w:t>
            </w:r>
            <w:r>
              <w:rPr>
                <w:rFonts w:hint="eastAsia"/>
                <w:snapToGrid w:val="0"/>
                <w:sz w:val="20"/>
                <w:szCs w:val="20"/>
              </w:rPr>
              <w:t>条）</w:t>
            </w:r>
          </w:p>
          <w:p w:rsidR="00C03FDD" w:rsidRDefault="00C03FDD">
            <w:pPr>
              <w:spacing w:line="254" w:lineRule="exact"/>
              <w:ind w:left="95" w:right="95"/>
              <w:rPr>
                <w:snapToGrid w:val="0"/>
                <w:sz w:val="20"/>
                <w:szCs w:val="20"/>
              </w:rPr>
            </w:pPr>
            <w:r>
              <w:rPr>
                <w:rFonts w:hint="eastAsia"/>
                <w:snapToGrid w:val="0"/>
                <w:sz w:val="20"/>
                <w:szCs w:val="20"/>
              </w:rPr>
              <w:t>７　納入の場所</w:t>
            </w:r>
          </w:p>
          <w:p w:rsidR="00C03FDD" w:rsidRDefault="00C03FDD" w:rsidP="00732C40">
            <w:pPr>
              <w:spacing w:line="254" w:lineRule="exact"/>
              <w:ind w:left="95" w:right="95" w:firstLineChars="215" w:firstLine="430"/>
              <w:rPr>
                <w:snapToGrid w:val="0"/>
                <w:sz w:val="20"/>
                <w:szCs w:val="20"/>
              </w:rPr>
            </w:pPr>
            <w:r>
              <w:rPr>
                <w:rFonts w:hint="eastAsia"/>
                <w:snapToGrid w:val="0"/>
                <w:sz w:val="20"/>
                <w:szCs w:val="20"/>
              </w:rPr>
              <w:t>下記の富岡町指定金融機関等のうち便利のよい所に納めてください。</w:t>
            </w:r>
          </w:p>
        </w:tc>
      </w:tr>
      <w:tr w:rsidR="00C03FDD">
        <w:tblPrEx>
          <w:tblCellMar>
            <w:top w:w="0" w:type="dxa"/>
            <w:left w:w="0" w:type="dxa"/>
            <w:bottom w:w="0" w:type="dxa"/>
            <w:right w:w="0" w:type="dxa"/>
          </w:tblCellMar>
        </w:tblPrEx>
        <w:trPr>
          <w:trHeight w:hRule="exact" w:val="1000"/>
        </w:trPr>
        <w:tc>
          <w:tcPr>
            <w:tcW w:w="200" w:type="dxa"/>
            <w:tcBorders>
              <w:top w:val="nil"/>
              <w:left w:val="single" w:sz="4" w:space="0" w:color="auto"/>
              <w:bottom w:val="nil"/>
              <w:right w:val="single" w:sz="4" w:space="0" w:color="auto"/>
            </w:tcBorders>
          </w:tcPr>
          <w:p w:rsidR="00C03FDD" w:rsidRDefault="00C03FDD">
            <w:pPr>
              <w:spacing w:line="200" w:lineRule="exact"/>
              <w:ind w:left="95" w:right="95"/>
              <w:rPr>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40" w:lineRule="exact"/>
              <w:ind w:left="95" w:right="95"/>
              <w:jc w:val="distribute"/>
              <w:rPr>
                <w:snapToGrid w:val="0"/>
                <w:sz w:val="20"/>
                <w:szCs w:val="20"/>
              </w:rPr>
            </w:pPr>
            <w:r>
              <w:rPr>
                <w:rFonts w:hint="eastAsia"/>
                <w:snapToGrid w:val="0"/>
                <w:sz w:val="20"/>
                <w:szCs w:val="20"/>
              </w:rPr>
              <w:t>指定</w:t>
            </w:r>
            <w:r>
              <w:rPr>
                <w:snapToGrid w:val="0"/>
                <w:sz w:val="20"/>
                <w:szCs w:val="20"/>
              </w:rPr>
              <w:br/>
            </w:r>
            <w:r>
              <w:rPr>
                <w:rFonts w:hint="eastAsia"/>
                <w:snapToGrid w:val="0"/>
                <w:sz w:val="20"/>
                <w:szCs w:val="20"/>
              </w:rPr>
              <w:t>金融機関</w:t>
            </w:r>
          </w:p>
        </w:tc>
        <w:tc>
          <w:tcPr>
            <w:tcW w:w="18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40" w:lineRule="exact"/>
              <w:ind w:left="95" w:right="95"/>
              <w:rPr>
                <w:snapToGrid w:val="0"/>
                <w:sz w:val="20"/>
                <w:szCs w:val="20"/>
              </w:rPr>
            </w:pPr>
            <w:r>
              <w:rPr>
                <w:rFonts w:hint="eastAsia"/>
                <w:snapToGrid w:val="0"/>
                <w:sz w:val="20"/>
                <w:szCs w:val="20"/>
              </w:rPr>
              <w:t>東邦銀行本・支店（東邦銀行富岡町役場派出所）</w:t>
            </w:r>
          </w:p>
        </w:tc>
        <w:tc>
          <w:tcPr>
            <w:tcW w:w="10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40" w:lineRule="exact"/>
              <w:ind w:left="95" w:right="95"/>
              <w:jc w:val="distribute"/>
              <w:rPr>
                <w:snapToGrid w:val="0"/>
                <w:sz w:val="20"/>
                <w:szCs w:val="20"/>
              </w:rPr>
            </w:pPr>
            <w:r>
              <w:rPr>
                <w:rFonts w:hint="eastAsia"/>
                <w:snapToGrid w:val="0"/>
                <w:sz w:val="20"/>
                <w:szCs w:val="20"/>
              </w:rPr>
              <w:t>収納代理金融機関</w:t>
            </w:r>
          </w:p>
        </w:tc>
        <w:tc>
          <w:tcPr>
            <w:tcW w:w="22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40" w:lineRule="exact"/>
              <w:ind w:left="95" w:right="95"/>
              <w:rPr>
                <w:snapToGrid w:val="0"/>
                <w:sz w:val="20"/>
                <w:szCs w:val="20"/>
              </w:rPr>
            </w:pPr>
            <w:r>
              <w:rPr>
                <w:rFonts w:hint="eastAsia"/>
                <w:snapToGrid w:val="0"/>
                <w:sz w:val="20"/>
                <w:szCs w:val="20"/>
              </w:rPr>
              <w:t>福島相互銀行本・支店</w:t>
            </w:r>
          </w:p>
          <w:p w:rsidR="00C03FDD" w:rsidRDefault="00C03FDD">
            <w:pPr>
              <w:spacing w:line="240" w:lineRule="exact"/>
              <w:ind w:left="95" w:right="95"/>
              <w:rPr>
                <w:snapToGrid w:val="0"/>
                <w:sz w:val="20"/>
                <w:szCs w:val="20"/>
              </w:rPr>
            </w:pPr>
            <w:r>
              <w:rPr>
                <w:rFonts w:hint="eastAsia"/>
                <w:snapToGrid w:val="0"/>
                <w:sz w:val="20"/>
                <w:szCs w:val="20"/>
              </w:rPr>
              <w:t>大東相互銀行本・支店</w:t>
            </w:r>
          </w:p>
          <w:p w:rsidR="00C03FDD" w:rsidRDefault="00C03FDD">
            <w:pPr>
              <w:spacing w:line="240" w:lineRule="exact"/>
              <w:ind w:left="95" w:right="95"/>
              <w:rPr>
                <w:snapToGrid w:val="0"/>
                <w:sz w:val="20"/>
                <w:szCs w:val="20"/>
              </w:rPr>
            </w:pPr>
            <w:r>
              <w:rPr>
                <w:rFonts w:hint="eastAsia"/>
                <w:snapToGrid w:val="0"/>
                <w:sz w:val="20"/>
                <w:szCs w:val="20"/>
              </w:rPr>
              <w:t>相双信用組合本・支店</w:t>
            </w:r>
          </w:p>
        </w:tc>
        <w:tc>
          <w:tcPr>
            <w:tcW w:w="2600" w:type="dxa"/>
            <w:tcBorders>
              <w:top w:val="single" w:sz="4" w:space="0" w:color="auto"/>
              <w:left w:val="single" w:sz="4" w:space="0" w:color="auto"/>
              <w:bottom w:val="single" w:sz="4" w:space="0" w:color="auto"/>
              <w:right w:val="single" w:sz="4" w:space="0" w:color="auto"/>
            </w:tcBorders>
            <w:vAlign w:val="center"/>
          </w:tcPr>
          <w:p w:rsidR="00C03FDD" w:rsidRDefault="00C03FDD">
            <w:pPr>
              <w:spacing w:line="240" w:lineRule="exact"/>
              <w:ind w:left="95" w:right="95"/>
              <w:rPr>
                <w:snapToGrid w:val="0"/>
                <w:sz w:val="20"/>
                <w:szCs w:val="20"/>
              </w:rPr>
            </w:pPr>
            <w:r>
              <w:rPr>
                <w:rFonts w:hint="eastAsia"/>
                <w:snapToGrid w:val="0"/>
                <w:sz w:val="20"/>
                <w:szCs w:val="20"/>
              </w:rPr>
              <w:t>あぶくま信用金庫本・支店</w:t>
            </w:r>
          </w:p>
          <w:p w:rsidR="00C03FDD" w:rsidRDefault="00C03FDD">
            <w:pPr>
              <w:spacing w:line="240" w:lineRule="exact"/>
              <w:ind w:left="95" w:right="95"/>
              <w:rPr>
                <w:snapToGrid w:val="0"/>
                <w:sz w:val="20"/>
                <w:szCs w:val="20"/>
              </w:rPr>
            </w:pPr>
            <w:r>
              <w:rPr>
                <w:rFonts w:hint="eastAsia"/>
                <w:snapToGrid w:val="0"/>
                <w:sz w:val="20"/>
                <w:szCs w:val="20"/>
              </w:rPr>
              <w:t>南双葉農業協同組合</w:t>
            </w:r>
          </w:p>
          <w:p w:rsidR="00C03FDD" w:rsidRDefault="00C03FDD">
            <w:pPr>
              <w:spacing w:line="240" w:lineRule="exact"/>
              <w:ind w:left="95" w:right="95"/>
              <w:rPr>
                <w:snapToGrid w:val="0"/>
                <w:sz w:val="20"/>
                <w:szCs w:val="20"/>
              </w:rPr>
            </w:pPr>
            <w:r>
              <w:rPr>
                <w:rFonts w:hint="eastAsia"/>
                <w:snapToGrid w:val="0"/>
                <w:sz w:val="20"/>
                <w:szCs w:val="20"/>
              </w:rPr>
              <w:t>富岡支所・夜の森支所</w:t>
            </w:r>
          </w:p>
        </w:tc>
        <w:tc>
          <w:tcPr>
            <w:tcW w:w="3170" w:type="dxa"/>
            <w:tcBorders>
              <w:top w:val="nil"/>
              <w:left w:val="single" w:sz="4" w:space="0" w:color="auto"/>
              <w:bottom w:val="nil"/>
              <w:right w:val="single" w:sz="4" w:space="0" w:color="auto"/>
            </w:tcBorders>
          </w:tcPr>
          <w:p w:rsidR="00C03FDD" w:rsidRDefault="00C03FDD">
            <w:pPr>
              <w:spacing w:line="200" w:lineRule="exact"/>
              <w:ind w:left="95" w:right="95"/>
              <w:rPr>
                <w:snapToGrid w:val="0"/>
                <w:sz w:val="20"/>
                <w:szCs w:val="20"/>
              </w:rPr>
            </w:pPr>
          </w:p>
        </w:tc>
      </w:tr>
      <w:tr w:rsidR="00C03FDD">
        <w:tblPrEx>
          <w:tblCellMar>
            <w:top w:w="0" w:type="dxa"/>
            <w:left w:w="0" w:type="dxa"/>
            <w:bottom w:w="0" w:type="dxa"/>
            <w:right w:w="0" w:type="dxa"/>
          </w:tblCellMar>
        </w:tblPrEx>
        <w:trPr>
          <w:cantSplit/>
          <w:trHeight w:hRule="exact" w:val="240"/>
        </w:trPr>
        <w:tc>
          <w:tcPr>
            <w:tcW w:w="11970" w:type="dxa"/>
            <w:gridSpan w:val="7"/>
            <w:tcBorders>
              <w:top w:val="nil"/>
              <w:left w:val="single" w:sz="4" w:space="0" w:color="auto"/>
              <w:bottom w:val="single" w:sz="4" w:space="0" w:color="auto"/>
              <w:right w:val="single" w:sz="4" w:space="0" w:color="auto"/>
            </w:tcBorders>
          </w:tcPr>
          <w:p w:rsidR="00C03FDD" w:rsidRDefault="00C03FDD">
            <w:pPr>
              <w:spacing w:line="200" w:lineRule="exact"/>
              <w:ind w:left="95" w:right="95"/>
              <w:rPr>
                <w:snapToGrid w:val="0"/>
                <w:sz w:val="20"/>
                <w:szCs w:val="20"/>
              </w:rPr>
            </w:pPr>
          </w:p>
        </w:tc>
      </w:tr>
    </w:tbl>
    <w:p w:rsidR="00C03FDD" w:rsidRDefault="00C03FDD">
      <w:pPr>
        <w:spacing w:line="210" w:lineRule="exact"/>
        <w:rPr>
          <w:snapToGrid w:val="0"/>
        </w:rPr>
      </w:pPr>
    </w:p>
    <w:sectPr w:rsidR="00C03FDD" w:rsidSect="00AD6435">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800" w:rsidRDefault="00277800">
      <w:r>
        <w:separator/>
      </w:r>
    </w:p>
  </w:endnote>
  <w:endnote w:type="continuationSeparator" w:id="0">
    <w:p w:rsidR="00277800" w:rsidRDefault="0027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800" w:rsidRDefault="00277800">
      <w:r>
        <w:separator/>
      </w:r>
    </w:p>
  </w:footnote>
  <w:footnote w:type="continuationSeparator" w:id="0">
    <w:p w:rsidR="00277800" w:rsidRDefault="00277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D6435"/>
    <w:rsid w:val="00110B0F"/>
    <w:rsid w:val="00277800"/>
    <w:rsid w:val="00732C40"/>
    <w:rsid w:val="008C4679"/>
    <w:rsid w:val="009301F6"/>
    <w:rsid w:val="009A2777"/>
    <w:rsid w:val="009E2146"/>
    <w:rsid w:val="009E7872"/>
    <w:rsid w:val="00A67B04"/>
    <w:rsid w:val="00AD4A94"/>
    <w:rsid w:val="00AD6435"/>
    <w:rsid w:val="00BE38BA"/>
    <w:rsid w:val="00C03FDD"/>
    <w:rsid w:val="00D86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様式第3号（第8条関係）</vt:lpstr>
    </vt:vector>
  </TitlesOfParts>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2003-06-25T01:13:00Z</cp:lastPrinted>
  <dcterms:created xsi:type="dcterms:W3CDTF">2025-10-02T04:05:00Z</dcterms:created>
  <dcterms:modified xsi:type="dcterms:W3CDTF">2025-10-02T04:05:00Z</dcterms:modified>
</cp:coreProperties>
</file>