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7C63C" w14:textId="77777777" w:rsidR="00241A9B" w:rsidRDefault="00241A9B" w:rsidP="00241A9B">
      <w:pPr>
        <w:jc w:val="center"/>
      </w:pPr>
      <w:r w:rsidRPr="00D56EAA">
        <w:rPr>
          <w:rFonts w:hint="eastAsia"/>
        </w:rPr>
        <w:t>利用規約</w:t>
      </w:r>
    </w:p>
    <w:p w14:paraId="0C8CCF15" w14:textId="77777777" w:rsidR="00241A9B" w:rsidRDefault="00241A9B" w:rsidP="00241A9B"/>
    <w:p w14:paraId="10F0FFAB" w14:textId="77777777" w:rsidR="00241A9B" w:rsidRDefault="00241A9B" w:rsidP="00241A9B">
      <w:pPr>
        <w:ind w:firstLineChars="100" w:firstLine="210"/>
      </w:pPr>
      <w:r>
        <w:rPr>
          <w:rFonts w:hint="eastAsia"/>
        </w:rPr>
        <w:t>富岡町（以下「当町」という。）は、</w:t>
      </w:r>
      <w:r w:rsidRPr="00616C97">
        <w:rPr>
          <w:rFonts w:hint="eastAsia"/>
        </w:rPr>
        <w:t>当町が委託</w:t>
      </w:r>
      <w:r>
        <w:rPr>
          <w:rFonts w:hint="eastAsia"/>
        </w:rPr>
        <w:t>する</w:t>
      </w:r>
      <w:r w:rsidRPr="00222D4E">
        <w:rPr>
          <w:rFonts w:hint="eastAsia"/>
        </w:rPr>
        <w:t>サテライトオフィス</w:t>
      </w:r>
      <w:r>
        <w:rPr>
          <w:rFonts w:hint="eastAsia"/>
        </w:rPr>
        <w:t>運営</w:t>
      </w:r>
      <w:r w:rsidRPr="00616C97">
        <w:rPr>
          <w:rFonts w:hint="eastAsia"/>
        </w:rPr>
        <w:t>事業者（以下「運営事業者」</w:t>
      </w:r>
      <w:r>
        <w:rPr>
          <w:rFonts w:hint="eastAsia"/>
        </w:rPr>
        <w:t>という。</w:t>
      </w:r>
      <w:r w:rsidRPr="00616C97">
        <w:rPr>
          <w:rFonts w:hint="eastAsia"/>
        </w:rPr>
        <w:t>）が運営する「</w:t>
      </w:r>
      <w:r>
        <w:rPr>
          <w:rFonts w:hint="eastAsia"/>
        </w:rPr>
        <w:t>とみおかワーキングベース</w:t>
      </w:r>
      <w:r>
        <w:t>」（以下「当施設」という</w:t>
      </w:r>
      <w:r>
        <w:rPr>
          <w:rFonts w:hint="eastAsia"/>
        </w:rPr>
        <w:t>。</w:t>
      </w:r>
      <w:r>
        <w:t>）において、円滑かつ適正</w:t>
      </w:r>
      <w:r>
        <w:rPr>
          <w:rFonts w:hint="eastAsia"/>
        </w:rPr>
        <w:t>な</w:t>
      </w:r>
      <w:r>
        <w:t>利用</w:t>
      </w:r>
      <w:r>
        <w:rPr>
          <w:rFonts w:hint="eastAsia"/>
        </w:rPr>
        <w:t>を促進する</w:t>
      </w:r>
      <w:r>
        <w:t>ために遵守すべき事項として、利用規約（以下「本規約」という</w:t>
      </w:r>
      <w:r>
        <w:rPr>
          <w:rFonts w:hint="eastAsia"/>
        </w:rPr>
        <w:t>。</w:t>
      </w:r>
      <w:r>
        <w:t>）を以下のとおり定め</w:t>
      </w:r>
      <w:r>
        <w:rPr>
          <w:rFonts w:hint="eastAsia"/>
        </w:rPr>
        <w:t>ます</w:t>
      </w:r>
      <w:r>
        <w:t>。</w:t>
      </w:r>
    </w:p>
    <w:p w14:paraId="088D0EF4" w14:textId="77777777" w:rsidR="00241A9B" w:rsidRPr="00594184" w:rsidRDefault="00241A9B" w:rsidP="00241A9B"/>
    <w:p w14:paraId="2683533A" w14:textId="77777777" w:rsidR="00241A9B" w:rsidRDefault="00241A9B" w:rsidP="00241A9B">
      <w:r>
        <w:rPr>
          <w:rFonts w:hint="eastAsia"/>
        </w:rPr>
        <w:t>第１条（サービス内容）</w:t>
      </w:r>
    </w:p>
    <w:p w14:paraId="171C8E79" w14:textId="77777777" w:rsidR="00241A9B" w:rsidRDefault="00241A9B" w:rsidP="00241A9B">
      <w:pPr>
        <w:pStyle w:val="a5"/>
        <w:numPr>
          <w:ilvl w:val="0"/>
          <w:numId w:val="12"/>
        </w:numPr>
        <w:ind w:leftChars="0"/>
      </w:pPr>
      <w:r>
        <w:rPr>
          <w:rFonts w:hint="eastAsia"/>
        </w:rPr>
        <w:t>本規約は、</w:t>
      </w:r>
      <w:r w:rsidRPr="001B07B9">
        <w:rPr>
          <w:rFonts w:hint="eastAsia"/>
        </w:rPr>
        <w:t>運営事業者</w:t>
      </w:r>
      <w:r>
        <w:rPr>
          <w:rFonts w:hint="eastAsia"/>
        </w:rPr>
        <w:t>が当施設において提供する以下のサービス（以下「本サービス」という。）に関して共通して適用されるものとします。</w:t>
      </w:r>
    </w:p>
    <w:p w14:paraId="3D92667D" w14:textId="77777777" w:rsidR="00241A9B" w:rsidRDefault="00241A9B" w:rsidP="00241A9B">
      <w:r>
        <w:t xml:space="preserve"> </w:t>
      </w:r>
      <w:r>
        <w:rPr>
          <w:rFonts w:hint="eastAsia"/>
        </w:rPr>
        <w:t xml:space="preserve">　　・</w:t>
      </w:r>
      <w:r>
        <w:t>一時利用サービス（ドロップイン）</w:t>
      </w:r>
    </w:p>
    <w:p w14:paraId="34729B88" w14:textId="77777777" w:rsidR="00241A9B" w:rsidRDefault="00241A9B" w:rsidP="00241A9B">
      <w:r>
        <w:t xml:space="preserve"> </w:t>
      </w:r>
      <w:r>
        <w:rPr>
          <w:rFonts w:hint="eastAsia"/>
        </w:rPr>
        <w:t xml:space="preserve">　　・</w:t>
      </w:r>
      <w:r>
        <w:t>月額会員利用サービス（</w:t>
      </w:r>
      <w:bookmarkStart w:id="0" w:name="_Hlk139446226"/>
      <w:r>
        <w:rPr>
          <w:rFonts w:hint="eastAsia"/>
        </w:rPr>
        <w:t>ワーキング会員、専用個室</w:t>
      </w:r>
      <w:bookmarkEnd w:id="0"/>
      <w:r>
        <w:rPr>
          <w:rFonts w:hint="eastAsia"/>
        </w:rPr>
        <w:t>会員</w:t>
      </w:r>
      <w:r>
        <w:t>）</w:t>
      </w:r>
    </w:p>
    <w:p w14:paraId="2BC58D3E" w14:textId="77777777" w:rsidR="00241A9B" w:rsidRDefault="00241A9B" w:rsidP="00241A9B">
      <w:r>
        <w:t xml:space="preserve"> </w:t>
      </w:r>
      <w:r>
        <w:rPr>
          <w:rFonts w:hint="eastAsia"/>
        </w:rPr>
        <w:t xml:space="preserve">　　・</w:t>
      </w:r>
      <w:r>
        <w:t>その他当町が定めるサービス</w:t>
      </w:r>
    </w:p>
    <w:p w14:paraId="54C85F62" w14:textId="77777777" w:rsidR="00241A9B" w:rsidRDefault="00241A9B" w:rsidP="00241A9B">
      <w:pPr>
        <w:pStyle w:val="a5"/>
        <w:numPr>
          <w:ilvl w:val="0"/>
          <w:numId w:val="12"/>
        </w:numPr>
        <w:ind w:leftChars="0"/>
      </w:pPr>
      <w:r>
        <w:rPr>
          <w:rFonts w:hint="eastAsia"/>
        </w:rPr>
        <w:t>本サービスの内容は、別表第1のとおりとします。</w:t>
      </w:r>
    </w:p>
    <w:p w14:paraId="260026F8" w14:textId="77777777" w:rsidR="00241A9B" w:rsidRDefault="00241A9B" w:rsidP="00241A9B">
      <w:pPr>
        <w:pStyle w:val="a5"/>
        <w:numPr>
          <w:ilvl w:val="0"/>
          <w:numId w:val="12"/>
        </w:numPr>
        <w:ind w:leftChars="0"/>
      </w:pPr>
      <w:r>
        <w:rPr>
          <w:rFonts w:hint="eastAsia"/>
        </w:rPr>
        <w:t>当町は、本サービスの運営上、個別のサービス毎に契約約款や利用上の注意等（施設ホームページ</w:t>
      </w:r>
      <w:r>
        <w:t>に掲載されたものを含</w:t>
      </w:r>
      <w:r>
        <w:rPr>
          <w:rFonts w:hint="eastAsia"/>
        </w:rPr>
        <w:t>みます</w:t>
      </w:r>
      <w:r>
        <w:t>。）の諸規程（以下「諸規程」という</w:t>
      </w:r>
      <w:r>
        <w:rPr>
          <w:rFonts w:hint="eastAsia"/>
        </w:rPr>
        <w:t>。</w:t>
      </w:r>
      <w:r>
        <w:t>）を設けることがあ</w:t>
      </w:r>
      <w:r>
        <w:rPr>
          <w:rFonts w:hint="eastAsia"/>
        </w:rPr>
        <w:t>ります</w:t>
      </w:r>
      <w:r>
        <w:t>。それらの諸</w:t>
      </w:r>
      <w:r>
        <w:rPr>
          <w:rFonts w:hint="eastAsia"/>
        </w:rPr>
        <w:t>規程</w:t>
      </w:r>
      <w:r>
        <w:t>は本規約の一部を構成するものとし、本規約</w:t>
      </w:r>
      <w:r>
        <w:rPr>
          <w:rFonts w:hint="eastAsia"/>
        </w:rPr>
        <w:t>及び諸規程</w:t>
      </w:r>
      <w:r>
        <w:t>に定める内容</w:t>
      </w:r>
      <w:r>
        <w:rPr>
          <w:rFonts w:hint="eastAsia"/>
        </w:rPr>
        <w:t>は遵守すべき事項とします</w:t>
      </w:r>
      <w:r>
        <w:t>。</w:t>
      </w:r>
    </w:p>
    <w:p w14:paraId="6EE3AEF0" w14:textId="77777777" w:rsidR="00241A9B" w:rsidRDefault="00241A9B" w:rsidP="00241A9B"/>
    <w:p w14:paraId="2FBB2BE4" w14:textId="77777777" w:rsidR="00241A9B" w:rsidRDefault="00241A9B" w:rsidP="00241A9B">
      <w:r>
        <w:rPr>
          <w:rFonts w:hint="eastAsia"/>
        </w:rPr>
        <w:t>第２条（定義）</w:t>
      </w:r>
    </w:p>
    <w:p w14:paraId="3A8FA9A9" w14:textId="77777777" w:rsidR="00241A9B" w:rsidRDefault="00241A9B" w:rsidP="00241A9B">
      <w:pPr>
        <w:pStyle w:val="a5"/>
        <w:numPr>
          <w:ilvl w:val="0"/>
          <w:numId w:val="13"/>
        </w:numPr>
        <w:ind w:leftChars="0"/>
      </w:pPr>
      <w:r>
        <w:rPr>
          <w:rFonts w:hint="eastAsia"/>
        </w:rPr>
        <w:t>「当施設」とは、以下の施設をいいます。</w:t>
      </w:r>
    </w:p>
    <w:p w14:paraId="346C9E73" w14:textId="77777777" w:rsidR="00241A9B" w:rsidRDefault="00241A9B" w:rsidP="00241A9B">
      <w:pPr>
        <w:pStyle w:val="a5"/>
        <w:ind w:leftChars="0" w:left="420"/>
      </w:pPr>
      <w:r>
        <w:rPr>
          <w:rFonts w:hint="eastAsia"/>
        </w:rPr>
        <w:t>福島県双葉郡富岡町中央</w:t>
      </w:r>
      <w:r>
        <w:t>2 丁目 83</w:t>
      </w:r>
    </w:p>
    <w:p w14:paraId="46076463" w14:textId="77777777" w:rsidR="00241A9B" w:rsidRDefault="00241A9B" w:rsidP="00241A9B">
      <w:pPr>
        <w:pStyle w:val="a5"/>
        <w:ind w:leftChars="0" w:left="420"/>
      </w:pPr>
      <w:r>
        <w:t>NTT</w:t>
      </w:r>
      <w:r>
        <w:rPr>
          <w:rFonts w:hint="eastAsia"/>
        </w:rPr>
        <w:t>磐城</w:t>
      </w:r>
      <w:r>
        <w:t>富岡ビル事務棟 １階 及び ２階</w:t>
      </w:r>
      <w:r>
        <w:rPr>
          <w:rFonts w:hint="eastAsia"/>
        </w:rPr>
        <w:t>の一部</w:t>
      </w:r>
      <w:r w:rsidRPr="00D215AC">
        <w:rPr>
          <w:rFonts w:hint="eastAsia"/>
        </w:rPr>
        <w:t>「</w:t>
      </w:r>
      <w:r>
        <w:rPr>
          <w:rFonts w:hint="eastAsia"/>
        </w:rPr>
        <w:t>とみおかワーキングベース</w:t>
      </w:r>
      <w:r w:rsidRPr="00D215AC">
        <w:rPr>
          <w:rFonts w:hint="eastAsia"/>
        </w:rPr>
        <w:t>」</w:t>
      </w:r>
    </w:p>
    <w:p w14:paraId="24A3162A" w14:textId="77777777" w:rsidR="00241A9B" w:rsidRDefault="00241A9B" w:rsidP="00241A9B">
      <w:pPr>
        <w:pStyle w:val="a5"/>
        <w:numPr>
          <w:ilvl w:val="0"/>
          <w:numId w:val="13"/>
        </w:numPr>
        <w:ind w:leftChars="0"/>
      </w:pPr>
      <w:r>
        <w:rPr>
          <w:rFonts w:hint="eastAsia"/>
        </w:rPr>
        <w:t>「利用者」とは、本規約に同意の上、本サービスの利用申込を行う企業、団体、大学又は個人をいいます。</w:t>
      </w:r>
    </w:p>
    <w:p w14:paraId="1F9607D3" w14:textId="77777777" w:rsidR="00241A9B" w:rsidRDefault="00241A9B" w:rsidP="00241A9B">
      <w:pPr>
        <w:pStyle w:val="a5"/>
        <w:numPr>
          <w:ilvl w:val="0"/>
          <w:numId w:val="13"/>
        </w:numPr>
        <w:ind w:leftChars="0"/>
      </w:pPr>
      <w:r>
        <w:rPr>
          <w:rFonts w:hint="eastAsia"/>
        </w:rPr>
        <w:t>「利用申込」とは、利用者による本サービスの利用の意思表示（書面、</w:t>
      </w:r>
      <w:r>
        <w:t>Web</w:t>
      </w:r>
      <w:r>
        <w:rPr>
          <w:rFonts w:hint="eastAsia"/>
        </w:rPr>
        <w:t>サイト</w:t>
      </w:r>
      <w:r>
        <w:t>等）をい</w:t>
      </w:r>
      <w:r>
        <w:rPr>
          <w:rFonts w:hint="eastAsia"/>
        </w:rPr>
        <w:t>います</w:t>
      </w:r>
      <w:r>
        <w:t>。なお</w:t>
      </w:r>
      <w:r>
        <w:rPr>
          <w:rFonts w:hint="eastAsia"/>
        </w:rPr>
        <w:t>、</w:t>
      </w:r>
      <w:r>
        <w:t>当該意思表示をもって、本規約に同意したものとみな</w:t>
      </w:r>
      <w:r>
        <w:rPr>
          <w:rFonts w:hint="eastAsia"/>
        </w:rPr>
        <w:t>します</w:t>
      </w:r>
      <w:r>
        <w:t>。</w:t>
      </w:r>
    </w:p>
    <w:p w14:paraId="59B6F6D4" w14:textId="77777777" w:rsidR="00241A9B" w:rsidRDefault="00241A9B" w:rsidP="00241A9B">
      <w:pPr>
        <w:pStyle w:val="a5"/>
        <w:numPr>
          <w:ilvl w:val="0"/>
          <w:numId w:val="13"/>
        </w:numPr>
        <w:ind w:leftChars="0"/>
      </w:pPr>
      <w:r>
        <w:rPr>
          <w:rFonts w:hint="eastAsia"/>
        </w:rPr>
        <w:t>「月額会員」とは、入会金を支払い会員登録したうえで月額会員利用サービス（ワーキング会員、専用個室会員</w:t>
      </w:r>
      <w:r w:rsidRPr="004E50CD">
        <w:rPr>
          <w:rFonts w:hint="eastAsia"/>
        </w:rPr>
        <w:t>）</w:t>
      </w:r>
      <w:r>
        <w:rPr>
          <w:rFonts w:hint="eastAsia"/>
        </w:rPr>
        <w:t>を利用する企業、団体、大学又は個人</w:t>
      </w:r>
      <w:r w:rsidRPr="004E50CD">
        <w:rPr>
          <w:rFonts w:hint="eastAsia"/>
        </w:rPr>
        <w:t>をい</w:t>
      </w:r>
      <w:r>
        <w:rPr>
          <w:rFonts w:hint="eastAsia"/>
        </w:rPr>
        <w:t>います</w:t>
      </w:r>
      <w:r w:rsidRPr="004E50CD">
        <w:rPr>
          <w:rFonts w:hint="eastAsia"/>
        </w:rPr>
        <w:t>。</w:t>
      </w:r>
    </w:p>
    <w:p w14:paraId="5B28004D" w14:textId="77777777" w:rsidR="00241A9B" w:rsidRDefault="00241A9B" w:rsidP="00241A9B">
      <w:pPr>
        <w:pStyle w:val="a5"/>
        <w:numPr>
          <w:ilvl w:val="0"/>
          <w:numId w:val="13"/>
        </w:numPr>
        <w:ind w:leftChars="0"/>
      </w:pPr>
      <w:r>
        <w:rPr>
          <w:rFonts w:hint="eastAsia"/>
        </w:rPr>
        <w:t>「施設ホームページ」とは、当施設のホームページ（</w:t>
      </w:r>
      <w:hyperlink r:id="rId7" w:history="1">
        <w:r w:rsidRPr="004B0168">
          <w:rPr>
            <w:rStyle w:val="ab"/>
            <w:rFonts w:hint="eastAsia"/>
          </w:rPr>
          <w:t>h</w:t>
        </w:r>
        <w:r w:rsidRPr="004B0168">
          <w:rPr>
            <w:rStyle w:val="ab"/>
          </w:rPr>
          <w:t>ttps://tomiokaworking.com</w:t>
        </w:r>
      </w:hyperlink>
      <w:r>
        <w:rPr>
          <w:rFonts w:hint="eastAsia"/>
        </w:rPr>
        <w:t>）をいいます。</w:t>
      </w:r>
    </w:p>
    <w:p w14:paraId="28A06948" w14:textId="77777777" w:rsidR="00241A9B" w:rsidRDefault="00241A9B" w:rsidP="00241A9B"/>
    <w:p w14:paraId="2CF3CACC" w14:textId="77777777" w:rsidR="00241A9B" w:rsidRDefault="00241A9B" w:rsidP="00241A9B">
      <w:r>
        <w:rPr>
          <w:rFonts w:hint="eastAsia"/>
        </w:rPr>
        <w:t>第３条（本規約等の追加変更）</w:t>
      </w:r>
    </w:p>
    <w:p w14:paraId="1FB7AD35" w14:textId="77777777" w:rsidR="00241A9B" w:rsidRDefault="00241A9B" w:rsidP="00241A9B">
      <w:pPr>
        <w:pStyle w:val="a5"/>
        <w:numPr>
          <w:ilvl w:val="0"/>
          <w:numId w:val="14"/>
        </w:numPr>
        <w:ind w:leftChars="0"/>
      </w:pPr>
      <w:r>
        <w:rPr>
          <w:rFonts w:hint="eastAsia"/>
        </w:rPr>
        <w:t>当施設の運営上必要な範囲で本規約及び諸規程を変更することがあります。</w:t>
      </w:r>
    </w:p>
    <w:p w14:paraId="647C8D76" w14:textId="77777777" w:rsidR="00241A9B" w:rsidRDefault="00241A9B" w:rsidP="00241A9B">
      <w:pPr>
        <w:pStyle w:val="a5"/>
        <w:numPr>
          <w:ilvl w:val="0"/>
          <w:numId w:val="14"/>
        </w:numPr>
        <w:ind w:leftChars="0"/>
      </w:pPr>
      <w:r>
        <w:rPr>
          <w:rFonts w:hint="eastAsia"/>
        </w:rPr>
        <w:t>本規約及び諸規程を変更した場合、当町ホームページ及び施設ホームページ</w:t>
      </w:r>
      <w:r>
        <w:t>で告知するものと</w:t>
      </w:r>
      <w:r>
        <w:rPr>
          <w:rFonts w:hint="eastAsia"/>
        </w:rPr>
        <w:t>します</w:t>
      </w:r>
      <w:r>
        <w:t>。</w:t>
      </w:r>
    </w:p>
    <w:p w14:paraId="194BE573" w14:textId="77777777" w:rsidR="00241A9B" w:rsidRDefault="00241A9B" w:rsidP="00241A9B">
      <w:pPr>
        <w:pStyle w:val="a5"/>
        <w:numPr>
          <w:ilvl w:val="0"/>
          <w:numId w:val="14"/>
        </w:numPr>
        <w:ind w:leftChars="0"/>
      </w:pPr>
      <w:r>
        <w:rPr>
          <w:rFonts w:hint="eastAsia"/>
        </w:rPr>
        <w:t>施設ホームページ</w:t>
      </w:r>
      <w:r>
        <w:t>に変更後の本規約及び諸規程を掲載した後に、本サービスを利用</w:t>
      </w:r>
      <w:r>
        <w:rPr>
          <w:rFonts w:hint="eastAsia"/>
        </w:rPr>
        <w:t>する</w:t>
      </w:r>
      <w:r>
        <w:t>利用者は、当該変更に同意したものと</w:t>
      </w:r>
      <w:r>
        <w:rPr>
          <w:rFonts w:hint="eastAsia"/>
        </w:rPr>
        <w:t>します</w:t>
      </w:r>
      <w:r>
        <w:t>。</w:t>
      </w:r>
    </w:p>
    <w:p w14:paraId="0FAE30BE" w14:textId="77777777" w:rsidR="00241A9B" w:rsidRDefault="00241A9B" w:rsidP="00241A9B"/>
    <w:p w14:paraId="289092D6" w14:textId="77777777" w:rsidR="00241A9B" w:rsidRDefault="00241A9B" w:rsidP="00241A9B">
      <w:r>
        <w:rPr>
          <w:rFonts w:hint="eastAsia"/>
        </w:rPr>
        <w:t>第４条（当施設の営業時間等）</w:t>
      </w:r>
    </w:p>
    <w:p w14:paraId="4D5DDCDB" w14:textId="77777777" w:rsidR="00241A9B" w:rsidRDefault="00241A9B" w:rsidP="00241A9B">
      <w:pPr>
        <w:pStyle w:val="a5"/>
        <w:numPr>
          <w:ilvl w:val="0"/>
          <w:numId w:val="15"/>
        </w:numPr>
        <w:ind w:leftChars="0"/>
      </w:pPr>
      <w:r>
        <w:rPr>
          <w:rFonts w:hint="eastAsia"/>
        </w:rPr>
        <w:t>当施設の営業時間及び定休日は、原則として以下のとおりとします。</w:t>
      </w:r>
    </w:p>
    <w:p w14:paraId="24EE917B" w14:textId="77777777" w:rsidR="00241A9B" w:rsidRDefault="00241A9B" w:rsidP="00241A9B">
      <w:pPr>
        <w:ind w:leftChars="200" w:left="420"/>
      </w:pPr>
      <w:r>
        <w:rPr>
          <w:rFonts w:hint="eastAsia"/>
        </w:rPr>
        <w:t>・営業時間：9時0</w:t>
      </w:r>
      <w:r>
        <w:t>0</w:t>
      </w:r>
      <w:r>
        <w:rPr>
          <w:rFonts w:hint="eastAsia"/>
        </w:rPr>
        <w:t>分から</w:t>
      </w:r>
      <w:r>
        <w:t>1</w:t>
      </w:r>
      <w:r>
        <w:rPr>
          <w:rFonts w:hint="eastAsia"/>
        </w:rPr>
        <w:t>8時</w:t>
      </w:r>
      <w:r>
        <w:t>00</w:t>
      </w:r>
      <w:r>
        <w:rPr>
          <w:rFonts w:hint="eastAsia"/>
        </w:rPr>
        <w:t>分</w:t>
      </w:r>
    </w:p>
    <w:p w14:paraId="6F4FDFF1" w14:textId="77777777" w:rsidR="00241A9B" w:rsidRPr="005C5813" w:rsidRDefault="00241A9B" w:rsidP="00241A9B">
      <w:pPr>
        <w:ind w:firstLineChars="200" w:firstLine="420"/>
        <w:rPr>
          <w:color w:val="000000" w:themeColor="text1"/>
        </w:rPr>
      </w:pPr>
      <w:r>
        <w:rPr>
          <w:rFonts w:hint="eastAsia"/>
        </w:rPr>
        <w:t>・定休日　：</w:t>
      </w:r>
      <w:r w:rsidRPr="00616C97">
        <w:rPr>
          <w:rFonts w:hint="eastAsia"/>
        </w:rPr>
        <w:t>土日祝日、</w:t>
      </w:r>
      <w:r>
        <w:rPr>
          <w:rFonts w:hint="eastAsia"/>
        </w:rPr>
        <w:t>年末年始</w:t>
      </w:r>
      <w:r w:rsidRPr="005C5813">
        <w:rPr>
          <w:rFonts w:hint="eastAsia"/>
          <w:color w:val="000000" w:themeColor="text1"/>
        </w:rPr>
        <w:t>（12月29日から1月3日まで）</w:t>
      </w:r>
    </w:p>
    <w:p w14:paraId="664F0C98" w14:textId="77777777" w:rsidR="00241A9B" w:rsidRDefault="00241A9B" w:rsidP="00241A9B">
      <w:pPr>
        <w:pStyle w:val="a5"/>
        <w:numPr>
          <w:ilvl w:val="0"/>
          <w:numId w:val="15"/>
        </w:numPr>
        <w:ind w:leftChars="0"/>
      </w:pPr>
      <w:r>
        <w:rPr>
          <w:rFonts w:hint="eastAsia"/>
        </w:rPr>
        <w:t>営業</w:t>
      </w:r>
      <w:r>
        <w:t>時間</w:t>
      </w:r>
      <w:r>
        <w:rPr>
          <w:rFonts w:hint="eastAsia"/>
        </w:rPr>
        <w:t>外</w:t>
      </w:r>
      <w:r>
        <w:t>の施設利用は</w:t>
      </w:r>
      <w:r>
        <w:rPr>
          <w:rFonts w:hint="eastAsia"/>
        </w:rPr>
        <w:t>別表第2のとおりとします</w:t>
      </w:r>
      <w:r>
        <w:t>。</w:t>
      </w:r>
    </w:p>
    <w:p w14:paraId="01A320BA" w14:textId="77777777" w:rsidR="00241A9B" w:rsidRDefault="00241A9B" w:rsidP="00241A9B">
      <w:pPr>
        <w:pStyle w:val="a5"/>
        <w:numPr>
          <w:ilvl w:val="0"/>
          <w:numId w:val="15"/>
        </w:numPr>
        <w:ind w:leftChars="0"/>
      </w:pPr>
      <w:r>
        <w:rPr>
          <w:rFonts w:hint="eastAsia"/>
        </w:rPr>
        <w:t>やむを得ない事情により営業時間の変更や臨時の休業日を設ける場合、</w:t>
      </w:r>
      <w:r w:rsidRPr="001B07B9">
        <w:rPr>
          <w:rFonts w:hint="eastAsia"/>
        </w:rPr>
        <w:t>運営事業者</w:t>
      </w:r>
      <w:r>
        <w:rPr>
          <w:rFonts w:hint="eastAsia"/>
        </w:rPr>
        <w:t>は利用者に対し、当施設への掲示又は施設ホームページ</w:t>
      </w:r>
      <w:r>
        <w:t>でその旨を告知するものと</w:t>
      </w:r>
      <w:r>
        <w:rPr>
          <w:rFonts w:hint="eastAsia"/>
        </w:rPr>
        <w:t>します</w:t>
      </w:r>
      <w:r>
        <w:t>。</w:t>
      </w:r>
    </w:p>
    <w:p w14:paraId="6A2B3C8F" w14:textId="77777777" w:rsidR="00241A9B" w:rsidRDefault="00241A9B" w:rsidP="00241A9B">
      <w:pPr>
        <w:pStyle w:val="a5"/>
        <w:numPr>
          <w:ilvl w:val="0"/>
          <w:numId w:val="15"/>
        </w:numPr>
        <w:ind w:leftChars="0"/>
      </w:pPr>
      <w:r>
        <w:rPr>
          <w:rFonts w:hint="eastAsia"/>
        </w:rPr>
        <w:t>利用者は、利用申込の際に選択した本サービスを利用することができるものとし、利用者は</w:t>
      </w:r>
      <w:r w:rsidRPr="001B07B9">
        <w:rPr>
          <w:rFonts w:hint="eastAsia"/>
        </w:rPr>
        <w:t>運営事業者</w:t>
      </w:r>
      <w:r>
        <w:rPr>
          <w:rFonts w:hint="eastAsia"/>
        </w:rPr>
        <w:t>に対し、当町が定める利用料（以下「利用料」という。）を支払うものとします。</w:t>
      </w:r>
    </w:p>
    <w:p w14:paraId="17BF349C" w14:textId="77777777" w:rsidR="00241A9B" w:rsidRDefault="00241A9B" w:rsidP="00241A9B">
      <w:pPr>
        <w:pStyle w:val="a5"/>
        <w:numPr>
          <w:ilvl w:val="0"/>
          <w:numId w:val="15"/>
        </w:numPr>
        <w:ind w:leftChars="0"/>
      </w:pPr>
      <w:r>
        <w:rPr>
          <w:rFonts w:hint="eastAsia"/>
        </w:rPr>
        <w:t>利用料及び月額会員の入会金（以下「入会金」という。）の支払は、当町が指定する方法に従うものとします。また、一度支払われた利用料及び入会金については、本サービスの退会、申込の取消、無効、利用資格の剥奪等、理由の如何を問わず返金されないものとします。</w:t>
      </w:r>
    </w:p>
    <w:p w14:paraId="1D5210E0" w14:textId="77777777" w:rsidR="00241A9B" w:rsidRDefault="00241A9B" w:rsidP="00241A9B">
      <w:pPr>
        <w:pStyle w:val="a5"/>
        <w:numPr>
          <w:ilvl w:val="0"/>
          <w:numId w:val="15"/>
        </w:numPr>
        <w:ind w:leftChars="0"/>
      </w:pPr>
      <w:r>
        <w:rPr>
          <w:rFonts w:hint="eastAsia"/>
        </w:rPr>
        <w:t>利用料金については、別表第3のとおりとします。</w:t>
      </w:r>
    </w:p>
    <w:p w14:paraId="705E30CC" w14:textId="77777777" w:rsidR="00241A9B" w:rsidRDefault="00241A9B" w:rsidP="00241A9B"/>
    <w:p w14:paraId="6882F0A0" w14:textId="77777777" w:rsidR="00241A9B" w:rsidRDefault="00241A9B" w:rsidP="00241A9B">
      <w:r>
        <w:rPr>
          <w:rFonts w:hint="eastAsia"/>
        </w:rPr>
        <w:t>第５条（月額会員利用サービスの利用申込）</w:t>
      </w:r>
    </w:p>
    <w:p w14:paraId="02562756" w14:textId="77777777" w:rsidR="00241A9B" w:rsidRDefault="00241A9B" w:rsidP="00241A9B">
      <w:pPr>
        <w:pStyle w:val="a5"/>
        <w:numPr>
          <w:ilvl w:val="0"/>
          <w:numId w:val="16"/>
        </w:numPr>
        <w:ind w:leftChars="0"/>
      </w:pPr>
      <w:r>
        <w:rPr>
          <w:rFonts w:hint="eastAsia"/>
        </w:rPr>
        <w:t>月額会員利用サービスを利用する際は、入会希望者が本規約に同意のうえ、とみおかワーキングベース入会申請書（様式第１号）（以下「入会申請書」という。）を当町又は運営事業者が指示する方法によって提出するものとします。</w:t>
      </w:r>
    </w:p>
    <w:p w14:paraId="3E2FAF5C" w14:textId="77777777" w:rsidR="00241A9B" w:rsidRDefault="00241A9B" w:rsidP="00241A9B">
      <w:pPr>
        <w:pStyle w:val="a5"/>
        <w:numPr>
          <w:ilvl w:val="0"/>
          <w:numId w:val="16"/>
        </w:numPr>
        <w:ind w:leftChars="0"/>
      </w:pPr>
      <w:r>
        <w:rPr>
          <w:rFonts w:hint="eastAsia"/>
        </w:rPr>
        <w:t>前項の入会申請書の他に当町が必要とする書類等については、入会申請書とあわせて提出するものとします。</w:t>
      </w:r>
    </w:p>
    <w:p w14:paraId="46674134" w14:textId="77777777" w:rsidR="00241A9B" w:rsidRDefault="00241A9B" w:rsidP="00241A9B">
      <w:pPr>
        <w:pStyle w:val="a5"/>
        <w:numPr>
          <w:ilvl w:val="0"/>
          <w:numId w:val="16"/>
        </w:numPr>
        <w:ind w:leftChars="0"/>
      </w:pPr>
      <w:r>
        <w:rPr>
          <w:rFonts w:hint="eastAsia"/>
        </w:rPr>
        <w:t>前2項に規定する書類の提出があった場合には、本規約に反しないことが認められるものを受理するものとします。ただし、入会申請書の提出時点で不備のあるものについては、当該不備に係る補正が完了した時点で受理するものとします。</w:t>
      </w:r>
    </w:p>
    <w:p w14:paraId="023D3E23" w14:textId="77777777" w:rsidR="00241A9B" w:rsidRDefault="00241A9B" w:rsidP="00241A9B">
      <w:pPr>
        <w:pStyle w:val="a5"/>
        <w:numPr>
          <w:ilvl w:val="0"/>
          <w:numId w:val="16"/>
        </w:numPr>
        <w:ind w:leftChars="0"/>
      </w:pPr>
      <w:r>
        <w:rPr>
          <w:rFonts w:hint="eastAsia"/>
        </w:rPr>
        <w:t>前項の規定による入会申請書を受理した場合、その内容を審査し、入会が適当であると認めるときは、とみおかワーキングベース入会決定通知書（様式第2号）により、当該申請者に通知するものとします。</w:t>
      </w:r>
    </w:p>
    <w:p w14:paraId="02857AD1" w14:textId="77777777" w:rsidR="00241A9B" w:rsidRDefault="00241A9B" w:rsidP="00241A9B">
      <w:pPr>
        <w:pStyle w:val="a5"/>
        <w:numPr>
          <w:ilvl w:val="0"/>
          <w:numId w:val="16"/>
        </w:numPr>
        <w:ind w:leftChars="0"/>
      </w:pPr>
      <w:r>
        <w:rPr>
          <w:rFonts w:hint="eastAsia"/>
        </w:rPr>
        <w:t>前項の規定による審査の結果、会員となることが不適当と認める場合、とみおかワーキングベース入会不可通知書（様式第3号）により、当該申請者に入会不可の決定を通知するものとします。</w:t>
      </w:r>
    </w:p>
    <w:p w14:paraId="55C55CF3" w14:textId="77777777" w:rsidR="00241A9B" w:rsidRPr="009C32C7" w:rsidRDefault="00241A9B" w:rsidP="00241A9B">
      <w:pPr>
        <w:pStyle w:val="a5"/>
        <w:numPr>
          <w:ilvl w:val="0"/>
          <w:numId w:val="16"/>
        </w:numPr>
        <w:ind w:leftChars="0"/>
      </w:pPr>
      <w:r>
        <w:rPr>
          <w:rFonts w:hint="eastAsia"/>
        </w:rPr>
        <w:t>当町は、前2項の通知に際して必要な条件を付すことができるものとします。</w:t>
      </w:r>
    </w:p>
    <w:p w14:paraId="0F8BA985" w14:textId="77777777" w:rsidR="00241A9B" w:rsidRDefault="00241A9B" w:rsidP="00241A9B"/>
    <w:p w14:paraId="7BF31DF1" w14:textId="77777777" w:rsidR="00241A9B" w:rsidRDefault="00241A9B" w:rsidP="00241A9B">
      <w:r>
        <w:rPr>
          <w:rFonts w:hint="eastAsia"/>
        </w:rPr>
        <w:t>第6条（月額会員利用サービスの利用申込の取下げ）</w:t>
      </w:r>
    </w:p>
    <w:p w14:paraId="38D0A375" w14:textId="77777777" w:rsidR="00241A9B" w:rsidRDefault="00241A9B" w:rsidP="00241A9B">
      <w:pPr>
        <w:pStyle w:val="a5"/>
        <w:numPr>
          <w:ilvl w:val="0"/>
          <w:numId w:val="17"/>
        </w:numPr>
        <w:ind w:leftChars="0"/>
      </w:pPr>
      <w:r>
        <w:rPr>
          <w:rFonts w:hint="eastAsia"/>
        </w:rPr>
        <w:t>第5条第1項に規定する申請の取下げを行う場合は、とみおかワーキングベース入会申請取下げ申請書（様式第4号）を当町又は運営事業者が指示する方法により提出するものとします。</w:t>
      </w:r>
    </w:p>
    <w:p w14:paraId="371B918D" w14:textId="77777777" w:rsidR="00241A9B" w:rsidRDefault="00241A9B" w:rsidP="00241A9B"/>
    <w:p w14:paraId="37ABA417" w14:textId="77777777" w:rsidR="00241A9B" w:rsidRDefault="00241A9B" w:rsidP="00241A9B">
      <w:bookmarkStart w:id="1" w:name="_Hlk139446750"/>
      <w:r>
        <w:rPr>
          <w:rFonts w:hint="eastAsia"/>
        </w:rPr>
        <w:t>第７条（月額会員利用サービスの退会申請）</w:t>
      </w:r>
    </w:p>
    <w:p w14:paraId="4EC2E657" w14:textId="77777777" w:rsidR="00241A9B" w:rsidRDefault="00241A9B" w:rsidP="00241A9B">
      <w:pPr>
        <w:pStyle w:val="a5"/>
        <w:numPr>
          <w:ilvl w:val="0"/>
          <w:numId w:val="34"/>
        </w:numPr>
        <w:ind w:leftChars="0"/>
      </w:pPr>
      <w:r>
        <w:rPr>
          <w:rFonts w:hint="eastAsia"/>
        </w:rPr>
        <w:t>月額会員利用サービスを退会する際は、退会希望者がとみおかワーキングベース退会申請書（様式第５号）（以下「退会申請書」という。）を当町又は運営事業者が指示する方法により、退会希望月の1ヶ月前までに提出するものとします。</w:t>
      </w:r>
    </w:p>
    <w:p w14:paraId="260B653C" w14:textId="77777777" w:rsidR="00241A9B" w:rsidRDefault="00241A9B" w:rsidP="00241A9B">
      <w:pPr>
        <w:pStyle w:val="a5"/>
        <w:numPr>
          <w:ilvl w:val="0"/>
          <w:numId w:val="34"/>
        </w:numPr>
        <w:ind w:leftChars="0"/>
      </w:pPr>
      <w:r>
        <w:rPr>
          <w:rFonts w:hint="eastAsia"/>
        </w:rPr>
        <w:t>前項の退会申請書の他に当町が必要とする書類等については、退会申請書とあわせて提出するものとします。</w:t>
      </w:r>
    </w:p>
    <w:p w14:paraId="1E37692B" w14:textId="77777777" w:rsidR="00241A9B" w:rsidRDefault="00241A9B" w:rsidP="00241A9B">
      <w:pPr>
        <w:pStyle w:val="a5"/>
        <w:numPr>
          <w:ilvl w:val="0"/>
          <w:numId w:val="34"/>
        </w:numPr>
        <w:ind w:leftChars="0"/>
      </w:pPr>
      <w:r>
        <w:rPr>
          <w:rFonts w:hint="eastAsia"/>
        </w:rPr>
        <w:t>前2項に規定する書類の提出があった場合には、提出された時点で受理するものとします。ただし、退会申請書の提出時点で不備のあるものについては、当該不備に係る補正が完了した時点で受理するものとします。</w:t>
      </w:r>
    </w:p>
    <w:p w14:paraId="4ECA5D34" w14:textId="77777777" w:rsidR="00241A9B" w:rsidRDefault="00241A9B" w:rsidP="00241A9B">
      <w:pPr>
        <w:pStyle w:val="a5"/>
        <w:numPr>
          <w:ilvl w:val="0"/>
          <w:numId w:val="34"/>
        </w:numPr>
        <w:ind w:leftChars="0"/>
      </w:pPr>
      <w:r>
        <w:rPr>
          <w:rFonts w:hint="eastAsia"/>
        </w:rPr>
        <w:t>前項の規定による退会申請書を受理した場合、その内容を審査し、退会を認めるときは、とみおかワーキングベース退会通知書（様式第6号）（以下「退会通知書」という。）により、当該申請者に通知するものとします。</w:t>
      </w:r>
    </w:p>
    <w:p w14:paraId="446671C7" w14:textId="77777777" w:rsidR="00241A9B" w:rsidRDefault="00241A9B" w:rsidP="00241A9B">
      <w:pPr>
        <w:pStyle w:val="a5"/>
        <w:numPr>
          <w:ilvl w:val="0"/>
          <w:numId w:val="34"/>
        </w:numPr>
        <w:ind w:leftChars="0"/>
      </w:pPr>
      <w:r>
        <w:rPr>
          <w:rFonts w:hint="eastAsia"/>
        </w:rPr>
        <w:t>前項の規定による審査の結果、退会することが不適当と認める場合、当町より通知するものとし、当町と退会希望者に運営事業者を含めて協議するものとします。</w:t>
      </w:r>
    </w:p>
    <w:p w14:paraId="2927A9A0" w14:textId="77777777" w:rsidR="00241A9B" w:rsidRDefault="00241A9B" w:rsidP="00241A9B">
      <w:pPr>
        <w:pStyle w:val="a5"/>
        <w:numPr>
          <w:ilvl w:val="0"/>
          <w:numId w:val="34"/>
        </w:numPr>
        <w:ind w:leftChars="0"/>
      </w:pPr>
      <w:r>
        <w:rPr>
          <w:rFonts w:hint="eastAsia"/>
        </w:rPr>
        <w:t>専用個室会員の退会の場合、第4項に規定する退会通知書に記載されている会員サービス退会日までに使用していた個室を使用前の状態に復旧するものとし、最終確認時には運営事業者が立会うものとします。</w:t>
      </w:r>
    </w:p>
    <w:p w14:paraId="71A319CB" w14:textId="77777777" w:rsidR="00241A9B" w:rsidRPr="00A53A31" w:rsidRDefault="00241A9B" w:rsidP="00241A9B"/>
    <w:p w14:paraId="19216334" w14:textId="77777777" w:rsidR="00241A9B" w:rsidRDefault="00241A9B" w:rsidP="00241A9B">
      <w:r>
        <w:rPr>
          <w:rFonts w:hint="eastAsia"/>
        </w:rPr>
        <w:t>第8条（インターネット環境提供サービス）</w:t>
      </w:r>
    </w:p>
    <w:p w14:paraId="30E78F71" w14:textId="77777777" w:rsidR="00241A9B" w:rsidRDefault="00241A9B" w:rsidP="00241A9B">
      <w:pPr>
        <w:pStyle w:val="a5"/>
        <w:numPr>
          <w:ilvl w:val="0"/>
          <w:numId w:val="18"/>
        </w:numPr>
        <w:ind w:leftChars="0"/>
      </w:pPr>
      <w:r w:rsidRPr="001B07B9">
        <w:rPr>
          <w:rFonts w:hint="eastAsia"/>
        </w:rPr>
        <w:t>運営事業者</w:t>
      </w:r>
      <w:r>
        <w:rPr>
          <w:rFonts w:hint="eastAsia"/>
        </w:rPr>
        <w:t>は、利用者に対し、当施設においてインターネット接続を可能とする環境を提供するものとします（以下「インターネット環境提供サービス」という。）。</w:t>
      </w:r>
    </w:p>
    <w:p w14:paraId="3E76BBD1" w14:textId="77777777" w:rsidR="00241A9B" w:rsidRDefault="00241A9B" w:rsidP="00241A9B">
      <w:pPr>
        <w:pStyle w:val="a5"/>
        <w:numPr>
          <w:ilvl w:val="0"/>
          <w:numId w:val="18"/>
        </w:numPr>
        <w:ind w:leftChars="0"/>
      </w:pPr>
      <w:r>
        <w:rPr>
          <w:rFonts w:hint="eastAsia"/>
        </w:rPr>
        <w:t>利用者がインターネット環境提供サービスを利用する場合、次の事項のトラブル等については、</w:t>
      </w:r>
      <w:r w:rsidRPr="001B07B9">
        <w:rPr>
          <w:rFonts w:hint="eastAsia"/>
        </w:rPr>
        <w:t>運営事業者</w:t>
      </w:r>
      <w:r>
        <w:rPr>
          <w:rFonts w:hint="eastAsia"/>
        </w:rPr>
        <w:t>は一切の責任を負わないものとします。</w:t>
      </w:r>
    </w:p>
    <w:p w14:paraId="6C100BA0" w14:textId="77777777" w:rsidR="00241A9B" w:rsidRDefault="00241A9B" w:rsidP="00241A9B">
      <w:pPr>
        <w:ind w:firstLineChars="100" w:firstLine="210"/>
      </w:pPr>
      <w:r>
        <w:rPr>
          <w:rFonts w:hint="eastAsia"/>
        </w:rPr>
        <w:t>・インターネット上に掲載される各</w:t>
      </w:r>
      <w:r>
        <w:t>Webサイト</w:t>
      </w:r>
      <w:r>
        <w:rPr>
          <w:rFonts w:hint="eastAsia"/>
        </w:rPr>
        <w:t>と</w:t>
      </w:r>
      <w:r>
        <w:t>の適合性</w:t>
      </w:r>
    </w:p>
    <w:p w14:paraId="3E9AFD00" w14:textId="77777777" w:rsidR="00241A9B" w:rsidRDefault="00241A9B" w:rsidP="00241A9B">
      <w:pPr>
        <w:ind w:firstLineChars="100" w:firstLine="210"/>
      </w:pPr>
      <w:r>
        <w:rPr>
          <w:rFonts w:hint="eastAsia"/>
        </w:rPr>
        <w:t>・インターネットを通じて入手可能なシステム・プログラムやファイル等の安全性</w:t>
      </w:r>
    </w:p>
    <w:p w14:paraId="5AE8B6D9" w14:textId="77777777" w:rsidR="00241A9B" w:rsidRDefault="00241A9B" w:rsidP="00241A9B">
      <w:pPr>
        <w:ind w:firstLineChars="100" w:firstLine="210"/>
      </w:pPr>
      <w:r>
        <w:rPr>
          <w:rFonts w:hint="eastAsia"/>
        </w:rPr>
        <w:t>・インターネット上のエラーや不具合</w:t>
      </w:r>
    </w:p>
    <w:p w14:paraId="2CBB9879" w14:textId="77777777" w:rsidR="00241A9B" w:rsidRDefault="00241A9B" w:rsidP="00241A9B">
      <w:pPr>
        <w:ind w:firstLineChars="100" w:firstLine="210"/>
      </w:pPr>
      <w:r>
        <w:rPr>
          <w:rFonts w:hint="eastAsia"/>
        </w:rPr>
        <w:t>・インターネットの利用不能により生じた損害</w:t>
      </w:r>
    </w:p>
    <w:p w14:paraId="33D5142D" w14:textId="77777777" w:rsidR="00241A9B" w:rsidRDefault="00241A9B" w:rsidP="00241A9B">
      <w:pPr>
        <w:ind w:firstLineChars="100" w:firstLine="210"/>
      </w:pPr>
      <w:r>
        <w:rPr>
          <w:rFonts w:hint="eastAsia"/>
        </w:rPr>
        <w:t>・インターネットの利用による個人情報及び機密情報の漏えい</w:t>
      </w:r>
    </w:p>
    <w:p w14:paraId="1073E15C" w14:textId="77777777" w:rsidR="00241A9B" w:rsidRDefault="00241A9B" w:rsidP="00241A9B">
      <w:pPr>
        <w:ind w:firstLineChars="100" w:firstLine="210"/>
      </w:pPr>
      <w:r>
        <w:rPr>
          <w:rFonts w:hint="eastAsia"/>
        </w:rPr>
        <w:t>・インターネットの利用による外部からの不正アクセス及び改変</w:t>
      </w:r>
    </w:p>
    <w:p w14:paraId="48994630" w14:textId="77777777" w:rsidR="00241A9B" w:rsidRDefault="00241A9B" w:rsidP="00241A9B">
      <w:pPr>
        <w:ind w:firstLineChars="100" w:firstLine="210"/>
      </w:pPr>
      <w:r>
        <w:rPr>
          <w:rFonts w:hint="eastAsia"/>
        </w:rPr>
        <w:t>・その他、各事項に関連するトラブル等</w:t>
      </w:r>
    </w:p>
    <w:p w14:paraId="3B266905" w14:textId="77777777" w:rsidR="00241A9B" w:rsidRDefault="00241A9B" w:rsidP="00241A9B">
      <w:pPr>
        <w:pStyle w:val="a5"/>
        <w:numPr>
          <w:ilvl w:val="0"/>
          <w:numId w:val="18"/>
        </w:numPr>
        <w:ind w:leftChars="0"/>
      </w:pPr>
      <w:r w:rsidRPr="001B07B9">
        <w:rPr>
          <w:rFonts w:hint="eastAsia"/>
        </w:rPr>
        <w:t>運営事業者</w:t>
      </w:r>
      <w:r>
        <w:rPr>
          <w:rFonts w:hint="eastAsia"/>
        </w:rPr>
        <w:t>は、業務上必要であると認める場合又はやむを得ない事由が発生した場合、インターネット環境提供サービスを一時停止することができるものとします。</w:t>
      </w:r>
    </w:p>
    <w:p w14:paraId="4B97A687" w14:textId="77777777" w:rsidR="00241A9B" w:rsidRDefault="00241A9B" w:rsidP="00241A9B">
      <w:pPr>
        <w:pStyle w:val="a5"/>
        <w:numPr>
          <w:ilvl w:val="0"/>
          <w:numId w:val="18"/>
        </w:numPr>
        <w:ind w:leftChars="0"/>
      </w:pPr>
      <w:r w:rsidRPr="001B07B9">
        <w:rPr>
          <w:rFonts w:hint="eastAsia"/>
        </w:rPr>
        <w:t>運営事業者</w:t>
      </w:r>
      <w:r>
        <w:rPr>
          <w:rFonts w:hint="eastAsia"/>
        </w:rPr>
        <w:t>が利用者に対し、原因の如何及び帰責性の有無にかかわらず、インターネット環境提供サービスを提供することができない場合、これにより利用者に損害が生じた場合でも、利用者に対してその損害を賠償することを要しないものとします。</w:t>
      </w:r>
    </w:p>
    <w:p w14:paraId="13DC6E59" w14:textId="77777777" w:rsidR="00241A9B" w:rsidRDefault="00241A9B" w:rsidP="00241A9B"/>
    <w:bookmarkEnd w:id="1"/>
    <w:p w14:paraId="0A8215FD" w14:textId="77777777" w:rsidR="00241A9B" w:rsidRDefault="00241A9B" w:rsidP="00241A9B">
      <w:r>
        <w:rPr>
          <w:rFonts w:hint="eastAsia"/>
        </w:rPr>
        <w:t>第9条（備品貸出サービス）</w:t>
      </w:r>
    </w:p>
    <w:p w14:paraId="3B925397" w14:textId="77777777" w:rsidR="00241A9B" w:rsidRDefault="00241A9B" w:rsidP="00241A9B">
      <w:pPr>
        <w:pStyle w:val="a5"/>
        <w:numPr>
          <w:ilvl w:val="0"/>
          <w:numId w:val="20"/>
        </w:numPr>
        <w:ind w:leftChars="0"/>
      </w:pPr>
      <w:bookmarkStart w:id="2" w:name="_Hlk139446923"/>
      <w:r>
        <w:rPr>
          <w:rFonts w:hint="eastAsia"/>
        </w:rPr>
        <w:t>利用者は、当施設において</w:t>
      </w:r>
      <w:r w:rsidRPr="001B07B9">
        <w:rPr>
          <w:rFonts w:hint="eastAsia"/>
        </w:rPr>
        <w:t>運営事業者</w:t>
      </w:r>
      <w:r>
        <w:rPr>
          <w:rFonts w:hint="eastAsia"/>
        </w:rPr>
        <w:t>が管理する備品（以下「備品」という。）の利用を希望する場合、事前に</w:t>
      </w:r>
      <w:r w:rsidRPr="001B07B9">
        <w:rPr>
          <w:rFonts w:hint="eastAsia"/>
        </w:rPr>
        <w:t>運営事業者</w:t>
      </w:r>
      <w:r>
        <w:rPr>
          <w:rFonts w:hint="eastAsia"/>
        </w:rPr>
        <w:t>へその利用目的を明らかにし、その旨を申し出た上で、</w:t>
      </w:r>
      <w:r w:rsidRPr="001B07B9">
        <w:rPr>
          <w:rFonts w:hint="eastAsia"/>
        </w:rPr>
        <w:t>運営事業者</w:t>
      </w:r>
      <w:r>
        <w:rPr>
          <w:rFonts w:hint="eastAsia"/>
        </w:rPr>
        <w:t>が指定する方法に従い利用することができるものとします（申込の状況等によっては希望どおり貸出できない場合があります。）。</w:t>
      </w:r>
    </w:p>
    <w:bookmarkEnd w:id="2"/>
    <w:p w14:paraId="779DA909" w14:textId="77777777" w:rsidR="00241A9B" w:rsidRDefault="00241A9B" w:rsidP="00241A9B">
      <w:pPr>
        <w:pStyle w:val="a5"/>
        <w:numPr>
          <w:ilvl w:val="0"/>
          <w:numId w:val="20"/>
        </w:numPr>
        <w:ind w:leftChars="0"/>
      </w:pPr>
      <w:r>
        <w:rPr>
          <w:rFonts w:hint="eastAsia"/>
        </w:rPr>
        <w:t>利用者は、故意又は過失により備品を毀損、汚損、紛失した場合、運営事業者に対してその損害の賠償をしなければならないものとします。</w:t>
      </w:r>
    </w:p>
    <w:p w14:paraId="766AAEA9" w14:textId="77777777" w:rsidR="00241A9B" w:rsidRDefault="00241A9B" w:rsidP="00241A9B">
      <w:pPr>
        <w:pStyle w:val="a5"/>
        <w:numPr>
          <w:ilvl w:val="0"/>
          <w:numId w:val="20"/>
        </w:numPr>
        <w:ind w:leftChars="0"/>
      </w:pPr>
      <w:r>
        <w:rPr>
          <w:rFonts w:hint="eastAsia"/>
        </w:rPr>
        <w:t>利用者は、備品を利用するにあたり、操作ミス、備品の利用不能や故障、その他運営事業者の責によらずして備品が利用できなかったことを原因として、利用者に損害が生じた場合でも、その損害について賠償を請求することはできないものとします。</w:t>
      </w:r>
    </w:p>
    <w:p w14:paraId="75BB74EA" w14:textId="77777777" w:rsidR="00241A9B" w:rsidRDefault="00241A9B" w:rsidP="00241A9B"/>
    <w:p w14:paraId="33812806" w14:textId="77777777" w:rsidR="00241A9B" w:rsidRPr="005019A9" w:rsidRDefault="00241A9B" w:rsidP="00241A9B">
      <w:r>
        <w:rPr>
          <w:rFonts w:hint="eastAsia"/>
        </w:rPr>
        <w:t>第10</w:t>
      </w:r>
      <w:r w:rsidRPr="005019A9">
        <w:rPr>
          <w:rFonts w:hint="eastAsia"/>
        </w:rPr>
        <w:t>条（</w:t>
      </w:r>
      <w:bookmarkStart w:id="3" w:name="_Hlk139447831"/>
      <w:r w:rsidRPr="005019A9">
        <w:rPr>
          <w:rFonts w:hint="eastAsia"/>
        </w:rPr>
        <w:t>オープンイノベーションプログラム提供サービス</w:t>
      </w:r>
      <w:bookmarkEnd w:id="3"/>
      <w:r w:rsidRPr="005019A9">
        <w:rPr>
          <w:rFonts w:hint="eastAsia"/>
        </w:rPr>
        <w:t>）</w:t>
      </w:r>
    </w:p>
    <w:p w14:paraId="7CE9411F" w14:textId="77777777" w:rsidR="00241A9B" w:rsidRPr="005019A9" w:rsidRDefault="00241A9B" w:rsidP="00241A9B">
      <w:pPr>
        <w:pStyle w:val="a5"/>
        <w:numPr>
          <w:ilvl w:val="0"/>
          <w:numId w:val="21"/>
        </w:numPr>
        <w:ind w:leftChars="0"/>
      </w:pPr>
      <w:r w:rsidRPr="005019A9">
        <w:rPr>
          <w:rFonts w:hint="eastAsia"/>
        </w:rPr>
        <w:t>月額会員は、当施設において運営事業者が実施するオープンイノベーションプログラム（以下「OIP</w:t>
      </w:r>
      <w:r w:rsidRPr="005019A9">
        <w:t>」</w:t>
      </w:r>
      <w:r w:rsidRPr="005019A9">
        <w:rPr>
          <w:rFonts w:hint="eastAsia"/>
        </w:rPr>
        <w:t>という。）に参加することができるものと</w:t>
      </w:r>
      <w:r>
        <w:rPr>
          <w:rFonts w:hint="eastAsia"/>
        </w:rPr>
        <w:t>します</w:t>
      </w:r>
      <w:r w:rsidRPr="005019A9">
        <w:rPr>
          <w:rFonts w:hint="eastAsia"/>
        </w:rPr>
        <w:t>。</w:t>
      </w:r>
    </w:p>
    <w:p w14:paraId="1B744564" w14:textId="77777777" w:rsidR="00241A9B" w:rsidRPr="008A0284" w:rsidRDefault="00241A9B" w:rsidP="00241A9B">
      <w:pPr>
        <w:pStyle w:val="a5"/>
        <w:numPr>
          <w:ilvl w:val="0"/>
          <w:numId w:val="21"/>
        </w:numPr>
        <w:ind w:leftChars="0"/>
      </w:pPr>
      <w:r w:rsidRPr="008A0284">
        <w:rPr>
          <w:rFonts w:hint="eastAsia"/>
        </w:rPr>
        <w:t>月額会員が運営事業者の運営するOIPに参加する場合、次の各</w:t>
      </w:r>
      <w:r>
        <w:rPr>
          <w:rFonts w:hint="eastAsia"/>
        </w:rPr>
        <w:t>事項については、運営事業者は一切の責任を負いません</w:t>
      </w:r>
      <w:r w:rsidRPr="008A0284">
        <w:rPr>
          <w:rFonts w:hint="eastAsia"/>
        </w:rPr>
        <w:t>。</w:t>
      </w:r>
    </w:p>
    <w:p w14:paraId="5696BC02" w14:textId="77777777" w:rsidR="00241A9B" w:rsidRPr="008A0284" w:rsidRDefault="00241A9B" w:rsidP="00241A9B">
      <w:pPr>
        <w:ind w:firstLineChars="200" w:firstLine="420"/>
      </w:pPr>
      <w:r w:rsidRPr="008A0284">
        <w:rPr>
          <w:rFonts w:hint="eastAsia"/>
        </w:rPr>
        <w:t>・オープンイノベーションプラットフォームの</w:t>
      </w:r>
      <w:r w:rsidRPr="008A0284">
        <w:t>Webサイトの適合性</w:t>
      </w:r>
    </w:p>
    <w:p w14:paraId="6FB778C8" w14:textId="77777777" w:rsidR="00241A9B" w:rsidRPr="008856E3" w:rsidRDefault="00241A9B" w:rsidP="00241A9B">
      <w:pPr>
        <w:ind w:firstLineChars="200" w:firstLine="420"/>
        <w:rPr>
          <w:color w:val="FF0000"/>
        </w:rPr>
      </w:pPr>
      <w:r w:rsidRPr="008A0284">
        <w:rPr>
          <w:rFonts w:hint="eastAsia"/>
        </w:rPr>
        <w:t>・オープンイノベーションプラットフォームの利用不能により生じた損害</w:t>
      </w:r>
    </w:p>
    <w:p w14:paraId="6CA18B9C" w14:textId="77777777" w:rsidR="00241A9B" w:rsidRPr="008A0284" w:rsidRDefault="00241A9B" w:rsidP="00241A9B">
      <w:pPr>
        <w:ind w:leftChars="200" w:left="630" w:hangingChars="100" w:hanging="210"/>
      </w:pPr>
      <w:r w:rsidRPr="008A0284">
        <w:rPr>
          <w:rFonts w:hint="eastAsia"/>
        </w:rPr>
        <w:t>・オープンイノベーションプラットフォームの利用による個人情報</w:t>
      </w:r>
      <w:r>
        <w:rPr>
          <w:rFonts w:hint="eastAsia"/>
        </w:rPr>
        <w:t>及び</w:t>
      </w:r>
      <w:r w:rsidRPr="008A0284">
        <w:rPr>
          <w:rFonts w:hint="eastAsia"/>
        </w:rPr>
        <w:t>機密情報の漏えい</w:t>
      </w:r>
    </w:p>
    <w:p w14:paraId="0C75E2BA" w14:textId="77777777" w:rsidR="00241A9B" w:rsidRPr="008A0284" w:rsidRDefault="00241A9B" w:rsidP="00241A9B">
      <w:pPr>
        <w:ind w:firstLineChars="200" w:firstLine="420"/>
      </w:pPr>
      <w:r w:rsidRPr="008A0284">
        <w:rPr>
          <w:rFonts w:hint="eastAsia"/>
        </w:rPr>
        <w:t>・その他</w:t>
      </w:r>
      <w:r>
        <w:rPr>
          <w:rFonts w:hint="eastAsia"/>
        </w:rPr>
        <w:t>、各事項</w:t>
      </w:r>
      <w:r w:rsidRPr="008A0284">
        <w:rPr>
          <w:rFonts w:hint="eastAsia"/>
        </w:rPr>
        <w:t>に関連するトラブル等</w:t>
      </w:r>
    </w:p>
    <w:p w14:paraId="2187A136" w14:textId="77777777" w:rsidR="00241A9B" w:rsidRPr="005019A9" w:rsidRDefault="00241A9B" w:rsidP="00241A9B">
      <w:pPr>
        <w:pStyle w:val="a5"/>
        <w:numPr>
          <w:ilvl w:val="0"/>
          <w:numId w:val="21"/>
        </w:numPr>
        <w:ind w:leftChars="0"/>
      </w:pPr>
      <w:r>
        <w:rPr>
          <w:rFonts w:hint="eastAsia"/>
        </w:rPr>
        <w:t>運営事業者は、業務上必要であると認める場合又は</w:t>
      </w:r>
      <w:r w:rsidRPr="005019A9">
        <w:rPr>
          <w:rFonts w:hint="eastAsia"/>
        </w:rPr>
        <w:t>やむを得ない事由が発生した場合、</w:t>
      </w:r>
      <w:r>
        <w:rPr>
          <w:rFonts w:hint="eastAsia"/>
        </w:rPr>
        <w:t>OIP</w:t>
      </w:r>
      <w:r w:rsidRPr="005019A9">
        <w:rPr>
          <w:rFonts w:hint="eastAsia"/>
        </w:rPr>
        <w:t>を一時停止することができるものと</w:t>
      </w:r>
      <w:r>
        <w:rPr>
          <w:rFonts w:hint="eastAsia"/>
        </w:rPr>
        <w:t>します</w:t>
      </w:r>
      <w:r w:rsidRPr="005019A9">
        <w:rPr>
          <w:rFonts w:hint="eastAsia"/>
        </w:rPr>
        <w:t>。</w:t>
      </w:r>
    </w:p>
    <w:p w14:paraId="6B404B76" w14:textId="77777777" w:rsidR="00241A9B" w:rsidRPr="005019A9" w:rsidRDefault="00241A9B" w:rsidP="00241A9B">
      <w:pPr>
        <w:pStyle w:val="a5"/>
        <w:numPr>
          <w:ilvl w:val="0"/>
          <w:numId w:val="21"/>
        </w:numPr>
        <w:ind w:leftChars="0"/>
      </w:pPr>
      <w:r w:rsidRPr="005019A9">
        <w:rPr>
          <w:rFonts w:hint="eastAsia"/>
        </w:rPr>
        <w:t>運営事業者が月額会員に対し、原因の如何</w:t>
      </w:r>
      <w:r>
        <w:rPr>
          <w:rFonts w:hint="eastAsia"/>
        </w:rPr>
        <w:t>及び</w:t>
      </w:r>
      <w:r w:rsidRPr="005019A9">
        <w:rPr>
          <w:rFonts w:hint="eastAsia"/>
        </w:rPr>
        <w:t>帰責性の有無にかかわらず、</w:t>
      </w:r>
      <w:r>
        <w:rPr>
          <w:rFonts w:hint="eastAsia"/>
        </w:rPr>
        <w:t>OIP</w:t>
      </w:r>
      <w:r w:rsidRPr="005019A9">
        <w:rPr>
          <w:rFonts w:hint="eastAsia"/>
        </w:rPr>
        <w:t>を提供することができない場合、これにより月額会員に損害が生じた場合でも、月額会員に対してその損害を賠償することを要し</w:t>
      </w:r>
      <w:r>
        <w:rPr>
          <w:rFonts w:hint="eastAsia"/>
        </w:rPr>
        <w:t>ないものとします</w:t>
      </w:r>
      <w:r w:rsidRPr="005019A9">
        <w:rPr>
          <w:rFonts w:hint="eastAsia"/>
        </w:rPr>
        <w:t>。</w:t>
      </w:r>
    </w:p>
    <w:p w14:paraId="1C9BEC93" w14:textId="77777777" w:rsidR="00241A9B" w:rsidRPr="005019A9" w:rsidRDefault="00241A9B" w:rsidP="00241A9B"/>
    <w:p w14:paraId="24CF7CE0" w14:textId="77777777" w:rsidR="00241A9B" w:rsidRDefault="00241A9B" w:rsidP="00241A9B">
      <w:r>
        <w:rPr>
          <w:rFonts w:hint="eastAsia"/>
        </w:rPr>
        <w:t>第11条（禁止行為）</w:t>
      </w:r>
    </w:p>
    <w:p w14:paraId="46F65D10" w14:textId="77777777" w:rsidR="00241A9B" w:rsidRDefault="00241A9B" w:rsidP="00241A9B">
      <w:pPr>
        <w:pStyle w:val="a5"/>
        <w:numPr>
          <w:ilvl w:val="0"/>
          <w:numId w:val="23"/>
        </w:numPr>
        <w:ind w:leftChars="0"/>
      </w:pPr>
      <w:r>
        <w:rPr>
          <w:rFonts w:hint="eastAsia"/>
        </w:rPr>
        <w:t>当町は、利用者が本サービスの利用にあたり、本規約、諸規程及び以下の各事項に違反した場合に、違反の是正を求めたにも関わらず、相当期間内に当該利用者がその違反を是正しないときには、当該利用者の利用資格を剥奪し、当施設からの退去を求めることができるものとします。また、当該利用者は運営事業者に対して、当町又は</w:t>
      </w:r>
      <w:r w:rsidRPr="00092FB9">
        <w:rPr>
          <w:rFonts w:hint="eastAsia"/>
        </w:rPr>
        <w:t>運営事業者</w:t>
      </w:r>
      <w:r>
        <w:rPr>
          <w:rFonts w:hint="eastAsia"/>
        </w:rPr>
        <w:t>が受けた損害相当額（直接的な損害のほか、間接的な損害や逸失利益を含みます。）を賠償するものとします。</w:t>
      </w:r>
    </w:p>
    <w:p w14:paraId="745D17C9" w14:textId="77777777" w:rsidR="00241A9B" w:rsidRDefault="00241A9B" w:rsidP="00241A9B">
      <w:pPr>
        <w:pStyle w:val="a5"/>
        <w:numPr>
          <w:ilvl w:val="0"/>
          <w:numId w:val="3"/>
        </w:numPr>
        <w:ind w:leftChars="0"/>
      </w:pPr>
      <w:r>
        <w:rPr>
          <w:rFonts w:hint="eastAsia"/>
        </w:rPr>
        <w:t>当施設又はその周辺において、著しく粗野もしくは乱暴な言動を行い、又は威勢を示すことにより、当町、</w:t>
      </w:r>
      <w:r w:rsidRPr="00092FB9">
        <w:rPr>
          <w:rFonts w:hint="eastAsia"/>
        </w:rPr>
        <w:t>運営事業者</w:t>
      </w:r>
      <w:r>
        <w:rPr>
          <w:rFonts w:hint="eastAsia"/>
        </w:rPr>
        <w:t>、他の利用者様及び第三者に不安を覚えさせること</w:t>
      </w:r>
    </w:p>
    <w:p w14:paraId="32666638" w14:textId="77777777" w:rsidR="00241A9B" w:rsidRDefault="00241A9B" w:rsidP="00241A9B">
      <w:pPr>
        <w:pStyle w:val="a5"/>
        <w:numPr>
          <w:ilvl w:val="0"/>
          <w:numId w:val="3"/>
        </w:numPr>
        <w:ind w:leftChars="0"/>
      </w:pPr>
      <w:r>
        <w:rPr>
          <w:rFonts w:hint="eastAsia"/>
        </w:rPr>
        <w:t>当施設内での火気の取り扱い</w:t>
      </w:r>
    </w:p>
    <w:p w14:paraId="1D6C30E9" w14:textId="77777777" w:rsidR="00241A9B" w:rsidRDefault="00241A9B" w:rsidP="00241A9B">
      <w:pPr>
        <w:pStyle w:val="a5"/>
        <w:numPr>
          <w:ilvl w:val="0"/>
          <w:numId w:val="3"/>
        </w:numPr>
        <w:ind w:leftChars="0"/>
      </w:pPr>
      <w:r>
        <w:rPr>
          <w:rFonts w:hint="eastAsia"/>
        </w:rPr>
        <w:t>当施設内への音、振動、臭気等を発し、他の利用者に迷惑を及ぼす可能性のある物品の持ち込み</w:t>
      </w:r>
    </w:p>
    <w:p w14:paraId="5A9D27D2" w14:textId="77777777" w:rsidR="00241A9B" w:rsidRDefault="00241A9B" w:rsidP="00241A9B">
      <w:pPr>
        <w:pStyle w:val="a5"/>
        <w:numPr>
          <w:ilvl w:val="0"/>
          <w:numId w:val="3"/>
        </w:numPr>
        <w:ind w:leftChars="0"/>
      </w:pPr>
      <w:r>
        <w:rPr>
          <w:rFonts w:hint="eastAsia"/>
        </w:rPr>
        <w:t>当施設内での喫煙（指定された場所以外での喫煙）</w:t>
      </w:r>
    </w:p>
    <w:p w14:paraId="5A0D8093" w14:textId="77777777" w:rsidR="00241A9B" w:rsidRDefault="00241A9B" w:rsidP="00241A9B">
      <w:pPr>
        <w:pStyle w:val="a5"/>
        <w:numPr>
          <w:ilvl w:val="0"/>
          <w:numId w:val="3"/>
        </w:numPr>
        <w:ind w:leftChars="0"/>
      </w:pPr>
      <w:r>
        <w:rPr>
          <w:rFonts w:hint="eastAsia"/>
        </w:rPr>
        <w:t>当施設内での飲酒</w:t>
      </w:r>
    </w:p>
    <w:p w14:paraId="530A66B6" w14:textId="77777777" w:rsidR="00241A9B" w:rsidRDefault="00241A9B" w:rsidP="00241A9B">
      <w:pPr>
        <w:pStyle w:val="a5"/>
        <w:numPr>
          <w:ilvl w:val="0"/>
          <w:numId w:val="3"/>
        </w:numPr>
        <w:ind w:leftChars="0"/>
      </w:pPr>
      <w:r>
        <w:rPr>
          <w:rFonts w:hint="eastAsia"/>
        </w:rPr>
        <w:t>当施設の共用部分を占有すること又は物品を置くこと</w:t>
      </w:r>
    </w:p>
    <w:p w14:paraId="51132FC1" w14:textId="77777777" w:rsidR="00241A9B" w:rsidRDefault="00241A9B" w:rsidP="00241A9B">
      <w:pPr>
        <w:pStyle w:val="a5"/>
        <w:numPr>
          <w:ilvl w:val="0"/>
          <w:numId w:val="3"/>
        </w:numPr>
        <w:ind w:leftChars="0"/>
      </w:pPr>
      <w:r>
        <w:rPr>
          <w:rFonts w:hint="eastAsia"/>
        </w:rPr>
        <w:t>当施設内にて当町の事前の承認を得ることなく営業行為、宗教活動及び政治活動等をすること</w:t>
      </w:r>
    </w:p>
    <w:p w14:paraId="681BDE92" w14:textId="77777777" w:rsidR="00241A9B" w:rsidRDefault="00241A9B" w:rsidP="00241A9B">
      <w:pPr>
        <w:pStyle w:val="a5"/>
        <w:numPr>
          <w:ilvl w:val="0"/>
          <w:numId w:val="3"/>
        </w:numPr>
        <w:ind w:leftChars="0"/>
      </w:pPr>
      <w:r>
        <w:rPr>
          <w:rFonts w:hint="eastAsia"/>
        </w:rPr>
        <w:t>当施設内で小売業や医療業など、第三者の頻繁な出入りを伴う可能性のある事業を行うこと</w:t>
      </w:r>
    </w:p>
    <w:p w14:paraId="1036709E" w14:textId="77777777" w:rsidR="00241A9B" w:rsidRDefault="00241A9B" w:rsidP="00241A9B">
      <w:pPr>
        <w:pStyle w:val="a5"/>
        <w:numPr>
          <w:ilvl w:val="0"/>
          <w:numId w:val="3"/>
        </w:numPr>
        <w:ind w:leftChars="0"/>
      </w:pPr>
      <w:r>
        <w:rPr>
          <w:rFonts w:hint="eastAsia"/>
        </w:rPr>
        <w:t>情報商材の販売に関わる事業を行うこと</w:t>
      </w:r>
    </w:p>
    <w:p w14:paraId="138B0E41" w14:textId="77777777" w:rsidR="00241A9B" w:rsidRDefault="00241A9B" w:rsidP="00241A9B">
      <w:pPr>
        <w:pStyle w:val="a5"/>
        <w:numPr>
          <w:ilvl w:val="0"/>
          <w:numId w:val="3"/>
        </w:numPr>
        <w:ind w:leftChars="0"/>
      </w:pPr>
      <w:r>
        <w:rPr>
          <w:rFonts w:hint="eastAsia"/>
        </w:rPr>
        <w:t>性風俗関連の事業を行うこと</w:t>
      </w:r>
    </w:p>
    <w:p w14:paraId="58AE9792" w14:textId="77777777" w:rsidR="00241A9B" w:rsidRDefault="00241A9B" w:rsidP="00241A9B">
      <w:pPr>
        <w:pStyle w:val="a5"/>
        <w:numPr>
          <w:ilvl w:val="0"/>
          <w:numId w:val="3"/>
        </w:numPr>
        <w:ind w:leftChars="0"/>
      </w:pPr>
      <w:r>
        <w:rPr>
          <w:rFonts w:hint="eastAsia"/>
        </w:rPr>
        <w:t>マルチ商法及びそれに類する事業を行うこと</w:t>
      </w:r>
    </w:p>
    <w:p w14:paraId="3CF9B293" w14:textId="77777777" w:rsidR="00241A9B" w:rsidRDefault="00241A9B" w:rsidP="00241A9B">
      <w:pPr>
        <w:pStyle w:val="a5"/>
        <w:numPr>
          <w:ilvl w:val="0"/>
          <w:numId w:val="3"/>
        </w:numPr>
        <w:ind w:leftChars="0"/>
      </w:pPr>
      <w:r>
        <w:rPr>
          <w:rFonts w:hint="eastAsia"/>
        </w:rPr>
        <w:t>賭博及びギャンブルに関連する事業を行うこと</w:t>
      </w:r>
    </w:p>
    <w:p w14:paraId="524498E1" w14:textId="77777777" w:rsidR="00241A9B" w:rsidRDefault="00241A9B" w:rsidP="00241A9B">
      <w:pPr>
        <w:pStyle w:val="a5"/>
        <w:numPr>
          <w:ilvl w:val="0"/>
          <w:numId w:val="3"/>
        </w:numPr>
        <w:ind w:leftChars="0"/>
      </w:pPr>
      <w:r>
        <w:rPr>
          <w:rFonts w:hint="eastAsia"/>
        </w:rPr>
        <w:t>当町、当施設の名誉又は信用を傷つけること</w:t>
      </w:r>
    </w:p>
    <w:p w14:paraId="2CA9C3A9" w14:textId="77777777" w:rsidR="00241A9B" w:rsidRDefault="00241A9B" w:rsidP="00241A9B">
      <w:pPr>
        <w:pStyle w:val="a5"/>
        <w:numPr>
          <w:ilvl w:val="0"/>
          <w:numId w:val="3"/>
        </w:numPr>
        <w:ind w:leftChars="0"/>
      </w:pPr>
      <w:r>
        <w:rPr>
          <w:rFonts w:hint="eastAsia"/>
        </w:rPr>
        <w:t>当施設内に居住又は宿泊すること</w:t>
      </w:r>
    </w:p>
    <w:p w14:paraId="07C3EEA8" w14:textId="77777777" w:rsidR="00241A9B" w:rsidRDefault="00241A9B" w:rsidP="00241A9B">
      <w:pPr>
        <w:pStyle w:val="a5"/>
        <w:numPr>
          <w:ilvl w:val="0"/>
          <w:numId w:val="3"/>
        </w:numPr>
        <w:ind w:leftChars="0"/>
      </w:pPr>
      <w:r>
        <w:rPr>
          <w:rFonts w:hint="eastAsia"/>
        </w:rPr>
        <w:t>当施設と関係のないエリアへ無断で立ち入ること</w:t>
      </w:r>
    </w:p>
    <w:p w14:paraId="02A768B8" w14:textId="77777777" w:rsidR="00241A9B" w:rsidRDefault="00241A9B" w:rsidP="00241A9B">
      <w:pPr>
        <w:pStyle w:val="a5"/>
        <w:numPr>
          <w:ilvl w:val="0"/>
          <w:numId w:val="3"/>
        </w:numPr>
        <w:ind w:leftChars="0"/>
      </w:pPr>
      <w:r>
        <w:rPr>
          <w:rFonts w:hint="eastAsia"/>
        </w:rPr>
        <w:t>当施設の利用権（会員資格）を無断で譲渡又は転貸すること</w:t>
      </w:r>
    </w:p>
    <w:p w14:paraId="6B690B78" w14:textId="77777777" w:rsidR="00241A9B" w:rsidRDefault="00241A9B" w:rsidP="00241A9B">
      <w:pPr>
        <w:pStyle w:val="a5"/>
        <w:numPr>
          <w:ilvl w:val="0"/>
          <w:numId w:val="3"/>
        </w:numPr>
        <w:ind w:leftChars="0"/>
      </w:pPr>
      <w:r>
        <w:rPr>
          <w:rFonts w:hint="eastAsia"/>
        </w:rPr>
        <w:t>その他、当町が不適切と判断する行為又は事業を行うこと</w:t>
      </w:r>
    </w:p>
    <w:p w14:paraId="37E9F661" w14:textId="77777777" w:rsidR="00241A9B" w:rsidRDefault="00241A9B" w:rsidP="00241A9B">
      <w:pPr>
        <w:pStyle w:val="a5"/>
        <w:numPr>
          <w:ilvl w:val="0"/>
          <w:numId w:val="23"/>
        </w:numPr>
        <w:ind w:leftChars="0"/>
      </w:pPr>
      <w:r>
        <w:rPr>
          <w:rFonts w:hint="eastAsia"/>
        </w:rPr>
        <w:t>当町は、利用者が次の事項に該当する場合、催告等を要することなく、直ちに当該利用者の利用資格を剥奪することができるものとします。</w:t>
      </w:r>
    </w:p>
    <w:p w14:paraId="259DB47E" w14:textId="77777777" w:rsidR="00241A9B" w:rsidRDefault="00241A9B" w:rsidP="00241A9B">
      <w:pPr>
        <w:pStyle w:val="a5"/>
        <w:numPr>
          <w:ilvl w:val="0"/>
          <w:numId w:val="4"/>
        </w:numPr>
        <w:ind w:leftChars="0"/>
      </w:pPr>
      <w:r>
        <w:rPr>
          <w:rFonts w:hint="eastAsia"/>
        </w:rPr>
        <w:t>利用者が法人である場合において、破産手続、民事再生手続、会社更生手続、特別清算その他これらに類する倒産手続等の開始の申立を行い、若しくはそれらの申立を受けたとき</w:t>
      </w:r>
    </w:p>
    <w:p w14:paraId="2E2203AA" w14:textId="77777777" w:rsidR="00241A9B" w:rsidRDefault="00241A9B" w:rsidP="00241A9B">
      <w:pPr>
        <w:pStyle w:val="a5"/>
        <w:numPr>
          <w:ilvl w:val="0"/>
          <w:numId w:val="4"/>
        </w:numPr>
        <w:ind w:leftChars="0"/>
      </w:pPr>
      <w:r>
        <w:rPr>
          <w:rFonts w:hint="eastAsia"/>
        </w:rPr>
        <w:t>利用者が本サービスの利用料、入会金又はその他本サービスの利用に基づき発生する料金を支払わないとき</w:t>
      </w:r>
    </w:p>
    <w:p w14:paraId="69F36BF1" w14:textId="77777777" w:rsidR="00241A9B" w:rsidRDefault="00241A9B" w:rsidP="00241A9B">
      <w:pPr>
        <w:pStyle w:val="a5"/>
        <w:numPr>
          <w:ilvl w:val="0"/>
          <w:numId w:val="4"/>
        </w:numPr>
        <w:ind w:leftChars="0"/>
      </w:pPr>
      <w:r>
        <w:rPr>
          <w:rFonts w:hint="eastAsia"/>
        </w:rPr>
        <w:t>第５条第１項における申請書の内容に虚偽が明らかになったとき</w:t>
      </w:r>
    </w:p>
    <w:p w14:paraId="3A80FEED" w14:textId="77777777" w:rsidR="00241A9B" w:rsidRDefault="00241A9B" w:rsidP="00241A9B">
      <w:pPr>
        <w:pStyle w:val="a5"/>
        <w:numPr>
          <w:ilvl w:val="0"/>
          <w:numId w:val="4"/>
        </w:numPr>
        <w:ind w:leftChars="0"/>
      </w:pPr>
      <w:r>
        <w:rPr>
          <w:rFonts w:hint="eastAsia"/>
        </w:rPr>
        <w:t>不正な手段にて入会決定を受けたことが明らかになったとき</w:t>
      </w:r>
    </w:p>
    <w:p w14:paraId="01C0A60A" w14:textId="77777777" w:rsidR="00241A9B" w:rsidRDefault="00241A9B" w:rsidP="00241A9B">
      <w:pPr>
        <w:pStyle w:val="a5"/>
        <w:numPr>
          <w:ilvl w:val="0"/>
          <w:numId w:val="4"/>
        </w:numPr>
        <w:ind w:leftChars="0"/>
      </w:pPr>
      <w:r>
        <w:rPr>
          <w:rFonts w:hint="eastAsia"/>
        </w:rPr>
        <w:t>利用者について</w:t>
      </w:r>
      <w:r w:rsidRPr="008A0284">
        <w:rPr>
          <w:rFonts w:hint="eastAsia"/>
        </w:rPr>
        <w:t>、第</w:t>
      </w:r>
      <w:r>
        <w:rPr>
          <w:rFonts w:hint="eastAsia"/>
        </w:rPr>
        <w:t>13</w:t>
      </w:r>
      <w:r w:rsidRPr="008A0284">
        <w:rPr>
          <w:rFonts w:hint="eastAsia"/>
        </w:rPr>
        <w:t>条</w:t>
      </w:r>
      <w:r>
        <w:rPr>
          <w:rFonts w:hint="eastAsia"/>
        </w:rPr>
        <w:t>第１項又は同条第２項に違反する事実が判明したとき</w:t>
      </w:r>
    </w:p>
    <w:p w14:paraId="56AE7C3D" w14:textId="77777777" w:rsidR="00241A9B" w:rsidRDefault="00241A9B" w:rsidP="00241A9B">
      <w:pPr>
        <w:pStyle w:val="a5"/>
        <w:numPr>
          <w:ilvl w:val="0"/>
          <w:numId w:val="4"/>
        </w:numPr>
        <w:ind w:leftChars="0"/>
      </w:pPr>
      <w:r>
        <w:rPr>
          <w:rFonts w:hint="eastAsia"/>
        </w:rPr>
        <w:t>その他、各事項に準ずる重大な事由が生じたとき</w:t>
      </w:r>
    </w:p>
    <w:p w14:paraId="7EE10940" w14:textId="77777777" w:rsidR="00241A9B" w:rsidRPr="00F913F8" w:rsidRDefault="00241A9B" w:rsidP="00241A9B"/>
    <w:p w14:paraId="1A2CCBF9" w14:textId="77777777" w:rsidR="00241A9B" w:rsidRDefault="00241A9B" w:rsidP="00241A9B">
      <w:r>
        <w:rPr>
          <w:rFonts w:hint="eastAsia"/>
        </w:rPr>
        <w:t>第12条（免責）</w:t>
      </w:r>
    </w:p>
    <w:p w14:paraId="4399BC57" w14:textId="77777777" w:rsidR="00241A9B" w:rsidRDefault="00241A9B" w:rsidP="00241A9B">
      <w:pPr>
        <w:pStyle w:val="a5"/>
        <w:numPr>
          <w:ilvl w:val="0"/>
          <w:numId w:val="24"/>
        </w:numPr>
        <w:ind w:leftChars="0"/>
      </w:pPr>
      <w:r>
        <w:rPr>
          <w:rFonts w:hint="eastAsia"/>
        </w:rPr>
        <w:t>当町及び</w:t>
      </w:r>
      <w:r w:rsidRPr="00092FB9">
        <w:rPr>
          <w:rFonts w:hint="eastAsia"/>
        </w:rPr>
        <w:t>運営事業者</w:t>
      </w:r>
      <w:r>
        <w:rPr>
          <w:rFonts w:hint="eastAsia"/>
        </w:rPr>
        <w:t>は、本サービスの運営に関して故意又は重大な過失がない限り、利用者に対して損害賠償義務を負わないものとします。</w:t>
      </w:r>
    </w:p>
    <w:p w14:paraId="7BDB27E0" w14:textId="77777777" w:rsidR="00241A9B" w:rsidRDefault="00241A9B" w:rsidP="00241A9B"/>
    <w:p w14:paraId="2195A726" w14:textId="77777777" w:rsidR="00241A9B" w:rsidRDefault="00241A9B" w:rsidP="00241A9B">
      <w:r>
        <w:rPr>
          <w:rFonts w:hint="eastAsia"/>
        </w:rPr>
        <w:t>第13条（反社会的勢力排除）</w:t>
      </w:r>
    </w:p>
    <w:p w14:paraId="053A3081" w14:textId="77777777" w:rsidR="00241A9B" w:rsidRDefault="00241A9B" w:rsidP="00241A9B">
      <w:pPr>
        <w:pStyle w:val="a5"/>
        <w:numPr>
          <w:ilvl w:val="0"/>
          <w:numId w:val="25"/>
        </w:numPr>
        <w:ind w:leftChars="0"/>
      </w:pPr>
      <w:r>
        <w:rPr>
          <w:rFonts w:hint="eastAsia"/>
        </w:rPr>
        <w:t>利用者は、自ら及び同伴のご利用者様が暴力団、暴力団員、暴力団準構成員、暴力団関係企業、総会屋等社会運動標榜ゴロ又は特殊知能暴力団、その他これらに準ずる者</w:t>
      </w:r>
      <w:r>
        <w:t>(以下「暴力団員等」という。）に該当しないこと及び次の</w:t>
      </w:r>
      <w:r>
        <w:rPr>
          <w:rFonts w:hint="eastAsia"/>
        </w:rPr>
        <w:t>事項</w:t>
      </w:r>
      <w:r>
        <w:t>のいずれにも該当しないことを表明し、かつ将来にわたっても該当しないことを確約</w:t>
      </w:r>
      <w:r>
        <w:rPr>
          <w:rFonts w:hint="eastAsia"/>
        </w:rPr>
        <w:t>するものとします</w:t>
      </w:r>
      <w:r>
        <w:t>。</w:t>
      </w:r>
    </w:p>
    <w:p w14:paraId="24637438" w14:textId="77777777" w:rsidR="00241A9B" w:rsidRDefault="00241A9B" w:rsidP="00241A9B">
      <w:pPr>
        <w:pStyle w:val="a5"/>
        <w:numPr>
          <w:ilvl w:val="0"/>
          <w:numId w:val="5"/>
        </w:numPr>
        <w:ind w:leftChars="0"/>
      </w:pPr>
      <w:r>
        <w:rPr>
          <w:rFonts w:hint="eastAsia"/>
        </w:rPr>
        <w:t>暴力団員等が経営を支配していると認められる関係を有すること</w:t>
      </w:r>
    </w:p>
    <w:p w14:paraId="166E5A65" w14:textId="77777777" w:rsidR="00241A9B" w:rsidRDefault="00241A9B" w:rsidP="00241A9B">
      <w:pPr>
        <w:pStyle w:val="a5"/>
        <w:numPr>
          <w:ilvl w:val="0"/>
          <w:numId w:val="5"/>
        </w:numPr>
        <w:ind w:leftChars="0"/>
      </w:pPr>
      <w:r>
        <w:rPr>
          <w:rFonts w:hint="eastAsia"/>
        </w:rPr>
        <w:t>暴力団員等が経営に実質的に関与していると認められる関係を有すること</w:t>
      </w:r>
    </w:p>
    <w:p w14:paraId="228E8433" w14:textId="77777777" w:rsidR="00241A9B" w:rsidRDefault="00241A9B" w:rsidP="00241A9B">
      <w:pPr>
        <w:pStyle w:val="a5"/>
        <w:numPr>
          <w:ilvl w:val="0"/>
          <w:numId w:val="5"/>
        </w:numPr>
        <w:ind w:leftChars="0"/>
      </w:pPr>
      <w:r>
        <w:rPr>
          <w:rFonts w:hint="eastAsia"/>
        </w:rPr>
        <w:t>自己、自社もしくは第三者の不正の利益を図る目的又は第三者に損害を加える目的をもってするなど、不当に暴力団員等を利用していると認められる関係を有すること</w:t>
      </w:r>
    </w:p>
    <w:p w14:paraId="50725226" w14:textId="77777777" w:rsidR="00241A9B" w:rsidRDefault="00241A9B" w:rsidP="00241A9B">
      <w:pPr>
        <w:pStyle w:val="a5"/>
        <w:numPr>
          <w:ilvl w:val="0"/>
          <w:numId w:val="5"/>
        </w:numPr>
        <w:ind w:leftChars="0"/>
      </w:pPr>
      <w:r>
        <w:rPr>
          <w:rFonts w:hint="eastAsia"/>
        </w:rPr>
        <w:t>暴力団員等に資金等を提供し、又は便宜を供与するなどの関与をしていると認められる関係を有すること</w:t>
      </w:r>
    </w:p>
    <w:p w14:paraId="4CC6496E" w14:textId="77777777" w:rsidR="00241A9B" w:rsidRDefault="00241A9B" w:rsidP="00241A9B">
      <w:pPr>
        <w:pStyle w:val="a5"/>
        <w:numPr>
          <w:ilvl w:val="0"/>
          <w:numId w:val="5"/>
        </w:numPr>
        <w:ind w:leftChars="0"/>
      </w:pPr>
      <w:r>
        <w:rPr>
          <w:rFonts w:hint="eastAsia"/>
        </w:rPr>
        <w:t>役員又は経営に実質的に関与している者が暴力団員等と社会的に非難されるべき関係を有すること</w:t>
      </w:r>
    </w:p>
    <w:p w14:paraId="6DFBE1B1" w14:textId="77777777" w:rsidR="00241A9B" w:rsidRDefault="00241A9B" w:rsidP="00241A9B">
      <w:pPr>
        <w:pStyle w:val="a5"/>
        <w:numPr>
          <w:ilvl w:val="0"/>
          <w:numId w:val="5"/>
        </w:numPr>
        <w:ind w:leftChars="0"/>
      </w:pPr>
      <w:r>
        <w:rPr>
          <w:rFonts w:hint="eastAsia"/>
        </w:rPr>
        <w:t>その他、当町が不適切と判断すること</w:t>
      </w:r>
    </w:p>
    <w:p w14:paraId="730E303E" w14:textId="77777777" w:rsidR="00241A9B" w:rsidRDefault="00241A9B" w:rsidP="00241A9B">
      <w:pPr>
        <w:pStyle w:val="a5"/>
        <w:numPr>
          <w:ilvl w:val="0"/>
          <w:numId w:val="25"/>
        </w:numPr>
        <w:ind w:leftChars="0"/>
      </w:pPr>
      <w:r>
        <w:rPr>
          <w:rFonts w:hint="eastAsia"/>
        </w:rPr>
        <w:t>利用者は、自ら又は第三者を利用して次の事項に該当する行為を行わないことを確約するものとします。</w:t>
      </w:r>
    </w:p>
    <w:p w14:paraId="025DBEED" w14:textId="77777777" w:rsidR="00241A9B" w:rsidRDefault="00241A9B" w:rsidP="00241A9B">
      <w:pPr>
        <w:pStyle w:val="a5"/>
        <w:numPr>
          <w:ilvl w:val="0"/>
          <w:numId w:val="6"/>
        </w:numPr>
        <w:ind w:leftChars="0"/>
      </w:pPr>
      <w:r>
        <w:rPr>
          <w:rFonts w:hint="eastAsia"/>
        </w:rPr>
        <w:t>暴力的な要求行為</w:t>
      </w:r>
    </w:p>
    <w:p w14:paraId="61723C13" w14:textId="77777777" w:rsidR="00241A9B" w:rsidRDefault="00241A9B" w:rsidP="00241A9B">
      <w:pPr>
        <w:pStyle w:val="a5"/>
        <w:numPr>
          <w:ilvl w:val="0"/>
          <w:numId w:val="6"/>
        </w:numPr>
        <w:ind w:leftChars="0"/>
      </w:pPr>
      <w:r>
        <w:rPr>
          <w:rFonts w:hint="eastAsia"/>
        </w:rPr>
        <w:t>法的な責任を超えた不当な要求行為</w:t>
      </w:r>
    </w:p>
    <w:p w14:paraId="767784A9" w14:textId="77777777" w:rsidR="00241A9B" w:rsidRDefault="00241A9B" w:rsidP="00241A9B">
      <w:pPr>
        <w:pStyle w:val="a5"/>
        <w:numPr>
          <w:ilvl w:val="0"/>
          <w:numId w:val="6"/>
        </w:numPr>
        <w:ind w:leftChars="0"/>
      </w:pPr>
      <w:r>
        <w:rPr>
          <w:rFonts w:hint="eastAsia"/>
        </w:rPr>
        <w:t>取引に関して、脅迫的な言辞又は暴力を用いる行為</w:t>
      </w:r>
    </w:p>
    <w:p w14:paraId="62293D7B" w14:textId="77777777" w:rsidR="00241A9B" w:rsidRDefault="00241A9B" w:rsidP="00241A9B">
      <w:pPr>
        <w:pStyle w:val="a5"/>
        <w:numPr>
          <w:ilvl w:val="0"/>
          <w:numId w:val="6"/>
        </w:numPr>
        <w:ind w:leftChars="0"/>
      </w:pPr>
      <w:r>
        <w:rPr>
          <w:rFonts w:hint="eastAsia"/>
        </w:rPr>
        <w:t>風説を流布し、偽計若しくは威力を用いて相手方の信用を毀損し、又は業務を妨害する行為</w:t>
      </w:r>
    </w:p>
    <w:p w14:paraId="63287BB6" w14:textId="77777777" w:rsidR="00241A9B" w:rsidRDefault="00241A9B" w:rsidP="00241A9B">
      <w:pPr>
        <w:pStyle w:val="a5"/>
        <w:numPr>
          <w:ilvl w:val="0"/>
          <w:numId w:val="6"/>
        </w:numPr>
        <w:ind w:leftChars="0"/>
      </w:pPr>
      <w:r>
        <w:rPr>
          <w:rFonts w:hint="eastAsia"/>
        </w:rPr>
        <w:t>その他、当町が不適切と判断する行為</w:t>
      </w:r>
    </w:p>
    <w:p w14:paraId="231EE1C4" w14:textId="77777777" w:rsidR="00241A9B" w:rsidRDefault="00241A9B" w:rsidP="00241A9B">
      <w:pPr>
        <w:pStyle w:val="a5"/>
        <w:numPr>
          <w:ilvl w:val="0"/>
          <w:numId w:val="25"/>
        </w:numPr>
        <w:ind w:leftChars="0"/>
      </w:pPr>
      <w:r>
        <w:rPr>
          <w:rFonts w:hint="eastAsia"/>
        </w:rPr>
        <w:t>当町は、利用者が本条第１項及び第２項に違反した場合、催告その他何らかの手続を要することなく、直ちに利用者の利用資格を剥奪することができるものとします。</w:t>
      </w:r>
    </w:p>
    <w:p w14:paraId="72C7DE36" w14:textId="77777777" w:rsidR="00241A9B" w:rsidRDefault="00241A9B" w:rsidP="00241A9B">
      <w:pPr>
        <w:pStyle w:val="a5"/>
        <w:numPr>
          <w:ilvl w:val="0"/>
          <w:numId w:val="25"/>
        </w:numPr>
        <w:ind w:leftChars="0"/>
      </w:pPr>
      <w:r>
        <w:rPr>
          <w:rFonts w:hint="eastAsia"/>
        </w:rPr>
        <w:t>前項に定める利用資格の剥奪について、当町から利用者（利用者が所属する法人を含みます。）に対する損害賠償請求を妨げないものとします。</w:t>
      </w:r>
    </w:p>
    <w:p w14:paraId="78A4BECA" w14:textId="77777777" w:rsidR="00241A9B" w:rsidRDefault="00241A9B" w:rsidP="00241A9B">
      <w:pPr>
        <w:pStyle w:val="a5"/>
        <w:numPr>
          <w:ilvl w:val="0"/>
          <w:numId w:val="25"/>
        </w:numPr>
        <w:ind w:leftChars="0"/>
      </w:pPr>
      <w:r>
        <w:rPr>
          <w:rFonts w:hint="eastAsia"/>
        </w:rPr>
        <w:t>本条第３項に基づき利用資格を剥奪された場合、利用者及び利用者に係る当該法人は、当町に対し、当利用資格の剥奪を理由として損害賠償その他何らの請求をすることができないものとします。</w:t>
      </w:r>
    </w:p>
    <w:p w14:paraId="63385147" w14:textId="77777777" w:rsidR="00241A9B" w:rsidRDefault="00241A9B" w:rsidP="00241A9B">
      <w:r>
        <w:rPr>
          <w:rFonts w:hint="eastAsia"/>
        </w:rPr>
        <w:t>第14条（不可抗力による業務停止）</w:t>
      </w:r>
    </w:p>
    <w:p w14:paraId="0293016A" w14:textId="77777777" w:rsidR="00241A9B" w:rsidRDefault="00241A9B" w:rsidP="00241A9B">
      <w:pPr>
        <w:pStyle w:val="a5"/>
        <w:numPr>
          <w:ilvl w:val="0"/>
          <w:numId w:val="27"/>
        </w:numPr>
        <w:ind w:leftChars="0"/>
      </w:pPr>
      <w:r>
        <w:rPr>
          <w:rFonts w:hint="eastAsia"/>
        </w:rPr>
        <w:t>次の事項を原因とした当施設の業務の停止に伴い、利用者への本サービスの提供ができなくなった場合、これにより損害が生じたとしても、当町及び運営事業者は一切の責任を負わないものとします。</w:t>
      </w:r>
    </w:p>
    <w:p w14:paraId="5CA9F335" w14:textId="77777777" w:rsidR="00241A9B" w:rsidRDefault="00241A9B" w:rsidP="00241A9B">
      <w:pPr>
        <w:pStyle w:val="a5"/>
        <w:numPr>
          <w:ilvl w:val="0"/>
          <w:numId w:val="7"/>
        </w:numPr>
        <w:ind w:leftChars="0"/>
      </w:pPr>
      <w:r>
        <w:rPr>
          <w:rFonts w:hint="eastAsia"/>
        </w:rPr>
        <w:t>天変地異、法令及びこれに準ずる規則の改廃・制定、公権力による処分・命令</w:t>
      </w:r>
    </w:p>
    <w:p w14:paraId="7EE41ED4" w14:textId="77777777" w:rsidR="00241A9B" w:rsidRDefault="00241A9B" w:rsidP="00241A9B">
      <w:pPr>
        <w:pStyle w:val="a5"/>
        <w:numPr>
          <w:ilvl w:val="0"/>
          <w:numId w:val="7"/>
        </w:numPr>
        <w:ind w:leftChars="0"/>
      </w:pPr>
      <w:r>
        <w:rPr>
          <w:rFonts w:hint="eastAsia"/>
        </w:rPr>
        <w:t>輸送機関もしくは倉庫業者の保管中の事故</w:t>
      </w:r>
    </w:p>
    <w:p w14:paraId="107FB569" w14:textId="77777777" w:rsidR="00241A9B" w:rsidRDefault="00241A9B" w:rsidP="00241A9B">
      <w:pPr>
        <w:pStyle w:val="a5"/>
        <w:numPr>
          <w:ilvl w:val="0"/>
          <w:numId w:val="7"/>
        </w:numPr>
        <w:ind w:leftChars="0"/>
      </w:pPr>
      <w:r>
        <w:rPr>
          <w:rFonts w:hint="eastAsia"/>
        </w:rPr>
        <w:t>通信回線の事故</w:t>
      </w:r>
    </w:p>
    <w:p w14:paraId="0E5F4381" w14:textId="77777777" w:rsidR="00241A9B" w:rsidRDefault="00241A9B" w:rsidP="00241A9B">
      <w:pPr>
        <w:pStyle w:val="a5"/>
        <w:numPr>
          <w:ilvl w:val="0"/>
          <w:numId w:val="7"/>
        </w:numPr>
        <w:ind w:leftChars="0"/>
      </w:pPr>
      <w:r>
        <w:rPr>
          <w:rFonts w:hint="eastAsia"/>
        </w:rPr>
        <w:t>仕入先の債務不履行</w:t>
      </w:r>
    </w:p>
    <w:p w14:paraId="77AD74D7" w14:textId="77777777" w:rsidR="00241A9B" w:rsidRDefault="00241A9B" w:rsidP="00241A9B">
      <w:pPr>
        <w:pStyle w:val="a5"/>
        <w:numPr>
          <w:ilvl w:val="0"/>
          <w:numId w:val="7"/>
        </w:numPr>
        <w:ind w:leftChars="0"/>
      </w:pPr>
      <w:r>
        <w:rPr>
          <w:rFonts w:hint="eastAsia"/>
        </w:rPr>
        <w:t>食中毒等の疾病</w:t>
      </w:r>
    </w:p>
    <w:p w14:paraId="54685929" w14:textId="77777777" w:rsidR="00241A9B" w:rsidRDefault="00241A9B" w:rsidP="00241A9B">
      <w:pPr>
        <w:pStyle w:val="a5"/>
        <w:numPr>
          <w:ilvl w:val="0"/>
          <w:numId w:val="7"/>
        </w:numPr>
        <w:ind w:leftChars="0"/>
      </w:pPr>
      <w:r>
        <w:rPr>
          <w:rFonts w:hint="eastAsia"/>
        </w:rPr>
        <w:t>当施設内での怪我</w:t>
      </w:r>
    </w:p>
    <w:p w14:paraId="423159E1" w14:textId="77777777" w:rsidR="00241A9B" w:rsidRDefault="00241A9B" w:rsidP="00241A9B">
      <w:pPr>
        <w:pStyle w:val="a5"/>
        <w:numPr>
          <w:ilvl w:val="0"/>
          <w:numId w:val="7"/>
        </w:numPr>
        <w:ind w:leftChars="0"/>
      </w:pPr>
      <w:r>
        <w:rPr>
          <w:rFonts w:hint="eastAsia"/>
        </w:rPr>
        <w:t>その他、当町の合理的支配が及ばない事由</w:t>
      </w:r>
    </w:p>
    <w:p w14:paraId="7A51DA5C" w14:textId="77777777" w:rsidR="00241A9B" w:rsidRDefault="00241A9B" w:rsidP="00241A9B"/>
    <w:p w14:paraId="31330285" w14:textId="77777777" w:rsidR="00241A9B" w:rsidRDefault="00241A9B" w:rsidP="00241A9B">
      <w:r>
        <w:rPr>
          <w:rFonts w:hint="eastAsia"/>
        </w:rPr>
        <w:t>第15条（本サービスの提供の休止）</w:t>
      </w:r>
    </w:p>
    <w:p w14:paraId="0CF46EFA" w14:textId="77777777" w:rsidR="00241A9B" w:rsidRDefault="00241A9B" w:rsidP="00241A9B">
      <w:pPr>
        <w:pStyle w:val="a5"/>
        <w:numPr>
          <w:ilvl w:val="0"/>
          <w:numId w:val="28"/>
        </w:numPr>
        <w:ind w:leftChars="0"/>
      </w:pPr>
      <w:r w:rsidRPr="00092FB9">
        <w:rPr>
          <w:rFonts w:hint="eastAsia"/>
        </w:rPr>
        <w:t>運営事業者</w:t>
      </w:r>
      <w:r>
        <w:rPr>
          <w:rFonts w:hint="eastAsia"/>
        </w:rPr>
        <w:t>は、次の事項に該当する場合には、利用者に通知することなく本サービスの全部又は一部の提供を休止することができるものとします。</w:t>
      </w:r>
    </w:p>
    <w:p w14:paraId="18522B50" w14:textId="77777777" w:rsidR="00241A9B" w:rsidRDefault="00241A9B" w:rsidP="00241A9B">
      <w:pPr>
        <w:pStyle w:val="a5"/>
        <w:numPr>
          <w:ilvl w:val="0"/>
          <w:numId w:val="8"/>
        </w:numPr>
        <w:ind w:leftChars="0"/>
      </w:pPr>
      <w:r>
        <w:rPr>
          <w:rFonts w:hint="eastAsia"/>
        </w:rPr>
        <w:t>設備の不具合により、十分なサービスを提供することができないと当町が判断した場合</w:t>
      </w:r>
    </w:p>
    <w:p w14:paraId="23546246" w14:textId="77777777" w:rsidR="00241A9B" w:rsidRDefault="00241A9B" w:rsidP="00241A9B">
      <w:pPr>
        <w:pStyle w:val="a5"/>
        <w:numPr>
          <w:ilvl w:val="0"/>
          <w:numId w:val="8"/>
        </w:numPr>
        <w:ind w:leftChars="0"/>
      </w:pPr>
      <w:r>
        <w:rPr>
          <w:rFonts w:hint="eastAsia"/>
        </w:rPr>
        <w:t>当施設及び当施設が存する建物の定期点検等が行われる場合</w:t>
      </w:r>
    </w:p>
    <w:p w14:paraId="774AD278" w14:textId="77777777" w:rsidR="00241A9B" w:rsidRDefault="00241A9B" w:rsidP="00241A9B">
      <w:pPr>
        <w:pStyle w:val="a5"/>
        <w:numPr>
          <w:ilvl w:val="0"/>
          <w:numId w:val="8"/>
        </w:numPr>
        <w:ind w:leftChars="0"/>
      </w:pPr>
      <w:r>
        <w:rPr>
          <w:rFonts w:hint="eastAsia"/>
        </w:rPr>
        <w:t>緊急の点検、設備の保守上あるいは工事上やむを得ない場合</w:t>
      </w:r>
    </w:p>
    <w:p w14:paraId="0C794AE5" w14:textId="77777777" w:rsidR="00241A9B" w:rsidRDefault="00241A9B" w:rsidP="00241A9B">
      <w:pPr>
        <w:pStyle w:val="a5"/>
        <w:numPr>
          <w:ilvl w:val="0"/>
          <w:numId w:val="8"/>
        </w:numPr>
        <w:ind w:leftChars="0"/>
      </w:pPr>
      <w:r>
        <w:rPr>
          <w:rFonts w:hint="eastAsia"/>
        </w:rPr>
        <w:t>火災、停電、天変地異、法令及びこれに準ずる規則の改廃・制定、公権力による処分・命令、その他</w:t>
      </w:r>
      <w:r w:rsidRPr="00092FB9">
        <w:rPr>
          <w:rFonts w:hint="eastAsia"/>
        </w:rPr>
        <w:t>運営事業者</w:t>
      </w:r>
      <w:r>
        <w:rPr>
          <w:rFonts w:hint="eastAsia"/>
        </w:rPr>
        <w:t>の合理的支配が及ばない事由等の不可抗力を原因として、本サービスの提供ができなくなった場合</w:t>
      </w:r>
    </w:p>
    <w:p w14:paraId="243AEC10" w14:textId="77777777" w:rsidR="00241A9B" w:rsidRDefault="00241A9B" w:rsidP="00241A9B">
      <w:pPr>
        <w:pStyle w:val="a5"/>
        <w:numPr>
          <w:ilvl w:val="0"/>
          <w:numId w:val="8"/>
        </w:numPr>
        <w:ind w:leftChars="0"/>
      </w:pPr>
      <w:r>
        <w:rPr>
          <w:rFonts w:hint="eastAsia"/>
        </w:rPr>
        <w:t>通信事業者が電気通信サービスを中断あるいは中止し、電気通信サービスの提供ができなくなった場合</w:t>
      </w:r>
    </w:p>
    <w:p w14:paraId="037EF67C" w14:textId="77777777" w:rsidR="00241A9B" w:rsidRDefault="00241A9B" w:rsidP="00241A9B">
      <w:pPr>
        <w:pStyle w:val="a5"/>
        <w:numPr>
          <w:ilvl w:val="0"/>
          <w:numId w:val="8"/>
        </w:numPr>
        <w:ind w:leftChars="0"/>
      </w:pPr>
      <w:r>
        <w:rPr>
          <w:rFonts w:hint="eastAsia"/>
        </w:rPr>
        <w:t>その他、当町又は</w:t>
      </w:r>
      <w:r w:rsidRPr="00092FB9">
        <w:rPr>
          <w:rFonts w:hint="eastAsia"/>
        </w:rPr>
        <w:t>運営事業者</w:t>
      </w:r>
      <w:r>
        <w:rPr>
          <w:rFonts w:hint="eastAsia"/>
        </w:rPr>
        <w:t>が運営上休止する必要があると認めた場合</w:t>
      </w:r>
    </w:p>
    <w:p w14:paraId="38C2B044" w14:textId="77777777" w:rsidR="00241A9B" w:rsidRDefault="00241A9B" w:rsidP="00241A9B">
      <w:pPr>
        <w:pStyle w:val="a5"/>
        <w:numPr>
          <w:ilvl w:val="0"/>
          <w:numId w:val="28"/>
        </w:numPr>
        <w:ind w:leftChars="0"/>
      </w:pPr>
      <w:r w:rsidRPr="00092FB9">
        <w:rPr>
          <w:rFonts w:hint="eastAsia"/>
        </w:rPr>
        <w:t>運営事業者</w:t>
      </w:r>
      <w:r>
        <w:rPr>
          <w:rFonts w:hint="eastAsia"/>
        </w:rPr>
        <w:t>が前項の規定に従い本サービスの提供を休止する場合、利用者は、本サービス提供の継続及び本サービスの停止に伴い発生した損害の賠償、その他一切の請求をできないものとします。</w:t>
      </w:r>
    </w:p>
    <w:p w14:paraId="1FF0E38B" w14:textId="77777777" w:rsidR="00241A9B" w:rsidRDefault="00241A9B" w:rsidP="00241A9B"/>
    <w:p w14:paraId="7755FFDE" w14:textId="77777777" w:rsidR="00241A9B" w:rsidRDefault="00241A9B" w:rsidP="00241A9B">
      <w:r>
        <w:rPr>
          <w:rFonts w:hint="eastAsia"/>
        </w:rPr>
        <w:t>第16条（本サービスの提供の終了）</w:t>
      </w:r>
    </w:p>
    <w:p w14:paraId="3945E694" w14:textId="77777777" w:rsidR="00241A9B" w:rsidRDefault="00241A9B" w:rsidP="00241A9B">
      <w:pPr>
        <w:pStyle w:val="a5"/>
        <w:numPr>
          <w:ilvl w:val="0"/>
          <w:numId w:val="29"/>
        </w:numPr>
        <w:ind w:leftChars="0"/>
      </w:pPr>
      <w:r>
        <w:rPr>
          <w:rFonts w:hint="eastAsia"/>
        </w:rPr>
        <w:t>当町は、利用者に対し、事前に通知することによって、本サービスの全部又は一部の提供を終了することができるものとします。</w:t>
      </w:r>
    </w:p>
    <w:p w14:paraId="49AB8A37" w14:textId="77777777" w:rsidR="00241A9B" w:rsidRDefault="00241A9B" w:rsidP="00241A9B">
      <w:pPr>
        <w:pStyle w:val="a5"/>
        <w:numPr>
          <w:ilvl w:val="0"/>
          <w:numId w:val="29"/>
        </w:numPr>
        <w:ind w:leftChars="0"/>
      </w:pPr>
      <w:r>
        <w:rPr>
          <w:rFonts w:hint="eastAsia"/>
        </w:rPr>
        <w:t>利用者は、当町が前項の規定に従い本サービスの提供を終了する場合、本サービス提供の継続及び本サービスの停止に伴い発生した損害の賠償、その他一切の請求をできないものとします。</w:t>
      </w:r>
    </w:p>
    <w:p w14:paraId="54E240A3" w14:textId="77777777" w:rsidR="00241A9B" w:rsidRDefault="00241A9B" w:rsidP="00241A9B">
      <w:pPr>
        <w:pStyle w:val="a5"/>
        <w:numPr>
          <w:ilvl w:val="0"/>
          <w:numId w:val="29"/>
        </w:numPr>
        <w:ind w:leftChars="0"/>
      </w:pPr>
      <w:r>
        <w:rPr>
          <w:rFonts w:hint="eastAsia"/>
        </w:rPr>
        <w:t>当町が本条第１項の規定に基づく通知をした場合、通知に記載された日をもって、本サービスの提供は終了するものとします。</w:t>
      </w:r>
    </w:p>
    <w:p w14:paraId="06D69332" w14:textId="77777777" w:rsidR="00241A9B" w:rsidRDefault="00241A9B" w:rsidP="00241A9B"/>
    <w:p w14:paraId="70D9A0CE" w14:textId="77777777" w:rsidR="00241A9B" w:rsidRDefault="00241A9B" w:rsidP="00241A9B">
      <w:r>
        <w:rPr>
          <w:rFonts w:hint="eastAsia"/>
        </w:rPr>
        <w:t>第17条（損害賠償）</w:t>
      </w:r>
    </w:p>
    <w:p w14:paraId="67FAEF27" w14:textId="77777777" w:rsidR="00241A9B" w:rsidRDefault="00241A9B" w:rsidP="00241A9B">
      <w:pPr>
        <w:pStyle w:val="a5"/>
        <w:numPr>
          <w:ilvl w:val="0"/>
          <w:numId w:val="30"/>
        </w:numPr>
        <w:ind w:leftChars="0"/>
      </w:pPr>
      <w:r>
        <w:rPr>
          <w:rFonts w:hint="eastAsia"/>
        </w:rPr>
        <w:t>利用者は、本サービスの利用に際し、自己の責に帰すべき事由により当町、運営事業者又は他の利用者に損害を与えた場合には、自らの費用と責任において解決にあたるものとします。</w:t>
      </w:r>
    </w:p>
    <w:p w14:paraId="20B58FCD" w14:textId="77777777" w:rsidR="00241A9B" w:rsidRDefault="00241A9B" w:rsidP="00241A9B"/>
    <w:p w14:paraId="705A5CC6" w14:textId="77777777" w:rsidR="00241A9B" w:rsidRDefault="00241A9B" w:rsidP="00241A9B">
      <w:r>
        <w:rPr>
          <w:rFonts w:hint="eastAsia"/>
        </w:rPr>
        <w:t>第18条（利用者情報）</w:t>
      </w:r>
    </w:p>
    <w:p w14:paraId="55A605B3" w14:textId="77777777" w:rsidR="00241A9B" w:rsidRDefault="00241A9B" w:rsidP="00241A9B">
      <w:pPr>
        <w:pStyle w:val="a5"/>
        <w:numPr>
          <w:ilvl w:val="0"/>
          <w:numId w:val="31"/>
        </w:numPr>
        <w:ind w:leftChars="0"/>
      </w:pPr>
      <w:r>
        <w:rPr>
          <w:rFonts w:hint="eastAsia"/>
        </w:rPr>
        <w:t>当町及び</w:t>
      </w:r>
      <w:r w:rsidRPr="00092FB9">
        <w:rPr>
          <w:rFonts w:hint="eastAsia"/>
        </w:rPr>
        <w:t>運営事業者</w:t>
      </w:r>
      <w:r>
        <w:rPr>
          <w:rFonts w:hint="eastAsia"/>
        </w:rPr>
        <w:t>は、本サービスの申込又は利用等を通じて知り得た利用者の情報（以下「利用者情報」という。）について、個人情報の保護に関する法律その他の法令を遵守し、善良なる管理者の注意をもって管理するものとします。</w:t>
      </w:r>
    </w:p>
    <w:p w14:paraId="5D3581E9" w14:textId="77777777" w:rsidR="00241A9B" w:rsidRDefault="00241A9B" w:rsidP="00241A9B">
      <w:pPr>
        <w:pStyle w:val="a5"/>
        <w:numPr>
          <w:ilvl w:val="0"/>
          <w:numId w:val="31"/>
        </w:numPr>
        <w:ind w:leftChars="0"/>
      </w:pPr>
      <w:r>
        <w:rPr>
          <w:rFonts w:hint="eastAsia"/>
        </w:rPr>
        <w:t>利用者は、利用者情報を当町が次の事項の目的の範囲内で使用することに同意するものとします。</w:t>
      </w:r>
    </w:p>
    <w:p w14:paraId="68C5B856" w14:textId="77777777" w:rsidR="00241A9B" w:rsidRDefault="00241A9B" w:rsidP="00241A9B">
      <w:pPr>
        <w:pStyle w:val="a5"/>
        <w:numPr>
          <w:ilvl w:val="0"/>
          <w:numId w:val="9"/>
        </w:numPr>
        <w:ind w:leftChars="0"/>
      </w:pPr>
      <w:r>
        <w:rPr>
          <w:rFonts w:hint="eastAsia"/>
        </w:rPr>
        <w:t>利用者より依頼を受けた各種サービスを当該利用者に対して提供すること</w:t>
      </w:r>
    </w:p>
    <w:p w14:paraId="043D9C47" w14:textId="77777777" w:rsidR="00241A9B" w:rsidRDefault="00241A9B" w:rsidP="00241A9B">
      <w:pPr>
        <w:pStyle w:val="a5"/>
        <w:numPr>
          <w:ilvl w:val="0"/>
          <w:numId w:val="9"/>
        </w:numPr>
        <w:ind w:leftChars="0"/>
      </w:pPr>
      <w:r>
        <w:rPr>
          <w:rFonts w:hint="eastAsia"/>
        </w:rPr>
        <w:t>本サービスの運営上必要な事項を利用者に知らせること</w:t>
      </w:r>
    </w:p>
    <w:p w14:paraId="4AA10BE3" w14:textId="77777777" w:rsidR="00241A9B" w:rsidRDefault="00241A9B" w:rsidP="00241A9B">
      <w:pPr>
        <w:pStyle w:val="a5"/>
        <w:numPr>
          <w:ilvl w:val="0"/>
          <w:numId w:val="9"/>
        </w:numPr>
        <w:ind w:leftChars="0"/>
      </w:pPr>
      <w:r>
        <w:rPr>
          <w:rFonts w:hint="eastAsia"/>
        </w:rPr>
        <w:t>本サービス又は当施設の改善等に役立てるための各種アンケートを実施すること</w:t>
      </w:r>
    </w:p>
    <w:p w14:paraId="1F51D0DE" w14:textId="77777777" w:rsidR="00241A9B" w:rsidRDefault="00241A9B" w:rsidP="00241A9B">
      <w:pPr>
        <w:pStyle w:val="a5"/>
        <w:numPr>
          <w:ilvl w:val="0"/>
          <w:numId w:val="9"/>
        </w:numPr>
        <w:ind w:leftChars="0"/>
      </w:pPr>
      <w:r>
        <w:rPr>
          <w:rFonts w:hint="eastAsia"/>
        </w:rPr>
        <w:t>本サービスの利用状況や利用者の属性等に応じた新たなサービスを開発すること</w:t>
      </w:r>
    </w:p>
    <w:p w14:paraId="20C6A07A" w14:textId="77777777" w:rsidR="00241A9B" w:rsidRDefault="00241A9B" w:rsidP="00241A9B">
      <w:pPr>
        <w:pStyle w:val="a5"/>
        <w:numPr>
          <w:ilvl w:val="0"/>
          <w:numId w:val="9"/>
        </w:numPr>
        <w:ind w:leftChars="0"/>
      </w:pPr>
      <w:r>
        <w:rPr>
          <w:rFonts w:hint="eastAsia"/>
        </w:rPr>
        <w:t>当施設に関連するサービスの情報を提供すること</w:t>
      </w:r>
    </w:p>
    <w:p w14:paraId="7F073B43" w14:textId="77777777" w:rsidR="00241A9B" w:rsidRDefault="00241A9B" w:rsidP="00241A9B">
      <w:pPr>
        <w:pStyle w:val="a5"/>
        <w:numPr>
          <w:ilvl w:val="0"/>
          <w:numId w:val="31"/>
        </w:numPr>
        <w:ind w:leftChars="0"/>
      </w:pPr>
      <w:r>
        <w:rPr>
          <w:rFonts w:hint="eastAsia"/>
        </w:rPr>
        <w:t>当町は、本サービスの提供に関わる業務を第三者に委託することがあります。この場合、当町は、業務遂行上必要な範囲で当該委託先に利用者情報を取り扱わせることがあり、利用者はあらかじめこれに同意するものとします。</w:t>
      </w:r>
    </w:p>
    <w:p w14:paraId="53797C77" w14:textId="77777777" w:rsidR="00241A9B" w:rsidRDefault="00241A9B" w:rsidP="00241A9B">
      <w:pPr>
        <w:pStyle w:val="a5"/>
        <w:numPr>
          <w:ilvl w:val="0"/>
          <w:numId w:val="31"/>
        </w:numPr>
        <w:ind w:leftChars="0"/>
      </w:pPr>
      <w:r>
        <w:rPr>
          <w:rFonts w:hint="eastAsia"/>
        </w:rPr>
        <w:t>前項に定める場合のほか、次の事項のいずれかに該当する場合は、当町は利用者情報を第三者に開示・提供することができるものとします。</w:t>
      </w:r>
    </w:p>
    <w:p w14:paraId="76A8B645" w14:textId="77777777" w:rsidR="00241A9B" w:rsidRDefault="00241A9B" w:rsidP="00241A9B">
      <w:pPr>
        <w:pStyle w:val="a5"/>
        <w:numPr>
          <w:ilvl w:val="0"/>
          <w:numId w:val="10"/>
        </w:numPr>
        <w:ind w:leftChars="0"/>
      </w:pPr>
      <w:r>
        <w:rPr>
          <w:rFonts w:hint="eastAsia"/>
        </w:rPr>
        <w:t>利用者又は公共の安全を守るために緊急の必要がある場合</w:t>
      </w:r>
    </w:p>
    <w:p w14:paraId="41657B7D" w14:textId="77777777" w:rsidR="00241A9B" w:rsidRDefault="00241A9B" w:rsidP="00241A9B">
      <w:pPr>
        <w:pStyle w:val="a5"/>
        <w:numPr>
          <w:ilvl w:val="0"/>
          <w:numId w:val="10"/>
        </w:numPr>
        <w:ind w:leftChars="0"/>
      </w:pPr>
      <w:r>
        <w:rPr>
          <w:rFonts w:hint="eastAsia"/>
        </w:rPr>
        <w:t>裁判所の命令もしくは法令に基づく強制的な処分又は法令により開示が必要とされる場合</w:t>
      </w:r>
    </w:p>
    <w:p w14:paraId="6D3F3F27" w14:textId="77777777" w:rsidR="00241A9B" w:rsidRDefault="00241A9B" w:rsidP="00241A9B">
      <w:pPr>
        <w:pStyle w:val="a5"/>
        <w:numPr>
          <w:ilvl w:val="0"/>
          <w:numId w:val="10"/>
        </w:numPr>
        <w:ind w:leftChars="0"/>
      </w:pPr>
      <w:r>
        <w:rPr>
          <w:rFonts w:hint="eastAsia"/>
        </w:rPr>
        <w:t>当町が本サービスの運営維持のため必要不可欠と判断する合理的かつやむを得ない事由が生じた場合</w:t>
      </w:r>
    </w:p>
    <w:p w14:paraId="2E66A5B8" w14:textId="77777777" w:rsidR="00241A9B" w:rsidRDefault="00241A9B" w:rsidP="00241A9B"/>
    <w:p w14:paraId="32F042B6" w14:textId="77777777" w:rsidR="00241A9B" w:rsidRDefault="00241A9B" w:rsidP="00241A9B">
      <w:r>
        <w:rPr>
          <w:rFonts w:hint="eastAsia"/>
        </w:rPr>
        <w:t>第19条（その他）</w:t>
      </w:r>
    </w:p>
    <w:p w14:paraId="463C02CE" w14:textId="77777777" w:rsidR="00241A9B" w:rsidRDefault="00241A9B" w:rsidP="00241A9B">
      <w:pPr>
        <w:pStyle w:val="a5"/>
        <w:numPr>
          <w:ilvl w:val="0"/>
          <w:numId w:val="33"/>
        </w:numPr>
        <w:ind w:leftChars="0"/>
      </w:pPr>
      <w:r>
        <w:rPr>
          <w:rFonts w:hint="eastAsia"/>
        </w:rPr>
        <w:t>利用者は、当施設の所在地、電話番号及び</w:t>
      </w:r>
      <w:r>
        <w:t>FAX番号等を、自らの所在地、電話番号及びFAX番号等として、名刺、チラシ、パンフレット及びホームページ等に表記することはできません。ただし、</w:t>
      </w:r>
      <w:r w:rsidRPr="004E50CD">
        <w:rPr>
          <w:rFonts w:hint="eastAsia"/>
        </w:rPr>
        <w:t>月額会員</w:t>
      </w:r>
      <w:r>
        <w:t>についてはこの限りではありません。</w:t>
      </w:r>
    </w:p>
    <w:p w14:paraId="074465A4" w14:textId="77777777" w:rsidR="00241A9B" w:rsidRDefault="00241A9B" w:rsidP="00241A9B">
      <w:pPr>
        <w:pStyle w:val="a5"/>
        <w:numPr>
          <w:ilvl w:val="0"/>
          <w:numId w:val="33"/>
        </w:numPr>
        <w:ind w:leftChars="0"/>
      </w:pPr>
      <w:r>
        <w:rPr>
          <w:rFonts w:hint="eastAsia"/>
        </w:rPr>
        <w:t>当施設内での利用者の物品（以下「私物」という。）の管理は、利用者自身の判断と責任の下で行うものとし、当町及び</w:t>
      </w:r>
      <w:r w:rsidRPr="00616C97">
        <w:rPr>
          <w:rFonts w:hint="eastAsia"/>
        </w:rPr>
        <w:t>運営事業者</w:t>
      </w:r>
      <w:r>
        <w:rPr>
          <w:rFonts w:hint="eastAsia"/>
        </w:rPr>
        <w:t>は、当施設の貸ロッカー内の物品を含む私物について、紛失、盗難、滅失及び毀損等に関する一切の責任を負わないものとします。</w:t>
      </w:r>
    </w:p>
    <w:p w14:paraId="65FBFF05" w14:textId="77777777" w:rsidR="00241A9B" w:rsidRPr="000801BD" w:rsidRDefault="00241A9B" w:rsidP="00241A9B">
      <w:pPr>
        <w:pStyle w:val="a5"/>
        <w:numPr>
          <w:ilvl w:val="0"/>
          <w:numId w:val="33"/>
        </w:numPr>
        <w:ind w:leftChars="0"/>
      </w:pPr>
      <w:r w:rsidRPr="00616C97">
        <w:rPr>
          <w:rFonts w:hint="eastAsia"/>
        </w:rPr>
        <w:t>運営事業者</w:t>
      </w:r>
      <w:r>
        <w:rPr>
          <w:rFonts w:hint="eastAsia"/>
        </w:rPr>
        <w:t>は、当施設内に残置されたままの私物（忘れ物や遺失物を含む。）については、</w:t>
      </w:r>
      <w:r w:rsidRPr="00616C97">
        <w:rPr>
          <w:rFonts w:hint="eastAsia"/>
        </w:rPr>
        <w:t>運営事業者</w:t>
      </w:r>
      <w:r>
        <w:rPr>
          <w:rFonts w:hint="eastAsia"/>
        </w:rPr>
        <w:t>の判断で任意の方法によって処分することができるものとします。</w:t>
      </w:r>
    </w:p>
    <w:p w14:paraId="0F7356BC" w14:textId="77777777" w:rsidR="00241A9B" w:rsidRDefault="00241A9B" w:rsidP="00241A9B">
      <w:pPr>
        <w:pStyle w:val="a5"/>
        <w:numPr>
          <w:ilvl w:val="0"/>
          <w:numId w:val="33"/>
        </w:numPr>
        <w:ind w:leftChars="0"/>
      </w:pPr>
      <w:r>
        <w:rPr>
          <w:rFonts w:hint="eastAsia"/>
        </w:rPr>
        <w:t>本規約の解釈に疑義が生じ、又は本規約に定めのない事由が生じたときは、当町及び</w:t>
      </w:r>
      <w:r w:rsidRPr="00616C97">
        <w:rPr>
          <w:rFonts w:hint="eastAsia"/>
        </w:rPr>
        <w:t>運営事業者</w:t>
      </w:r>
      <w:r>
        <w:rPr>
          <w:rFonts w:hint="eastAsia"/>
        </w:rPr>
        <w:t>に利用者を含めた協議の上、解決するものとします。</w:t>
      </w:r>
    </w:p>
    <w:p w14:paraId="56D31DB2" w14:textId="77777777" w:rsidR="00241A9B" w:rsidRPr="00D36E17" w:rsidRDefault="00241A9B" w:rsidP="00241A9B">
      <w:pPr>
        <w:pStyle w:val="a5"/>
        <w:numPr>
          <w:ilvl w:val="0"/>
          <w:numId w:val="33"/>
        </w:numPr>
        <w:ind w:leftChars="0"/>
      </w:pPr>
      <w:r>
        <w:rPr>
          <w:rFonts w:hint="eastAsia"/>
        </w:rPr>
        <w:t>本規約に定めるもののほか、必要な事項は町が別に定めるものとします。</w:t>
      </w:r>
    </w:p>
    <w:p w14:paraId="7C2726BA" w14:textId="77777777" w:rsidR="00241A9B" w:rsidRPr="00712F55" w:rsidRDefault="00241A9B" w:rsidP="00241A9B"/>
    <w:p w14:paraId="0505B173" w14:textId="77777777" w:rsidR="00241A9B" w:rsidRDefault="00241A9B" w:rsidP="00241A9B">
      <w:r>
        <w:rPr>
          <w:rFonts w:hint="eastAsia"/>
        </w:rPr>
        <w:t>付則</w:t>
      </w:r>
    </w:p>
    <w:p w14:paraId="46753044" w14:textId="77777777" w:rsidR="00241A9B" w:rsidRDefault="00241A9B" w:rsidP="00241A9B">
      <w:r>
        <w:rPr>
          <w:rFonts w:hint="eastAsia"/>
        </w:rPr>
        <w:t>本規約は、令和５年９月１１日から施行するものとします。</w:t>
      </w:r>
    </w:p>
    <w:p w14:paraId="18C96FFB" w14:textId="77777777" w:rsidR="00241A9B" w:rsidRDefault="00241A9B" w:rsidP="00241A9B"/>
    <w:p w14:paraId="02D9AA68" w14:textId="77777777" w:rsidR="00241A9B" w:rsidRDefault="00241A9B" w:rsidP="00241A9B">
      <w:r>
        <w:rPr>
          <w:rFonts w:hint="eastAsia"/>
        </w:rPr>
        <w:t>別表第1（第1条関係）</w:t>
      </w:r>
    </w:p>
    <w:tbl>
      <w:tblPr>
        <w:tblStyle w:val="a6"/>
        <w:tblW w:w="0" w:type="auto"/>
        <w:tblLook w:val="04A0" w:firstRow="1" w:lastRow="0" w:firstColumn="1" w:lastColumn="0" w:noHBand="0" w:noVBand="1"/>
      </w:tblPr>
      <w:tblGrid>
        <w:gridCol w:w="3681"/>
        <w:gridCol w:w="4813"/>
      </w:tblGrid>
      <w:tr w:rsidR="00241A9B" w14:paraId="6568BF27" w14:textId="77777777" w:rsidTr="0030038C">
        <w:tc>
          <w:tcPr>
            <w:tcW w:w="3681" w:type="dxa"/>
          </w:tcPr>
          <w:p w14:paraId="736B106D" w14:textId="77777777" w:rsidR="00241A9B" w:rsidRDefault="00241A9B" w:rsidP="0030038C">
            <w:r>
              <w:rPr>
                <w:rFonts w:hint="eastAsia"/>
              </w:rPr>
              <w:t>サービス項目</w:t>
            </w:r>
          </w:p>
        </w:tc>
        <w:tc>
          <w:tcPr>
            <w:tcW w:w="4813" w:type="dxa"/>
          </w:tcPr>
          <w:p w14:paraId="6D620BBA" w14:textId="77777777" w:rsidR="00241A9B" w:rsidRPr="00DD25D6" w:rsidRDefault="00241A9B" w:rsidP="0030038C">
            <w:r>
              <w:rPr>
                <w:rFonts w:hint="eastAsia"/>
              </w:rPr>
              <w:t>サービス内容</w:t>
            </w:r>
          </w:p>
        </w:tc>
      </w:tr>
      <w:tr w:rsidR="00241A9B" w14:paraId="31212B62" w14:textId="77777777" w:rsidTr="0030038C">
        <w:tc>
          <w:tcPr>
            <w:tcW w:w="3681" w:type="dxa"/>
          </w:tcPr>
          <w:p w14:paraId="7E7A1A40" w14:textId="77777777" w:rsidR="00241A9B" w:rsidRPr="00BB6F4D" w:rsidRDefault="00241A9B" w:rsidP="0030038C">
            <w:r>
              <w:t>一時利用サービス（ドロップイン）</w:t>
            </w:r>
          </w:p>
        </w:tc>
        <w:tc>
          <w:tcPr>
            <w:tcW w:w="4813" w:type="dxa"/>
          </w:tcPr>
          <w:p w14:paraId="2D4DF659" w14:textId="77777777" w:rsidR="00241A9B" w:rsidRDefault="00241A9B" w:rsidP="0030038C">
            <w:r>
              <w:rPr>
                <w:rFonts w:hint="eastAsia"/>
              </w:rPr>
              <w:t>・原則、事前に「とみおかワーキングアプリ」より施設の予約が必要（料金の支払いを含む）。</w:t>
            </w:r>
          </w:p>
          <w:p w14:paraId="22F079CB" w14:textId="77777777" w:rsidR="00241A9B" w:rsidRDefault="00241A9B" w:rsidP="0030038C">
            <w:r>
              <w:rPr>
                <w:rFonts w:hint="eastAsia"/>
              </w:rPr>
              <w:t>・営業時間内において、以下の利用が可能。</w:t>
            </w:r>
          </w:p>
          <w:p w14:paraId="7E7D22D4" w14:textId="77777777" w:rsidR="00241A9B" w:rsidRDefault="00241A9B" w:rsidP="0030038C">
            <w:r>
              <w:rPr>
                <w:rFonts w:hint="eastAsia"/>
              </w:rPr>
              <w:t xml:space="preserve">　「コワーキングスペース」</w:t>
            </w:r>
          </w:p>
          <w:p w14:paraId="21AE272A" w14:textId="77777777" w:rsidR="00241A9B" w:rsidRDefault="00241A9B" w:rsidP="0030038C">
            <w:r>
              <w:rPr>
                <w:rFonts w:hint="eastAsia"/>
              </w:rPr>
              <w:t>・会議室、シャワーは別途料金が発生。</w:t>
            </w:r>
          </w:p>
        </w:tc>
      </w:tr>
      <w:tr w:rsidR="00241A9B" w14:paraId="647156DC" w14:textId="77777777" w:rsidTr="0030038C">
        <w:tc>
          <w:tcPr>
            <w:tcW w:w="3681" w:type="dxa"/>
          </w:tcPr>
          <w:p w14:paraId="608A201F" w14:textId="77777777" w:rsidR="00241A9B" w:rsidRDefault="00241A9B" w:rsidP="0030038C">
            <w:r>
              <w:t>月額会員利用サービス（</w:t>
            </w:r>
            <w:r>
              <w:rPr>
                <w:rFonts w:hint="eastAsia"/>
              </w:rPr>
              <w:t>ワーキング会員（企業／個人）</w:t>
            </w:r>
            <w:r>
              <w:t>）</w:t>
            </w:r>
            <w:r w:rsidRPr="005C5813">
              <w:rPr>
                <w:rFonts w:hint="eastAsia"/>
                <w:color w:val="000000" w:themeColor="text1"/>
              </w:rPr>
              <w:t>※フリーデスクプラン</w:t>
            </w:r>
          </w:p>
        </w:tc>
        <w:tc>
          <w:tcPr>
            <w:tcW w:w="4813" w:type="dxa"/>
          </w:tcPr>
          <w:p w14:paraId="2DFF3714" w14:textId="77777777" w:rsidR="00241A9B" w:rsidRDefault="00241A9B" w:rsidP="0030038C">
            <w:r>
              <w:rPr>
                <w:rFonts w:hint="eastAsia"/>
              </w:rPr>
              <w:t>・入会申請が必要。</w:t>
            </w:r>
          </w:p>
          <w:p w14:paraId="32F0D0BC" w14:textId="77777777" w:rsidR="00241A9B" w:rsidRDefault="00241A9B" w:rsidP="0030038C">
            <w:r>
              <w:rPr>
                <w:rFonts w:hint="eastAsia"/>
              </w:rPr>
              <w:t>・オープンイノベーションプログラムへの参加が可能。</w:t>
            </w:r>
          </w:p>
          <w:p w14:paraId="5B84874C" w14:textId="77777777" w:rsidR="00241A9B" w:rsidRDefault="00241A9B" w:rsidP="0030038C">
            <w:r>
              <w:rPr>
                <w:rFonts w:hint="eastAsia"/>
              </w:rPr>
              <w:t>・営業時間内において、以下の利用が可能。</w:t>
            </w:r>
          </w:p>
          <w:p w14:paraId="064767FF" w14:textId="77777777" w:rsidR="00241A9B" w:rsidRDefault="00241A9B" w:rsidP="0030038C">
            <w:r>
              <w:rPr>
                <w:rFonts w:hint="eastAsia"/>
              </w:rPr>
              <w:t xml:space="preserve">　「コワーキングスペース」</w:t>
            </w:r>
          </w:p>
          <w:p w14:paraId="7C6D5F00" w14:textId="77777777" w:rsidR="00241A9B" w:rsidRDefault="00241A9B" w:rsidP="0030038C">
            <w:r>
              <w:rPr>
                <w:rFonts w:hint="eastAsia"/>
              </w:rPr>
              <w:t xml:space="preserve">　「会議室」</w:t>
            </w:r>
          </w:p>
          <w:p w14:paraId="0AE27A24" w14:textId="77777777" w:rsidR="00241A9B" w:rsidRDefault="00241A9B" w:rsidP="0030038C">
            <w:r>
              <w:rPr>
                <w:rFonts w:hint="eastAsia"/>
              </w:rPr>
              <w:t xml:space="preserve">　「シャワー」</w:t>
            </w:r>
          </w:p>
          <w:p w14:paraId="2D74635D" w14:textId="77777777" w:rsidR="00241A9B" w:rsidRDefault="00241A9B" w:rsidP="0030038C">
            <w:r>
              <w:rPr>
                <w:rFonts w:hint="eastAsia"/>
              </w:rPr>
              <w:t>・企業会員の場合、1度に利用可能な人数は原則、3～5名までとする（空き状況によっては、さらに制限を設ける場合あり）。</w:t>
            </w:r>
          </w:p>
          <w:p w14:paraId="6514A7AC" w14:textId="77777777" w:rsidR="00241A9B" w:rsidRPr="003B43C2" w:rsidRDefault="00241A9B" w:rsidP="0030038C">
            <w:r>
              <w:rPr>
                <w:rFonts w:hint="eastAsia"/>
              </w:rPr>
              <w:t>・個人会員の場合、原則、本人のみ利用可能とする。</w:t>
            </w:r>
          </w:p>
        </w:tc>
      </w:tr>
      <w:tr w:rsidR="00241A9B" w14:paraId="0A28ACEE" w14:textId="77777777" w:rsidTr="0030038C">
        <w:tc>
          <w:tcPr>
            <w:tcW w:w="3681" w:type="dxa"/>
          </w:tcPr>
          <w:p w14:paraId="6B1E2CE8" w14:textId="77777777" w:rsidR="00241A9B" w:rsidRDefault="00241A9B" w:rsidP="0030038C">
            <w:r>
              <w:t>月額会員利用サービス（</w:t>
            </w:r>
            <w:r>
              <w:rPr>
                <w:rFonts w:hint="eastAsia"/>
              </w:rPr>
              <w:t>専用個室会員</w:t>
            </w:r>
            <w:r>
              <w:t>）</w:t>
            </w:r>
            <w:r w:rsidRPr="005C5813">
              <w:rPr>
                <w:rFonts w:hint="eastAsia"/>
                <w:color w:val="000000" w:themeColor="text1"/>
              </w:rPr>
              <w:t>※専用個室プラン</w:t>
            </w:r>
          </w:p>
        </w:tc>
        <w:tc>
          <w:tcPr>
            <w:tcW w:w="4813" w:type="dxa"/>
          </w:tcPr>
          <w:p w14:paraId="7FADAB33" w14:textId="77777777" w:rsidR="00241A9B" w:rsidRDefault="00241A9B" w:rsidP="0030038C">
            <w:r>
              <w:rPr>
                <w:rFonts w:hint="eastAsia"/>
              </w:rPr>
              <w:t>・入会申請が必要。</w:t>
            </w:r>
          </w:p>
          <w:p w14:paraId="448DCB86" w14:textId="77777777" w:rsidR="00241A9B" w:rsidRDefault="00241A9B" w:rsidP="0030038C">
            <w:r>
              <w:rPr>
                <w:rFonts w:hint="eastAsia"/>
              </w:rPr>
              <w:t>・オープンイノベーションプログラムへの参加が可能。</w:t>
            </w:r>
          </w:p>
          <w:p w14:paraId="0EC5A13C" w14:textId="77777777" w:rsidR="00241A9B" w:rsidRDefault="00241A9B" w:rsidP="0030038C">
            <w:r>
              <w:rPr>
                <w:rFonts w:hint="eastAsia"/>
              </w:rPr>
              <w:t>・営業時間内外において、以下の利用が可能。</w:t>
            </w:r>
          </w:p>
          <w:p w14:paraId="4EC72E32" w14:textId="77777777" w:rsidR="00241A9B" w:rsidRDefault="00241A9B" w:rsidP="0030038C">
            <w:pPr>
              <w:ind w:left="210" w:hangingChars="100" w:hanging="210"/>
            </w:pPr>
            <w:r>
              <w:rPr>
                <w:rFonts w:hint="eastAsia"/>
              </w:rPr>
              <w:t xml:space="preserve">　「2階専用個室（決定通知を受けた個室のみ）」</w:t>
            </w:r>
          </w:p>
          <w:p w14:paraId="4A44253B" w14:textId="77777777" w:rsidR="00241A9B" w:rsidRDefault="00241A9B" w:rsidP="0030038C">
            <w:r>
              <w:rPr>
                <w:rFonts w:hint="eastAsia"/>
              </w:rPr>
              <w:t xml:space="preserve">　「コワーキングスペース」</w:t>
            </w:r>
          </w:p>
          <w:p w14:paraId="335525F2" w14:textId="77777777" w:rsidR="00241A9B" w:rsidRDefault="00241A9B" w:rsidP="0030038C">
            <w:r>
              <w:rPr>
                <w:rFonts w:hint="eastAsia"/>
              </w:rPr>
              <w:t xml:space="preserve">　「会議室」</w:t>
            </w:r>
          </w:p>
          <w:p w14:paraId="649D82C3" w14:textId="77777777" w:rsidR="00241A9B" w:rsidRDefault="00241A9B" w:rsidP="0030038C">
            <w:r>
              <w:rPr>
                <w:rFonts w:hint="eastAsia"/>
              </w:rPr>
              <w:t xml:space="preserve">　「シャワー」</w:t>
            </w:r>
          </w:p>
          <w:p w14:paraId="09AE687B" w14:textId="77777777" w:rsidR="00241A9B" w:rsidRDefault="00241A9B" w:rsidP="0030038C">
            <w:r>
              <w:rPr>
                <w:rFonts w:hint="eastAsia"/>
              </w:rPr>
              <w:t>・営業時間外の利用は、原則、開所日のみとする。</w:t>
            </w:r>
          </w:p>
          <w:p w14:paraId="02EAF0E8" w14:textId="77777777" w:rsidR="00241A9B" w:rsidRPr="00F3373D" w:rsidRDefault="00241A9B" w:rsidP="0030038C">
            <w:r>
              <w:rPr>
                <w:rFonts w:hint="eastAsia"/>
              </w:rPr>
              <w:t>・1度に利用可能な人数は原則、決定通知を受けた部屋の想定人数に3名を加えた人数とする（空き状況によっては、さらに制限を設ける場合あり）。</w:t>
            </w:r>
          </w:p>
        </w:tc>
      </w:tr>
      <w:tr w:rsidR="00241A9B" w14:paraId="099C15AC" w14:textId="77777777" w:rsidTr="0030038C">
        <w:tc>
          <w:tcPr>
            <w:tcW w:w="3681" w:type="dxa"/>
          </w:tcPr>
          <w:p w14:paraId="557EE63A" w14:textId="77777777" w:rsidR="00241A9B" w:rsidRDefault="00241A9B" w:rsidP="0030038C">
            <w:r>
              <w:t>その他当町が定めるサービス</w:t>
            </w:r>
          </w:p>
        </w:tc>
        <w:tc>
          <w:tcPr>
            <w:tcW w:w="4813" w:type="dxa"/>
          </w:tcPr>
          <w:p w14:paraId="00531FA6" w14:textId="77777777" w:rsidR="00241A9B" w:rsidRDefault="00241A9B" w:rsidP="0030038C">
            <w:r>
              <w:rPr>
                <w:rFonts w:hint="eastAsia"/>
              </w:rPr>
              <w:t>・フリーWi-Fi</w:t>
            </w:r>
          </w:p>
          <w:p w14:paraId="0FF1CCAB" w14:textId="77777777" w:rsidR="00241A9B" w:rsidRDefault="00241A9B" w:rsidP="0030038C">
            <w:r>
              <w:rPr>
                <w:rFonts w:hint="eastAsia"/>
              </w:rPr>
              <w:t>・複合機</w:t>
            </w:r>
          </w:p>
          <w:p w14:paraId="4A4579CA" w14:textId="77777777" w:rsidR="00241A9B" w:rsidRDefault="00241A9B" w:rsidP="0030038C">
            <w:r>
              <w:rPr>
                <w:rFonts w:hint="eastAsia"/>
              </w:rPr>
              <w:t>・給茶機</w:t>
            </w:r>
          </w:p>
          <w:p w14:paraId="665E0F08" w14:textId="77777777" w:rsidR="00241A9B" w:rsidRDefault="00241A9B" w:rsidP="0030038C">
            <w:r>
              <w:rPr>
                <w:rFonts w:hint="eastAsia"/>
              </w:rPr>
              <w:t>・貸出用備品</w:t>
            </w:r>
          </w:p>
          <w:p w14:paraId="4173915B" w14:textId="77777777" w:rsidR="00241A9B" w:rsidRDefault="00241A9B" w:rsidP="0030038C">
            <w:r>
              <w:rPr>
                <w:rFonts w:hint="eastAsia"/>
              </w:rPr>
              <w:t>・法人登記（2階専用個室利用会員のみ）</w:t>
            </w:r>
          </w:p>
        </w:tc>
      </w:tr>
    </w:tbl>
    <w:p w14:paraId="43F81125" w14:textId="77777777" w:rsidR="00241A9B" w:rsidRDefault="00241A9B" w:rsidP="00241A9B"/>
    <w:p w14:paraId="1EB691FC" w14:textId="77777777" w:rsidR="00241A9B" w:rsidRDefault="00241A9B" w:rsidP="00241A9B">
      <w:r>
        <w:rPr>
          <w:rFonts w:hint="eastAsia"/>
        </w:rPr>
        <w:t>別表第2（第４条関係）</w:t>
      </w:r>
    </w:p>
    <w:tbl>
      <w:tblPr>
        <w:tblStyle w:val="a6"/>
        <w:tblW w:w="0" w:type="auto"/>
        <w:tblLook w:val="04A0" w:firstRow="1" w:lastRow="0" w:firstColumn="1" w:lastColumn="0" w:noHBand="0" w:noVBand="1"/>
      </w:tblPr>
      <w:tblGrid>
        <w:gridCol w:w="3681"/>
        <w:gridCol w:w="4813"/>
      </w:tblGrid>
      <w:tr w:rsidR="00241A9B" w14:paraId="762D1631" w14:textId="77777777" w:rsidTr="0030038C">
        <w:tc>
          <w:tcPr>
            <w:tcW w:w="3681" w:type="dxa"/>
          </w:tcPr>
          <w:p w14:paraId="5D0B2658" w14:textId="77777777" w:rsidR="00241A9B" w:rsidRDefault="00241A9B" w:rsidP="0030038C">
            <w:r>
              <w:rPr>
                <w:rFonts w:hint="eastAsia"/>
              </w:rPr>
              <w:t>営業時間外の利用が可能となる条件</w:t>
            </w:r>
          </w:p>
        </w:tc>
        <w:tc>
          <w:tcPr>
            <w:tcW w:w="4813" w:type="dxa"/>
          </w:tcPr>
          <w:p w14:paraId="0FCAE7D8" w14:textId="77777777" w:rsidR="00241A9B" w:rsidRPr="00DD25D6" w:rsidRDefault="00241A9B" w:rsidP="0030038C">
            <w:r>
              <w:rPr>
                <w:rFonts w:hint="eastAsia"/>
              </w:rPr>
              <w:t>専用個室（２階）を利用する月額会員</w:t>
            </w:r>
          </w:p>
        </w:tc>
      </w:tr>
      <w:tr w:rsidR="00241A9B" w14:paraId="24161BAA" w14:textId="77777777" w:rsidTr="0030038C">
        <w:tc>
          <w:tcPr>
            <w:tcW w:w="3681" w:type="dxa"/>
          </w:tcPr>
          <w:p w14:paraId="3AB95601" w14:textId="77777777" w:rsidR="00241A9B" w:rsidRDefault="00241A9B" w:rsidP="0030038C">
            <w:r>
              <w:rPr>
                <w:rFonts w:hint="eastAsia"/>
              </w:rPr>
              <w:t>利用可能となる時間</w:t>
            </w:r>
          </w:p>
        </w:tc>
        <w:tc>
          <w:tcPr>
            <w:tcW w:w="4813" w:type="dxa"/>
          </w:tcPr>
          <w:p w14:paraId="7325361B" w14:textId="77777777" w:rsidR="00241A9B" w:rsidRDefault="00241A9B" w:rsidP="0030038C">
            <w:r>
              <w:rPr>
                <w:rFonts w:hint="eastAsia"/>
              </w:rPr>
              <w:t>２４時間</w:t>
            </w:r>
          </w:p>
          <w:p w14:paraId="7599B087" w14:textId="77777777" w:rsidR="00241A9B" w:rsidRDefault="00241A9B" w:rsidP="0030038C">
            <w:r>
              <w:rPr>
                <w:rFonts w:hint="eastAsia"/>
              </w:rPr>
              <w:t>※原則、開所日のみ</w:t>
            </w:r>
          </w:p>
        </w:tc>
      </w:tr>
      <w:tr w:rsidR="00241A9B" w14:paraId="6C8069AA" w14:textId="77777777" w:rsidTr="0030038C">
        <w:tc>
          <w:tcPr>
            <w:tcW w:w="3681" w:type="dxa"/>
          </w:tcPr>
          <w:p w14:paraId="7F2FFC88" w14:textId="77777777" w:rsidR="00241A9B" w:rsidRDefault="00241A9B" w:rsidP="0030038C">
            <w:r>
              <w:rPr>
                <w:rFonts w:hint="eastAsia"/>
              </w:rPr>
              <w:t>利用可能な設備</w:t>
            </w:r>
          </w:p>
        </w:tc>
        <w:tc>
          <w:tcPr>
            <w:tcW w:w="4813" w:type="dxa"/>
          </w:tcPr>
          <w:p w14:paraId="6EF7DAF3" w14:textId="77777777" w:rsidR="00241A9B" w:rsidRDefault="00241A9B" w:rsidP="0030038C">
            <w:r>
              <w:rPr>
                <w:rFonts w:hint="eastAsia"/>
              </w:rPr>
              <w:t>コワーキングスペース（１階）</w:t>
            </w:r>
          </w:p>
          <w:p w14:paraId="35978BB2" w14:textId="77777777" w:rsidR="00241A9B" w:rsidRDefault="00241A9B" w:rsidP="0030038C">
            <w:r>
              <w:rPr>
                <w:rFonts w:hint="eastAsia"/>
              </w:rPr>
              <w:t>会議室（１階）</w:t>
            </w:r>
          </w:p>
          <w:p w14:paraId="11D70967" w14:textId="77777777" w:rsidR="00241A9B" w:rsidRDefault="00241A9B" w:rsidP="0030038C">
            <w:r>
              <w:rPr>
                <w:rFonts w:hint="eastAsia"/>
              </w:rPr>
              <w:t>シャワー室（１階）</w:t>
            </w:r>
          </w:p>
          <w:p w14:paraId="019070D0" w14:textId="77777777" w:rsidR="00241A9B" w:rsidRDefault="00241A9B" w:rsidP="0030038C">
            <w:r>
              <w:rPr>
                <w:rFonts w:hint="eastAsia"/>
              </w:rPr>
              <w:t>ロッカー（１階）</w:t>
            </w:r>
          </w:p>
          <w:p w14:paraId="1D449E7A" w14:textId="77777777" w:rsidR="00241A9B" w:rsidRDefault="00241A9B" w:rsidP="0030038C">
            <w:r>
              <w:rPr>
                <w:rFonts w:hint="eastAsia"/>
              </w:rPr>
              <w:t>専用個室（２階）</w:t>
            </w:r>
          </w:p>
        </w:tc>
      </w:tr>
      <w:tr w:rsidR="00241A9B" w14:paraId="7A37508A" w14:textId="77777777" w:rsidTr="0030038C">
        <w:tc>
          <w:tcPr>
            <w:tcW w:w="3681" w:type="dxa"/>
          </w:tcPr>
          <w:p w14:paraId="15627EB5" w14:textId="77777777" w:rsidR="00241A9B" w:rsidRDefault="00241A9B" w:rsidP="0030038C">
            <w:r>
              <w:rPr>
                <w:rFonts w:hint="eastAsia"/>
              </w:rPr>
              <w:t>遵守事項</w:t>
            </w:r>
          </w:p>
        </w:tc>
        <w:tc>
          <w:tcPr>
            <w:tcW w:w="4813" w:type="dxa"/>
          </w:tcPr>
          <w:p w14:paraId="7EA39CD3" w14:textId="77777777" w:rsidR="00241A9B" w:rsidRDefault="00241A9B" w:rsidP="0030038C">
            <w:r>
              <w:rPr>
                <w:rFonts w:hint="eastAsia"/>
              </w:rPr>
              <w:t>・原則、営業時間外の利用は開所日のみとする。</w:t>
            </w:r>
          </w:p>
          <w:p w14:paraId="65C437E5" w14:textId="77777777" w:rsidR="00241A9B" w:rsidRDefault="00241A9B" w:rsidP="0030038C">
            <w:r>
              <w:rPr>
                <w:rFonts w:hint="eastAsia"/>
              </w:rPr>
              <w:t>・開所日以外にて営業時間外の利用を希望する場合、当町及び運営事業者と協議したうえで、必要な手続きを実施するものとする。</w:t>
            </w:r>
          </w:p>
          <w:p w14:paraId="33A1461A" w14:textId="77777777" w:rsidR="00241A9B" w:rsidRDefault="00241A9B" w:rsidP="0030038C">
            <w:r>
              <w:rPr>
                <w:rFonts w:hint="eastAsia"/>
              </w:rPr>
              <w:t>・入退室に必要なものの管理は、企業において責任をもって管理すること。</w:t>
            </w:r>
          </w:p>
          <w:p w14:paraId="4D0B1B3A" w14:textId="77777777" w:rsidR="00241A9B" w:rsidRDefault="00241A9B" w:rsidP="0030038C">
            <w:r>
              <w:rPr>
                <w:rFonts w:hint="eastAsia"/>
              </w:rPr>
              <w:t>・入退室に必要なものの破損、紛失等により入退室を管理する機能が損なわれた場合、企業の負担によりその機能を回復するものとする。</w:t>
            </w:r>
          </w:p>
          <w:p w14:paraId="3E205A5C" w14:textId="77777777" w:rsidR="00241A9B" w:rsidRDefault="00241A9B" w:rsidP="0030038C">
            <w:r>
              <w:rPr>
                <w:rFonts w:hint="eastAsia"/>
              </w:rPr>
              <w:t>・その他、当施設の利用については本規約を遵守するものとする。</w:t>
            </w:r>
          </w:p>
        </w:tc>
      </w:tr>
    </w:tbl>
    <w:p w14:paraId="3719A529" w14:textId="77777777" w:rsidR="00241A9B" w:rsidRDefault="00241A9B" w:rsidP="00241A9B"/>
    <w:p w14:paraId="6DE1E671" w14:textId="77777777" w:rsidR="00241A9B" w:rsidRDefault="00241A9B" w:rsidP="00241A9B">
      <w:r>
        <w:rPr>
          <w:rFonts w:hint="eastAsia"/>
        </w:rPr>
        <w:t>別表第3（第４条関係）</w:t>
      </w:r>
    </w:p>
    <w:tbl>
      <w:tblPr>
        <w:tblStyle w:val="a6"/>
        <w:tblW w:w="0" w:type="auto"/>
        <w:tblLook w:val="04A0" w:firstRow="1" w:lastRow="0" w:firstColumn="1" w:lastColumn="0" w:noHBand="0" w:noVBand="1"/>
      </w:tblPr>
      <w:tblGrid>
        <w:gridCol w:w="1555"/>
        <w:gridCol w:w="4252"/>
        <w:gridCol w:w="2687"/>
      </w:tblGrid>
      <w:tr w:rsidR="00241A9B" w14:paraId="59622D35" w14:textId="77777777" w:rsidTr="0030038C">
        <w:tc>
          <w:tcPr>
            <w:tcW w:w="1555" w:type="dxa"/>
          </w:tcPr>
          <w:p w14:paraId="0E526102" w14:textId="77777777" w:rsidR="00241A9B" w:rsidRDefault="00241A9B" w:rsidP="0030038C">
            <w:pPr>
              <w:jc w:val="center"/>
            </w:pPr>
            <w:r>
              <w:rPr>
                <w:rFonts w:hint="eastAsia"/>
              </w:rPr>
              <w:t>利用形態</w:t>
            </w:r>
          </w:p>
        </w:tc>
        <w:tc>
          <w:tcPr>
            <w:tcW w:w="4252" w:type="dxa"/>
          </w:tcPr>
          <w:p w14:paraId="09604932" w14:textId="77777777" w:rsidR="00241A9B" w:rsidRDefault="00241A9B" w:rsidP="0030038C">
            <w:pPr>
              <w:jc w:val="center"/>
            </w:pPr>
            <w:r>
              <w:rPr>
                <w:rFonts w:hint="eastAsia"/>
              </w:rPr>
              <w:t>料金等</w:t>
            </w:r>
          </w:p>
        </w:tc>
        <w:tc>
          <w:tcPr>
            <w:tcW w:w="2687" w:type="dxa"/>
          </w:tcPr>
          <w:p w14:paraId="4DE4B0DF" w14:textId="77777777" w:rsidR="00241A9B" w:rsidRDefault="00241A9B" w:rsidP="0030038C">
            <w:pPr>
              <w:jc w:val="center"/>
            </w:pPr>
            <w:r>
              <w:rPr>
                <w:rFonts w:hint="eastAsia"/>
              </w:rPr>
              <w:t>備考</w:t>
            </w:r>
          </w:p>
        </w:tc>
      </w:tr>
      <w:tr w:rsidR="00241A9B" w14:paraId="4BBE1AB4" w14:textId="77777777" w:rsidTr="0030038C">
        <w:tc>
          <w:tcPr>
            <w:tcW w:w="1555" w:type="dxa"/>
          </w:tcPr>
          <w:p w14:paraId="266D2E0F" w14:textId="77777777" w:rsidR="00241A9B" w:rsidRDefault="00241A9B" w:rsidP="0030038C">
            <w:r>
              <w:rPr>
                <w:rFonts w:hint="eastAsia"/>
              </w:rPr>
              <w:t>一時利用</w:t>
            </w:r>
          </w:p>
          <w:p w14:paraId="458CCD31" w14:textId="77777777" w:rsidR="00241A9B" w:rsidRDefault="00241A9B" w:rsidP="0030038C">
            <w:r>
              <w:rPr>
                <w:rFonts w:hint="eastAsia"/>
              </w:rPr>
              <w:t>サービス</w:t>
            </w:r>
          </w:p>
        </w:tc>
        <w:tc>
          <w:tcPr>
            <w:tcW w:w="4252" w:type="dxa"/>
          </w:tcPr>
          <w:p w14:paraId="45A89F2D" w14:textId="77777777" w:rsidR="00241A9B" w:rsidRDefault="00241A9B" w:rsidP="0030038C">
            <w:r>
              <w:rPr>
                <w:rFonts w:hint="eastAsia"/>
              </w:rPr>
              <w:t>【利用可能な設備】</w:t>
            </w:r>
          </w:p>
          <w:p w14:paraId="70EF5B09" w14:textId="77777777" w:rsidR="00241A9B" w:rsidRDefault="00241A9B" w:rsidP="0030038C">
            <w:r>
              <w:rPr>
                <w:rFonts w:hint="eastAsia"/>
              </w:rPr>
              <w:t>コワーキングスペース（１階）</w:t>
            </w:r>
          </w:p>
          <w:p w14:paraId="2984525F" w14:textId="77777777" w:rsidR="00241A9B" w:rsidRDefault="00241A9B" w:rsidP="0030038C">
            <w:r>
              <w:rPr>
                <w:rFonts w:hint="eastAsia"/>
              </w:rPr>
              <w:t>【料金】</w:t>
            </w:r>
          </w:p>
          <w:p w14:paraId="5458C1C7" w14:textId="77777777" w:rsidR="00241A9B" w:rsidRDefault="00241A9B" w:rsidP="0030038C">
            <w:r>
              <w:rPr>
                <w:rFonts w:hint="eastAsia"/>
              </w:rPr>
              <w:t>一般：１，０００円</w:t>
            </w:r>
          </w:p>
          <w:p w14:paraId="6C0EE321" w14:textId="77777777" w:rsidR="00241A9B" w:rsidRDefault="00241A9B" w:rsidP="0030038C">
            <w:r>
              <w:rPr>
                <w:rFonts w:hint="eastAsia"/>
              </w:rPr>
              <w:t>大学生以下：５００円</w:t>
            </w:r>
          </w:p>
        </w:tc>
        <w:tc>
          <w:tcPr>
            <w:tcW w:w="2687" w:type="dxa"/>
          </w:tcPr>
          <w:p w14:paraId="122C6227" w14:textId="77777777" w:rsidR="00241A9B" w:rsidRPr="005C5813" w:rsidRDefault="00241A9B" w:rsidP="0030038C">
            <w:r w:rsidRPr="00EB723B">
              <w:rPr>
                <w:rFonts w:hint="eastAsia"/>
              </w:rPr>
              <w:t>・原則、事前にとみおかワーキングアプリによる利用予約及び利用料金の支払いが必要。</w:t>
            </w:r>
          </w:p>
        </w:tc>
      </w:tr>
      <w:tr w:rsidR="00241A9B" w:rsidRPr="006220A5" w14:paraId="4EBFDA98" w14:textId="77777777" w:rsidTr="0030038C">
        <w:tc>
          <w:tcPr>
            <w:tcW w:w="1555" w:type="dxa"/>
          </w:tcPr>
          <w:p w14:paraId="57134F7E" w14:textId="77777777" w:rsidR="00241A9B" w:rsidRPr="005C5813" w:rsidRDefault="00241A9B" w:rsidP="0030038C">
            <w:pPr>
              <w:rPr>
                <w:color w:val="000000" w:themeColor="text1"/>
              </w:rPr>
            </w:pPr>
            <w:r w:rsidRPr="005C5813">
              <w:rPr>
                <w:rFonts w:hint="eastAsia"/>
                <w:color w:val="000000" w:themeColor="text1"/>
              </w:rPr>
              <w:t>月額会員利用</w:t>
            </w:r>
          </w:p>
          <w:p w14:paraId="1ADD8864" w14:textId="77777777" w:rsidR="00241A9B" w:rsidRPr="005C5813" w:rsidRDefault="00241A9B" w:rsidP="0030038C">
            <w:pPr>
              <w:rPr>
                <w:color w:val="000000" w:themeColor="text1"/>
              </w:rPr>
            </w:pPr>
            <w:r w:rsidRPr="005C5813">
              <w:rPr>
                <w:rFonts w:hint="eastAsia"/>
                <w:color w:val="000000" w:themeColor="text1"/>
              </w:rPr>
              <w:t>サービス</w:t>
            </w:r>
          </w:p>
        </w:tc>
        <w:tc>
          <w:tcPr>
            <w:tcW w:w="4252" w:type="dxa"/>
          </w:tcPr>
          <w:p w14:paraId="3FC62238" w14:textId="77777777" w:rsidR="00241A9B" w:rsidRPr="005C5813" w:rsidRDefault="00241A9B" w:rsidP="0030038C">
            <w:pPr>
              <w:rPr>
                <w:color w:val="000000" w:themeColor="text1"/>
              </w:rPr>
            </w:pPr>
            <w:r w:rsidRPr="005C5813">
              <w:rPr>
                <w:rFonts w:hint="eastAsia"/>
                <w:color w:val="000000" w:themeColor="text1"/>
              </w:rPr>
              <w:t>【利用可能な設備】</w:t>
            </w:r>
          </w:p>
          <w:p w14:paraId="2F1B9988" w14:textId="77777777" w:rsidR="00241A9B" w:rsidRPr="005C5813" w:rsidRDefault="00241A9B" w:rsidP="0030038C">
            <w:pPr>
              <w:rPr>
                <w:color w:val="000000" w:themeColor="text1"/>
              </w:rPr>
            </w:pPr>
            <w:r w:rsidRPr="005C5813">
              <w:rPr>
                <w:rFonts w:hint="eastAsia"/>
                <w:color w:val="000000" w:themeColor="text1"/>
              </w:rPr>
              <w:t>コワーキングスペース（１階）</w:t>
            </w:r>
          </w:p>
          <w:p w14:paraId="50DDD26B" w14:textId="77777777" w:rsidR="00241A9B" w:rsidRPr="005C5813" w:rsidRDefault="00241A9B" w:rsidP="0030038C">
            <w:pPr>
              <w:rPr>
                <w:color w:val="000000" w:themeColor="text1"/>
              </w:rPr>
            </w:pPr>
            <w:r w:rsidRPr="005C5813">
              <w:rPr>
                <w:rFonts w:hint="eastAsia"/>
                <w:color w:val="000000" w:themeColor="text1"/>
              </w:rPr>
              <w:t>会議室（１階）</w:t>
            </w:r>
          </w:p>
          <w:p w14:paraId="68DE2ECE" w14:textId="77777777" w:rsidR="00241A9B" w:rsidRPr="005C5813" w:rsidRDefault="00241A9B" w:rsidP="0030038C">
            <w:pPr>
              <w:rPr>
                <w:color w:val="000000" w:themeColor="text1"/>
              </w:rPr>
            </w:pPr>
            <w:r w:rsidRPr="005C5813">
              <w:rPr>
                <w:rFonts w:hint="eastAsia"/>
                <w:color w:val="000000" w:themeColor="text1"/>
              </w:rPr>
              <w:t>シャワー室（１階）</w:t>
            </w:r>
          </w:p>
          <w:p w14:paraId="2EB6902B" w14:textId="77777777" w:rsidR="00241A9B" w:rsidRPr="005C5813" w:rsidRDefault="00241A9B" w:rsidP="0030038C">
            <w:pPr>
              <w:rPr>
                <w:color w:val="000000" w:themeColor="text1"/>
              </w:rPr>
            </w:pPr>
            <w:r w:rsidRPr="005C5813">
              <w:rPr>
                <w:rFonts w:hint="eastAsia"/>
                <w:color w:val="000000" w:themeColor="text1"/>
              </w:rPr>
              <w:t>ロッカー（１階）</w:t>
            </w:r>
          </w:p>
          <w:p w14:paraId="2CC59AB6" w14:textId="77777777" w:rsidR="00241A9B" w:rsidRPr="005C5813" w:rsidRDefault="00241A9B" w:rsidP="0030038C">
            <w:pPr>
              <w:rPr>
                <w:color w:val="000000" w:themeColor="text1"/>
              </w:rPr>
            </w:pPr>
            <w:r w:rsidRPr="005C5813">
              <w:rPr>
                <w:rFonts w:hint="eastAsia"/>
                <w:color w:val="000000" w:themeColor="text1"/>
              </w:rPr>
              <w:t>専用個室（２階）</w:t>
            </w:r>
          </w:p>
          <w:p w14:paraId="33CD10D5" w14:textId="77777777" w:rsidR="00241A9B" w:rsidRPr="005C5813" w:rsidRDefault="00241A9B" w:rsidP="0030038C">
            <w:pPr>
              <w:rPr>
                <w:color w:val="000000" w:themeColor="text1"/>
              </w:rPr>
            </w:pPr>
            <w:r w:rsidRPr="005C5813">
              <w:rPr>
                <w:rFonts w:hint="eastAsia"/>
                <w:color w:val="000000" w:themeColor="text1"/>
              </w:rPr>
              <w:t>【料金】</w:t>
            </w:r>
          </w:p>
          <w:p w14:paraId="5D0B979D" w14:textId="77777777" w:rsidR="00241A9B" w:rsidRPr="005C5813" w:rsidRDefault="00241A9B" w:rsidP="0030038C">
            <w:pPr>
              <w:rPr>
                <w:color w:val="000000" w:themeColor="text1"/>
              </w:rPr>
            </w:pPr>
            <w:r w:rsidRPr="005C5813">
              <w:rPr>
                <w:rFonts w:hint="eastAsia"/>
                <w:color w:val="000000" w:themeColor="text1"/>
              </w:rPr>
              <w:t>＜専用個室会員＞</w:t>
            </w:r>
          </w:p>
          <w:p w14:paraId="20C452E1" w14:textId="77777777" w:rsidR="00241A9B" w:rsidRPr="005C5813" w:rsidRDefault="00241A9B" w:rsidP="0030038C">
            <w:pPr>
              <w:rPr>
                <w:color w:val="000000" w:themeColor="text1"/>
              </w:rPr>
            </w:pPr>
            <w:r w:rsidRPr="005C5813">
              <w:rPr>
                <w:rFonts w:hint="eastAsia"/>
                <w:color w:val="000000" w:themeColor="text1"/>
              </w:rPr>
              <w:t>Aタイプ（２名）部屋：５９，０００円</w:t>
            </w:r>
          </w:p>
          <w:p w14:paraId="26AC4A58" w14:textId="77777777" w:rsidR="00241A9B" w:rsidRPr="005C5813" w:rsidRDefault="00241A9B" w:rsidP="0030038C">
            <w:pPr>
              <w:rPr>
                <w:color w:val="000000" w:themeColor="text1"/>
              </w:rPr>
            </w:pPr>
            <w:r w:rsidRPr="005C5813">
              <w:rPr>
                <w:rFonts w:hint="eastAsia"/>
                <w:color w:val="000000" w:themeColor="text1"/>
              </w:rPr>
              <w:t>Bタイプ（３名）部屋：６３，０００円</w:t>
            </w:r>
          </w:p>
          <w:p w14:paraId="3AACEC2F" w14:textId="77777777" w:rsidR="00241A9B" w:rsidRPr="005C5813" w:rsidRDefault="00241A9B" w:rsidP="0030038C">
            <w:pPr>
              <w:rPr>
                <w:color w:val="000000" w:themeColor="text1"/>
              </w:rPr>
            </w:pPr>
            <w:r w:rsidRPr="005C5813">
              <w:rPr>
                <w:rFonts w:hint="eastAsia"/>
                <w:color w:val="000000" w:themeColor="text1"/>
              </w:rPr>
              <w:t>Cタイプ（４名）部屋：７６，０００円</w:t>
            </w:r>
          </w:p>
          <w:p w14:paraId="16ED953A" w14:textId="77777777" w:rsidR="00241A9B" w:rsidRPr="005C5813" w:rsidRDefault="00241A9B" w:rsidP="0030038C">
            <w:pPr>
              <w:rPr>
                <w:color w:val="000000" w:themeColor="text1"/>
              </w:rPr>
            </w:pPr>
            <w:r w:rsidRPr="005C5813">
              <w:rPr>
                <w:rFonts w:hint="eastAsia"/>
                <w:color w:val="000000" w:themeColor="text1"/>
              </w:rPr>
              <w:t>Dタイプ（６名）部屋：１０１，０００円</w:t>
            </w:r>
          </w:p>
          <w:p w14:paraId="338296DB" w14:textId="77777777" w:rsidR="00241A9B" w:rsidRPr="005C5813" w:rsidRDefault="00241A9B" w:rsidP="0030038C">
            <w:pPr>
              <w:rPr>
                <w:color w:val="000000" w:themeColor="text1"/>
              </w:rPr>
            </w:pPr>
            <w:r w:rsidRPr="005C5813">
              <w:rPr>
                <w:rFonts w:hint="eastAsia"/>
                <w:color w:val="000000" w:themeColor="text1"/>
              </w:rPr>
              <w:t>入会金：月額料金の２ヶ月分</w:t>
            </w:r>
          </w:p>
          <w:p w14:paraId="33E21FA8" w14:textId="77777777" w:rsidR="00241A9B" w:rsidRPr="005C5813" w:rsidRDefault="00241A9B" w:rsidP="0030038C">
            <w:pPr>
              <w:rPr>
                <w:color w:val="000000" w:themeColor="text1"/>
              </w:rPr>
            </w:pPr>
            <w:r w:rsidRPr="005C5813">
              <w:rPr>
                <w:rFonts w:hint="eastAsia"/>
                <w:color w:val="000000" w:themeColor="text1"/>
              </w:rPr>
              <w:t>＜ワーキング会員＞</w:t>
            </w:r>
          </w:p>
          <w:p w14:paraId="04E5508B" w14:textId="77777777" w:rsidR="00241A9B" w:rsidRPr="005C5813" w:rsidRDefault="00241A9B" w:rsidP="0030038C">
            <w:pPr>
              <w:rPr>
                <w:color w:val="000000" w:themeColor="text1"/>
              </w:rPr>
            </w:pPr>
            <w:r w:rsidRPr="005C5813">
              <w:rPr>
                <w:rFonts w:hint="eastAsia"/>
                <w:color w:val="000000" w:themeColor="text1"/>
              </w:rPr>
              <w:t>企業：３０，０００円／月</w:t>
            </w:r>
          </w:p>
          <w:p w14:paraId="6C4F962C" w14:textId="77777777" w:rsidR="00241A9B" w:rsidRPr="005C5813" w:rsidRDefault="00241A9B" w:rsidP="0030038C">
            <w:pPr>
              <w:rPr>
                <w:color w:val="000000" w:themeColor="text1"/>
              </w:rPr>
            </w:pPr>
            <w:r w:rsidRPr="005C5813">
              <w:rPr>
                <w:rFonts w:hint="eastAsia"/>
                <w:color w:val="000000" w:themeColor="text1"/>
              </w:rPr>
              <w:t>個人：１０，０００円／月</w:t>
            </w:r>
          </w:p>
          <w:p w14:paraId="4441003C" w14:textId="77777777" w:rsidR="00241A9B" w:rsidRPr="005C5813" w:rsidRDefault="00241A9B" w:rsidP="0030038C">
            <w:pPr>
              <w:rPr>
                <w:color w:val="000000" w:themeColor="text1"/>
              </w:rPr>
            </w:pPr>
            <w:r w:rsidRPr="005C5813">
              <w:rPr>
                <w:rFonts w:hint="eastAsia"/>
                <w:color w:val="000000" w:themeColor="text1"/>
              </w:rPr>
              <w:t>入会金：月額料金の２ヶ月分</w:t>
            </w:r>
          </w:p>
        </w:tc>
        <w:tc>
          <w:tcPr>
            <w:tcW w:w="2687" w:type="dxa"/>
          </w:tcPr>
          <w:p w14:paraId="0CB2C728" w14:textId="77777777" w:rsidR="00241A9B" w:rsidRDefault="00241A9B" w:rsidP="0030038C">
            <w:r>
              <w:rPr>
                <w:rFonts w:hint="eastAsia"/>
              </w:rPr>
              <w:t>・光熱水費を含む。</w:t>
            </w:r>
          </w:p>
          <w:p w14:paraId="418EF657" w14:textId="77777777" w:rsidR="00241A9B" w:rsidRDefault="00241A9B" w:rsidP="0030038C">
            <w:r>
              <w:rPr>
                <w:rFonts w:hint="eastAsia"/>
              </w:rPr>
              <w:t>・入会金の支払いは初回のみとする（2回目以降の入会時の入会金は免除）。</w:t>
            </w:r>
          </w:p>
          <w:p w14:paraId="248D32E9" w14:textId="77777777" w:rsidR="00241A9B" w:rsidRDefault="00241A9B" w:rsidP="0030038C">
            <w:r>
              <w:rPr>
                <w:rFonts w:hint="eastAsia"/>
              </w:rPr>
              <w:t>・ワーキング会員として先に入会金を支払っている場合、当入会金を差し引いた額を専用個室利用時の入会金とする。</w:t>
            </w:r>
          </w:p>
          <w:p w14:paraId="57E6DD2D" w14:textId="77777777" w:rsidR="00241A9B" w:rsidRDefault="00241A9B" w:rsidP="0030038C">
            <w:r>
              <w:rPr>
                <w:rFonts w:hint="eastAsia"/>
              </w:rPr>
              <w:t>・専用個室利用時に入会金を支払っている場合、ワーキング会員の入会金は免除とする。</w:t>
            </w:r>
          </w:p>
        </w:tc>
      </w:tr>
      <w:tr w:rsidR="00241A9B" w14:paraId="556F4A20" w14:textId="77777777" w:rsidTr="0030038C">
        <w:tc>
          <w:tcPr>
            <w:tcW w:w="1555" w:type="dxa"/>
          </w:tcPr>
          <w:p w14:paraId="3131CB7E" w14:textId="77777777" w:rsidR="00241A9B" w:rsidRDefault="00241A9B" w:rsidP="0030038C">
            <w:r>
              <w:rPr>
                <w:rFonts w:hint="eastAsia"/>
              </w:rPr>
              <w:t>その他</w:t>
            </w:r>
          </w:p>
          <w:p w14:paraId="5E58652E" w14:textId="77777777" w:rsidR="00241A9B" w:rsidRDefault="00241A9B" w:rsidP="0030038C">
            <w:r>
              <w:rPr>
                <w:rFonts w:hint="eastAsia"/>
              </w:rPr>
              <w:t>サービス</w:t>
            </w:r>
          </w:p>
        </w:tc>
        <w:tc>
          <w:tcPr>
            <w:tcW w:w="4252" w:type="dxa"/>
          </w:tcPr>
          <w:p w14:paraId="002E8FB3" w14:textId="77777777" w:rsidR="00241A9B" w:rsidRDefault="00241A9B" w:rsidP="0030038C">
            <w:r>
              <w:rPr>
                <w:rFonts w:hint="eastAsia"/>
              </w:rPr>
              <w:t>【料金】</w:t>
            </w:r>
          </w:p>
          <w:p w14:paraId="154B6E6B" w14:textId="77777777" w:rsidR="00241A9B" w:rsidRDefault="00241A9B" w:rsidP="0030038C">
            <w:r>
              <w:rPr>
                <w:rFonts w:hint="eastAsia"/>
              </w:rPr>
              <w:t>会議室（１階）：２，０００円／時間</w:t>
            </w:r>
          </w:p>
          <w:p w14:paraId="09D7AEAE" w14:textId="77777777" w:rsidR="00241A9B" w:rsidRDefault="00241A9B" w:rsidP="0030038C">
            <w:r>
              <w:rPr>
                <w:rFonts w:hint="eastAsia"/>
              </w:rPr>
              <w:t>シャワー室（１階）：１，０００円／時間</w:t>
            </w:r>
          </w:p>
          <w:p w14:paraId="325506B6" w14:textId="77777777" w:rsidR="00241A9B" w:rsidRDefault="00241A9B" w:rsidP="0030038C">
            <w:r w:rsidRPr="005C5813">
              <w:rPr>
                <w:rFonts w:hint="eastAsia"/>
                <w:color w:val="000000" w:themeColor="text1"/>
              </w:rPr>
              <w:t>駐車場：無料</w:t>
            </w:r>
          </w:p>
        </w:tc>
        <w:tc>
          <w:tcPr>
            <w:tcW w:w="2687" w:type="dxa"/>
          </w:tcPr>
          <w:p w14:paraId="02EF3451" w14:textId="77777777" w:rsidR="00241A9B" w:rsidRPr="005C5813" w:rsidRDefault="00241A9B" w:rsidP="0030038C">
            <w:pPr>
              <w:rPr>
                <w:color w:val="000000" w:themeColor="text1"/>
              </w:rPr>
            </w:pPr>
            <w:r w:rsidRPr="005C5813">
              <w:rPr>
                <w:rFonts w:hint="eastAsia"/>
                <w:color w:val="000000" w:themeColor="text1"/>
              </w:rPr>
              <w:t>・月額会員は会議室、シャワー室利用を無料とする。</w:t>
            </w:r>
          </w:p>
          <w:p w14:paraId="2DB6B5F5" w14:textId="77777777" w:rsidR="00241A9B" w:rsidRPr="005C5813" w:rsidRDefault="00241A9B" w:rsidP="0030038C">
            <w:pPr>
              <w:rPr>
                <w:color w:val="000000" w:themeColor="text1"/>
              </w:rPr>
            </w:pPr>
            <w:r w:rsidRPr="005C5813">
              <w:rPr>
                <w:rFonts w:hint="eastAsia"/>
                <w:color w:val="000000" w:themeColor="text1"/>
              </w:rPr>
              <w:t>・</w:t>
            </w:r>
            <w:r>
              <w:rPr>
                <w:rFonts w:hint="eastAsia"/>
                <w:color w:val="000000" w:themeColor="text1"/>
              </w:rPr>
              <w:t>一時利用（</w:t>
            </w:r>
            <w:r w:rsidRPr="005C5813">
              <w:rPr>
                <w:rFonts w:hint="eastAsia"/>
                <w:color w:val="000000" w:themeColor="text1"/>
              </w:rPr>
              <w:t>ドロップイン</w:t>
            </w:r>
            <w:r>
              <w:rPr>
                <w:rFonts w:hint="eastAsia"/>
                <w:color w:val="000000" w:themeColor="text1"/>
              </w:rPr>
              <w:t>）</w:t>
            </w:r>
            <w:r w:rsidRPr="005C5813">
              <w:rPr>
                <w:rFonts w:hint="eastAsia"/>
                <w:color w:val="000000" w:themeColor="text1"/>
              </w:rPr>
              <w:t>、月額会員に限り駐車場は無料とする。</w:t>
            </w:r>
          </w:p>
        </w:tc>
      </w:tr>
    </w:tbl>
    <w:p w14:paraId="297BA177" w14:textId="77777777" w:rsidR="00241A9B" w:rsidRDefault="00241A9B" w:rsidP="00241A9B"/>
    <w:p w14:paraId="06EE2508" w14:textId="77777777" w:rsidR="00241A9B" w:rsidRDefault="00241A9B" w:rsidP="00241A9B"/>
    <w:p w14:paraId="19D83C8B" w14:textId="77777777" w:rsidR="007D43E2" w:rsidRPr="00241A9B" w:rsidRDefault="007D43E2" w:rsidP="00241A9B">
      <w:bookmarkStart w:id="4" w:name="_GoBack"/>
      <w:bookmarkEnd w:id="4"/>
    </w:p>
    <w:sectPr w:rsidR="007D43E2" w:rsidRPr="00241A9B">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A2BF6" w14:textId="77777777" w:rsidR="002C2619" w:rsidRDefault="002C2619" w:rsidP="00CF6FF5">
      <w:r>
        <w:separator/>
      </w:r>
    </w:p>
  </w:endnote>
  <w:endnote w:type="continuationSeparator" w:id="0">
    <w:p w14:paraId="3B92C4CE" w14:textId="77777777" w:rsidR="002C2619" w:rsidRDefault="002C2619" w:rsidP="00CF6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88C3F" w14:textId="77777777" w:rsidR="002C2619" w:rsidRDefault="002C2619" w:rsidP="00CF6FF5">
      <w:r>
        <w:separator/>
      </w:r>
    </w:p>
  </w:footnote>
  <w:footnote w:type="continuationSeparator" w:id="0">
    <w:p w14:paraId="0E54FEAC" w14:textId="77777777" w:rsidR="002C2619" w:rsidRDefault="002C2619" w:rsidP="00CF6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A9773" w14:textId="78B01E3B" w:rsidR="00907A88" w:rsidRDefault="00907A88">
    <w:pPr>
      <w:pStyle w:val="a7"/>
    </w:pPr>
    <w:r>
      <w:rPr>
        <w:rFonts w:hint="eastAsia"/>
      </w:rPr>
      <w:t>別記</w:t>
    </w:r>
  </w:p>
  <w:p w14:paraId="4B2DBA3B" w14:textId="77777777" w:rsidR="00907A88" w:rsidRDefault="00907A8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570C7"/>
    <w:multiLevelType w:val="hybridMultilevel"/>
    <w:tmpl w:val="0D667CB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6073A19"/>
    <w:multiLevelType w:val="hybridMultilevel"/>
    <w:tmpl w:val="3C8AF20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81C21B4"/>
    <w:multiLevelType w:val="hybridMultilevel"/>
    <w:tmpl w:val="609EF1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1A4E62"/>
    <w:multiLevelType w:val="hybridMultilevel"/>
    <w:tmpl w:val="79C059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887A05"/>
    <w:multiLevelType w:val="hybridMultilevel"/>
    <w:tmpl w:val="C1708E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606101"/>
    <w:multiLevelType w:val="hybridMultilevel"/>
    <w:tmpl w:val="5B4CC4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E70030"/>
    <w:multiLevelType w:val="hybridMultilevel"/>
    <w:tmpl w:val="B906B4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A011C9"/>
    <w:multiLevelType w:val="hybridMultilevel"/>
    <w:tmpl w:val="7A06BC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E16B83"/>
    <w:multiLevelType w:val="hybridMultilevel"/>
    <w:tmpl w:val="B1522B8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3A3A06BB"/>
    <w:multiLevelType w:val="hybridMultilevel"/>
    <w:tmpl w:val="BA5AC38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AA33A2A"/>
    <w:multiLevelType w:val="hybridMultilevel"/>
    <w:tmpl w:val="D94E49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EC66D1"/>
    <w:multiLevelType w:val="hybridMultilevel"/>
    <w:tmpl w:val="3C0CF7D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923E71"/>
    <w:multiLevelType w:val="hybridMultilevel"/>
    <w:tmpl w:val="6296A3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89448C"/>
    <w:multiLevelType w:val="hybridMultilevel"/>
    <w:tmpl w:val="04DA783A"/>
    <w:lvl w:ilvl="0" w:tplc="005E8D12">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2882833"/>
    <w:multiLevelType w:val="hybridMultilevel"/>
    <w:tmpl w:val="A7F864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AC5E44"/>
    <w:multiLevelType w:val="hybridMultilevel"/>
    <w:tmpl w:val="1C0AF5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D9A2EE6"/>
    <w:multiLevelType w:val="hybridMultilevel"/>
    <w:tmpl w:val="E12ABD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DF54EAD"/>
    <w:multiLevelType w:val="hybridMultilevel"/>
    <w:tmpl w:val="F558DD3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622F6F64"/>
    <w:multiLevelType w:val="hybridMultilevel"/>
    <w:tmpl w:val="F41C6D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31F6DB1"/>
    <w:multiLevelType w:val="hybridMultilevel"/>
    <w:tmpl w:val="9E909D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4C23560"/>
    <w:multiLevelType w:val="hybridMultilevel"/>
    <w:tmpl w:val="1D6E53F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67FA2C98"/>
    <w:multiLevelType w:val="hybridMultilevel"/>
    <w:tmpl w:val="C0504F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99F48CD"/>
    <w:multiLevelType w:val="hybridMultilevel"/>
    <w:tmpl w:val="5C2C5C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D633D2A"/>
    <w:multiLevelType w:val="hybridMultilevel"/>
    <w:tmpl w:val="DFF8B2A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DB7547B"/>
    <w:multiLevelType w:val="hybridMultilevel"/>
    <w:tmpl w:val="753C118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1AE6E25"/>
    <w:multiLevelType w:val="hybridMultilevel"/>
    <w:tmpl w:val="BDDE6B6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71DC5985"/>
    <w:multiLevelType w:val="hybridMultilevel"/>
    <w:tmpl w:val="2C760FE2"/>
    <w:lvl w:ilvl="0" w:tplc="EFD210EE">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4320385"/>
    <w:multiLevelType w:val="hybridMultilevel"/>
    <w:tmpl w:val="D96243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5B61D32"/>
    <w:multiLevelType w:val="hybridMultilevel"/>
    <w:tmpl w:val="B426B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6C07740"/>
    <w:multiLevelType w:val="hybridMultilevel"/>
    <w:tmpl w:val="070823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7E311E6"/>
    <w:multiLevelType w:val="hybridMultilevel"/>
    <w:tmpl w:val="08EE0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A375AA1"/>
    <w:multiLevelType w:val="hybridMultilevel"/>
    <w:tmpl w:val="3BAC8D2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B2C2B6C"/>
    <w:multiLevelType w:val="hybridMultilevel"/>
    <w:tmpl w:val="F41C6D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CBB5E6A"/>
    <w:multiLevelType w:val="hybridMultilevel"/>
    <w:tmpl w:val="1D6E53F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26"/>
  </w:num>
  <w:num w:numId="3">
    <w:abstractNumId w:val="0"/>
  </w:num>
  <w:num w:numId="4">
    <w:abstractNumId w:val="24"/>
  </w:num>
  <w:num w:numId="5">
    <w:abstractNumId w:val="20"/>
  </w:num>
  <w:num w:numId="6">
    <w:abstractNumId w:val="25"/>
  </w:num>
  <w:num w:numId="7">
    <w:abstractNumId w:val="8"/>
  </w:num>
  <w:num w:numId="8">
    <w:abstractNumId w:val="9"/>
  </w:num>
  <w:num w:numId="9">
    <w:abstractNumId w:val="17"/>
  </w:num>
  <w:num w:numId="10">
    <w:abstractNumId w:val="1"/>
  </w:num>
  <w:num w:numId="11">
    <w:abstractNumId w:val="31"/>
  </w:num>
  <w:num w:numId="12">
    <w:abstractNumId w:val="2"/>
  </w:num>
  <w:num w:numId="13">
    <w:abstractNumId w:val="16"/>
  </w:num>
  <w:num w:numId="14">
    <w:abstractNumId w:val="12"/>
  </w:num>
  <w:num w:numId="15">
    <w:abstractNumId w:val="27"/>
  </w:num>
  <w:num w:numId="16">
    <w:abstractNumId w:val="4"/>
  </w:num>
  <w:num w:numId="17">
    <w:abstractNumId w:val="18"/>
  </w:num>
  <w:num w:numId="18">
    <w:abstractNumId w:val="14"/>
  </w:num>
  <w:num w:numId="19">
    <w:abstractNumId w:val="15"/>
  </w:num>
  <w:num w:numId="20">
    <w:abstractNumId w:val="19"/>
  </w:num>
  <w:num w:numId="21">
    <w:abstractNumId w:val="10"/>
  </w:num>
  <w:num w:numId="22">
    <w:abstractNumId w:val="6"/>
  </w:num>
  <w:num w:numId="23">
    <w:abstractNumId w:val="22"/>
  </w:num>
  <w:num w:numId="24">
    <w:abstractNumId w:val="7"/>
  </w:num>
  <w:num w:numId="25">
    <w:abstractNumId w:val="3"/>
  </w:num>
  <w:num w:numId="26">
    <w:abstractNumId w:val="33"/>
  </w:num>
  <w:num w:numId="27">
    <w:abstractNumId w:val="28"/>
  </w:num>
  <w:num w:numId="28">
    <w:abstractNumId w:val="30"/>
  </w:num>
  <w:num w:numId="29">
    <w:abstractNumId w:val="23"/>
  </w:num>
  <w:num w:numId="30">
    <w:abstractNumId w:val="21"/>
  </w:num>
  <w:num w:numId="31">
    <w:abstractNumId w:val="29"/>
  </w:num>
  <w:num w:numId="32">
    <w:abstractNumId w:val="11"/>
  </w:num>
  <w:num w:numId="33">
    <w:abstractNumId w:val="5"/>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hdrShapeDefaults>
    <o:shapedefaults v:ext="edit" spidmax="4300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EAA"/>
    <w:rsid w:val="00000420"/>
    <w:rsid w:val="00002C8E"/>
    <w:rsid w:val="00002D39"/>
    <w:rsid w:val="0001201F"/>
    <w:rsid w:val="00015218"/>
    <w:rsid w:val="00020CA4"/>
    <w:rsid w:val="00021100"/>
    <w:rsid w:val="00023B0B"/>
    <w:rsid w:val="00024EF5"/>
    <w:rsid w:val="00035379"/>
    <w:rsid w:val="00036E9E"/>
    <w:rsid w:val="000410E8"/>
    <w:rsid w:val="00042D4E"/>
    <w:rsid w:val="00042FD2"/>
    <w:rsid w:val="000437CE"/>
    <w:rsid w:val="000440C2"/>
    <w:rsid w:val="000501C1"/>
    <w:rsid w:val="00050B3C"/>
    <w:rsid w:val="00051927"/>
    <w:rsid w:val="00053575"/>
    <w:rsid w:val="00053B4A"/>
    <w:rsid w:val="00053CF9"/>
    <w:rsid w:val="0005520A"/>
    <w:rsid w:val="000552B8"/>
    <w:rsid w:val="00061C7C"/>
    <w:rsid w:val="0006256E"/>
    <w:rsid w:val="0006359E"/>
    <w:rsid w:val="000709C2"/>
    <w:rsid w:val="0007272F"/>
    <w:rsid w:val="00073B4A"/>
    <w:rsid w:val="00073DE0"/>
    <w:rsid w:val="0007551D"/>
    <w:rsid w:val="000801BD"/>
    <w:rsid w:val="00080CD5"/>
    <w:rsid w:val="00081452"/>
    <w:rsid w:val="00081979"/>
    <w:rsid w:val="00083A59"/>
    <w:rsid w:val="0008686D"/>
    <w:rsid w:val="00090042"/>
    <w:rsid w:val="00092FB9"/>
    <w:rsid w:val="00097728"/>
    <w:rsid w:val="000A58B7"/>
    <w:rsid w:val="000A63BD"/>
    <w:rsid w:val="000A6DF4"/>
    <w:rsid w:val="000A6FAA"/>
    <w:rsid w:val="000B07D7"/>
    <w:rsid w:val="000B09E7"/>
    <w:rsid w:val="000B49C2"/>
    <w:rsid w:val="000B5F3B"/>
    <w:rsid w:val="000B7126"/>
    <w:rsid w:val="000C1341"/>
    <w:rsid w:val="000C278E"/>
    <w:rsid w:val="000C2A0A"/>
    <w:rsid w:val="000C311D"/>
    <w:rsid w:val="000C4197"/>
    <w:rsid w:val="000C4687"/>
    <w:rsid w:val="000C6AF7"/>
    <w:rsid w:val="000C73AC"/>
    <w:rsid w:val="000C77AE"/>
    <w:rsid w:val="000D0243"/>
    <w:rsid w:val="000D0639"/>
    <w:rsid w:val="000D26FE"/>
    <w:rsid w:val="000D476F"/>
    <w:rsid w:val="000D4FB5"/>
    <w:rsid w:val="000D5FEE"/>
    <w:rsid w:val="000D680B"/>
    <w:rsid w:val="000D77DC"/>
    <w:rsid w:val="000E0517"/>
    <w:rsid w:val="000E34EF"/>
    <w:rsid w:val="000E619A"/>
    <w:rsid w:val="000E6F2F"/>
    <w:rsid w:val="000E7291"/>
    <w:rsid w:val="000F2A00"/>
    <w:rsid w:val="000F2E17"/>
    <w:rsid w:val="000F365D"/>
    <w:rsid w:val="000F5841"/>
    <w:rsid w:val="000F65C2"/>
    <w:rsid w:val="000F709D"/>
    <w:rsid w:val="00101C71"/>
    <w:rsid w:val="00101E76"/>
    <w:rsid w:val="00101F67"/>
    <w:rsid w:val="001024C6"/>
    <w:rsid w:val="00103FE8"/>
    <w:rsid w:val="001135C3"/>
    <w:rsid w:val="00113974"/>
    <w:rsid w:val="001216AF"/>
    <w:rsid w:val="00122DF5"/>
    <w:rsid w:val="00126111"/>
    <w:rsid w:val="0013080D"/>
    <w:rsid w:val="001318C3"/>
    <w:rsid w:val="00131B00"/>
    <w:rsid w:val="00133877"/>
    <w:rsid w:val="00134B5D"/>
    <w:rsid w:val="001401D0"/>
    <w:rsid w:val="0014166B"/>
    <w:rsid w:val="001421C7"/>
    <w:rsid w:val="00146847"/>
    <w:rsid w:val="00157331"/>
    <w:rsid w:val="001603F6"/>
    <w:rsid w:val="00161D49"/>
    <w:rsid w:val="00162250"/>
    <w:rsid w:val="00163EFD"/>
    <w:rsid w:val="00167E02"/>
    <w:rsid w:val="001710CA"/>
    <w:rsid w:val="00173848"/>
    <w:rsid w:val="001776C9"/>
    <w:rsid w:val="0018035B"/>
    <w:rsid w:val="00181241"/>
    <w:rsid w:val="00182681"/>
    <w:rsid w:val="00183E83"/>
    <w:rsid w:val="00186543"/>
    <w:rsid w:val="00186DE1"/>
    <w:rsid w:val="001908E4"/>
    <w:rsid w:val="001930C0"/>
    <w:rsid w:val="001930D2"/>
    <w:rsid w:val="00195D99"/>
    <w:rsid w:val="00196DF9"/>
    <w:rsid w:val="00197D5B"/>
    <w:rsid w:val="001A5468"/>
    <w:rsid w:val="001A5851"/>
    <w:rsid w:val="001A5E2B"/>
    <w:rsid w:val="001A6D30"/>
    <w:rsid w:val="001B07B9"/>
    <w:rsid w:val="001B1F11"/>
    <w:rsid w:val="001B4600"/>
    <w:rsid w:val="001B501F"/>
    <w:rsid w:val="001C03E9"/>
    <w:rsid w:val="001C0BE9"/>
    <w:rsid w:val="001C1E4F"/>
    <w:rsid w:val="001C5732"/>
    <w:rsid w:val="001C7623"/>
    <w:rsid w:val="001D0624"/>
    <w:rsid w:val="001D1716"/>
    <w:rsid w:val="001D3BCE"/>
    <w:rsid w:val="001D5463"/>
    <w:rsid w:val="001D69E7"/>
    <w:rsid w:val="001D7151"/>
    <w:rsid w:val="001E065B"/>
    <w:rsid w:val="001E1508"/>
    <w:rsid w:val="001E26BC"/>
    <w:rsid w:val="001E4A64"/>
    <w:rsid w:val="001E5314"/>
    <w:rsid w:val="001F2C9E"/>
    <w:rsid w:val="001F4212"/>
    <w:rsid w:val="001F425D"/>
    <w:rsid w:val="001F7C40"/>
    <w:rsid w:val="0020199B"/>
    <w:rsid w:val="00202774"/>
    <w:rsid w:val="0020402E"/>
    <w:rsid w:val="0020409C"/>
    <w:rsid w:val="002049C1"/>
    <w:rsid w:val="002073AC"/>
    <w:rsid w:val="00212995"/>
    <w:rsid w:val="00215220"/>
    <w:rsid w:val="00215D0B"/>
    <w:rsid w:val="002163DA"/>
    <w:rsid w:val="00222D4E"/>
    <w:rsid w:val="002234FA"/>
    <w:rsid w:val="002237A1"/>
    <w:rsid w:val="002245FA"/>
    <w:rsid w:val="00224D97"/>
    <w:rsid w:val="00225E8A"/>
    <w:rsid w:val="00234BD0"/>
    <w:rsid w:val="002378EF"/>
    <w:rsid w:val="00237BC8"/>
    <w:rsid w:val="0024019A"/>
    <w:rsid w:val="00240756"/>
    <w:rsid w:val="0024138A"/>
    <w:rsid w:val="00241A9B"/>
    <w:rsid w:val="00241EAA"/>
    <w:rsid w:val="0024296E"/>
    <w:rsid w:val="00242CBD"/>
    <w:rsid w:val="00243B2A"/>
    <w:rsid w:val="00246CB0"/>
    <w:rsid w:val="00251ACC"/>
    <w:rsid w:val="00252885"/>
    <w:rsid w:val="00252FA9"/>
    <w:rsid w:val="002551A1"/>
    <w:rsid w:val="002554F7"/>
    <w:rsid w:val="002573DC"/>
    <w:rsid w:val="00260C7B"/>
    <w:rsid w:val="00264E18"/>
    <w:rsid w:val="00265FE4"/>
    <w:rsid w:val="00266924"/>
    <w:rsid w:val="00273046"/>
    <w:rsid w:val="002735AC"/>
    <w:rsid w:val="0027427C"/>
    <w:rsid w:val="00275661"/>
    <w:rsid w:val="00276BA0"/>
    <w:rsid w:val="00280AF9"/>
    <w:rsid w:val="002816B6"/>
    <w:rsid w:val="00287EED"/>
    <w:rsid w:val="002920A8"/>
    <w:rsid w:val="00292F3F"/>
    <w:rsid w:val="00297816"/>
    <w:rsid w:val="002A2A3D"/>
    <w:rsid w:val="002A48E2"/>
    <w:rsid w:val="002A7BB4"/>
    <w:rsid w:val="002A7FEA"/>
    <w:rsid w:val="002B0FA4"/>
    <w:rsid w:val="002B2C6A"/>
    <w:rsid w:val="002C0048"/>
    <w:rsid w:val="002C0874"/>
    <w:rsid w:val="002C0CE1"/>
    <w:rsid w:val="002C1998"/>
    <w:rsid w:val="002C2619"/>
    <w:rsid w:val="002D0F4D"/>
    <w:rsid w:val="002D0F8F"/>
    <w:rsid w:val="002D1F12"/>
    <w:rsid w:val="002D27B5"/>
    <w:rsid w:val="002D5929"/>
    <w:rsid w:val="002D7E92"/>
    <w:rsid w:val="002E15F3"/>
    <w:rsid w:val="002E168D"/>
    <w:rsid w:val="002E1F5F"/>
    <w:rsid w:val="002E2B4B"/>
    <w:rsid w:val="002E53C9"/>
    <w:rsid w:val="002E59EC"/>
    <w:rsid w:val="002E7263"/>
    <w:rsid w:val="002F08EB"/>
    <w:rsid w:val="002F51C6"/>
    <w:rsid w:val="00303A6C"/>
    <w:rsid w:val="003054BA"/>
    <w:rsid w:val="003054BD"/>
    <w:rsid w:val="0030572D"/>
    <w:rsid w:val="00307970"/>
    <w:rsid w:val="00307DB3"/>
    <w:rsid w:val="00310D0A"/>
    <w:rsid w:val="003113F3"/>
    <w:rsid w:val="00312904"/>
    <w:rsid w:val="0031434B"/>
    <w:rsid w:val="00314773"/>
    <w:rsid w:val="00315D79"/>
    <w:rsid w:val="00316492"/>
    <w:rsid w:val="00321581"/>
    <w:rsid w:val="0032202F"/>
    <w:rsid w:val="00322395"/>
    <w:rsid w:val="003244F8"/>
    <w:rsid w:val="003269B3"/>
    <w:rsid w:val="00327811"/>
    <w:rsid w:val="003278A6"/>
    <w:rsid w:val="00335817"/>
    <w:rsid w:val="00335938"/>
    <w:rsid w:val="00336B26"/>
    <w:rsid w:val="00337500"/>
    <w:rsid w:val="0034281A"/>
    <w:rsid w:val="00342999"/>
    <w:rsid w:val="00342F2F"/>
    <w:rsid w:val="00343B18"/>
    <w:rsid w:val="003502C7"/>
    <w:rsid w:val="00351C86"/>
    <w:rsid w:val="0035232C"/>
    <w:rsid w:val="00356F13"/>
    <w:rsid w:val="0035713F"/>
    <w:rsid w:val="0036138A"/>
    <w:rsid w:val="003617E9"/>
    <w:rsid w:val="00362705"/>
    <w:rsid w:val="0036309A"/>
    <w:rsid w:val="003633A4"/>
    <w:rsid w:val="0036424F"/>
    <w:rsid w:val="00366586"/>
    <w:rsid w:val="00366ACA"/>
    <w:rsid w:val="00372CE9"/>
    <w:rsid w:val="003747D2"/>
    <w:rsid w:val="003761F0"/>
    <w:rsid w:val="00376E2E"/>
    <w:rsid w:val="00377A60"/>
    <w:rsid w:val="003806DE"/>
    <w:rsid w:val="003826EF"/>
    <w:rsid w:val="003840EF"/>
    <w:rsid w:val="003977A5"/>
    <w:rsid w:val="00397FD8"/>
    <w:rsid w:val="003A1608"/>
    <w:rsid w:val="003A1E83"/>
    <w:rsid w:val="003A6DCA"/>
    <w:rsid w:val="003A7BBB"/>
    <w:rsid w:val="003B09A5"/>
    <w:rsid w:val="003B102E"/>
    <w:rsid w:val="003B17B3"/>
    <w:rsid w:val="003B1804"/>
    <w:rsid w:val="003B43C2"/>
    <w:rsid w:val="003B4C4F"/>
    <w:rsid w:val="003B527F"/>
    <w:rsid w:val="003B7024"/>
    <w:rsid w:val="003B75E8"/>
    <w:rsid w:val="003C1A71"/>
    <w:rsid w:val="003C3011"/>
    <w:rsid w:val="003C61D1"/>
    <w:rsid w:val="003C777A"/>
    <w:rsid w:val="003C787D"/>
    <w:rsid w:val="003D1A20"/>
    <w:rsid w:val="003D1CB9"/>
    <w:rsid w:val="003D1FC7"/>
    <w:rsid w:val="003D5002"/>
    <w:rsid w:val="003D7254"/>
    <w:rsid w:val="003E136B"/>
    <w:rsid w:val="003E4514"/>
    <w:rsid w:val="003E4E2E"/>
    <w:rsid w:val="003E674E"/>
    <w:rsid w:val="003F0343"/>
    <w:rsid w:val="003F181F"/>
    <w:rsid w:val="003F1C1B"/>
    <w:rsid w:val="003F40E4"/>
    <w:rsid w:val="00411301"/>
    <w:rsid w:val="00411543"/>
    <w:rsid w:val="004146B8"/>
    <w:rsid w:val="00416996"/>
    <w:rsid w:val="00416C9A"/>
    <w:rsid w:val="00417A7F"/>
    <w:rsid w:val="00422906"/>
    <w:rsid w:val="00422997"/>
    <w:rsid w:val="0042370C"/>
    <w:rsid w:val="004243F2"/>
    <w:rsid w:val="00425FC0"/>
    <w:rsid w:val="00432AD3"/>
    <w:rsid w:val="00432C97"/>
    <w:rsid w:val="004332DB"/>
    <w:rsid w:val="0044034F"/>
    <w:rsid w:val="00441068"/>
    <w:rsid w:val="004421B9"/>
    <w:rsid w:val="004452F3"/>
    <w:rsid w:val="004465D1"/>
    <w:rsid w:val="00446B6F"/>
    <w:rsid w:val="00447CC6"/>
    <w:rsid w:val="00450325"/>
    <w:rsid w:val="00450331"/>
    <w:rsid w:val="0045080E"/>
    <w:rsid w:val="00450CAD"/>
    <w:rsid w:val="004511D4"/>
    <w:rsid w:val="00452190"/>
    <w:rsid w:val="0046005E"/>
    <w:rsid w:val="004611E0"/>
    <w:rsid w:val="004620DA"/>
    <w:rsid w:val="004631C8"/>
    <w:rsid w:val="00464970"/>
    <w:rsid w:val="00465035"/>
    <w:rsid w:val="00467123"/>
    <w:rsid w:val="00467377"/>
    <w:rsid w:val="00470046"/>
    <w:rsid w:val="00470B19"/>
    <w:rsid w:val="0047412E"/>
    <w:rsid w:val="004755C9"/>
    <w:rsid w:val="00475B89"/>
    <w:rsid w:val="00477FB7"/>
    <w:rsid w:val="004855F2"/>
    <w:rsid w:val="004878FC"/>
    <w:rsid w:val="00490A88"/>
    <w:rsid w:val="00492392"/>
    <w:rsid w:val="0049353E"/>
    <w:rsid w:val="00493D7D"/>
    <w:rsid w:val="004955D4"/>
    <w:rsid w:val="00495754"/>
    <w:rsid w:val="004959EF"/>
    <w:rsid w:val="00496344"/>
    <w:rsid w:val="00496EE0"/>
    <w:rsid w:val="00497968"/>
    <w:rsid w:val="004A0534"/>
    <w:rsid w:val="004A0DB2"/>
    <w:rsid w:val="004A0EAB"/>
    <w:rsid w:val="004A1110"/>
    <w:rsid w:val="004A12A5"/>
    <w:rsid w:val="004A59BA"/>
    <w:rsid w:val="004B09D6"/>
    <w:rsid w:val="004B141B"/>
    <w:rsid w:val="004B358F"/>
    <w:rsid w:val="004C143A"/>
    <w:rsid w:val="004C6040"/>
    <w:rsid w:val="004C695C"/>
    <w:rsid w:val="004C6A21"/>
    <w:rsid w:val="004D3E51"/>
    <w:rsid w:val="004D4CA1"/>
    <w:rsid w:val="004E47E9"/>
    <w:rsid w:val="004E50CD"/>
    <w:rsid w:val="004E50F5"/>
    <w:rsid w:val="004E5DCA"/>
    <w:rsid w:val="004E619E"/>
    <w:rsid w:val="004E6915"/>
    <w:rsid w:val="004E719A"/>
    <w:rsid w:val="004F2025"/>
    <w:rsid w:val="004F38E8"/>
    <w:rsid w:val="004F6C2B"/>
    <w:rsid w:val="004F6CDD"/>
    <w:rsid w:val="004F6F10"/>
    <w:rsid w:val="005019A9"/>
    <w:rsid w:val="00501C40"/>
    <w:rsid w:val="005038BF"/>
    <w:rsid w:val="0050643F"/>
    <w:rsid w:val="00506CFE"/>
    <w:rsid w:val="00510E23"/>
    <w:rsid w:val="00511C19"/>
    <w:rsid w:val="00512237"/>
    <w:rsid w:val="00513F30"/>
    <w:rsid w:val="005161AB"/>
    <w:rsid w:val="005164E0"/>
    <w:rsid w:val="005216AC"/>
    <w:rsid w:val="00521C30"/>
    <w:rsid w:val="00522984"/>
    <w:rsid w:val="00524727"/>
    <w:rsid w:val="00525D72"/>
    <w:rsid w:val="00526B87"/>
    <w:rsid w:val="00531324"/>
    <w:rsid w:val="00531DC8"/>
    <w:rsid w:val="00534AFC"/>
    <w:rsid w:val="00535746"/>
    <w:rsid w:val="0054541B"/>
    <w:rsid w:val="005536CC"/>
    <w:rsid w:val="00553FAD"/>
    <w:rsid w:val="00554783"/>
    <w:rsid w:val="00555BEF"/>
    <w:rsid w:val="00556694"/>
    <w:rsid w:val="005579C3"/>
    <w:rsid w:val="00560957"/>
    <w:rsid w:val="00560CC8"/>
    <w:rsid w:val="00563704"/>
    <w:rsid w:val="00563D73"/>
    <w:rsid w:val="0056468E"/>
    <w:rsid w:val="005673B7"/>
    <w:rsid w:val="00567A4F"/>
    <w:rsid w:val="00570360"/>
    <w:rsid w:val="0057110C"/>
    <w:rsid w:val="00573A0C"/>
    <w:rsid w:val="005742ED"/>
    <w:rsid w:val="005751B7"/>
    <w:rsid w:val="00576CB3"/>
    <w:rsid w:val="00576F91"/>
    <w:rsid w:val="00580420"/>
    <w:rsid w:val="00581A86"/>
    <w:rsid w:val="0058360E"/>
    <w:rsid w:val="00584AEA"/>
    <w:rsid w:val="0058551F"/>
    <w:rsid w:val="0059077F"/>
    <w:rsid w:val="00594184"/>
    <w:rsid w:val="00595037"/>
    <w:rsid w:val="0059677A"/>
    <w:rsid w:val="005A0729"/>
    <w:rsid w:val="005A16E6"/>
    <w:rsid w:val="005A4797"/>
    <w:rsid w:val="005A7EC6"/>
    <w:rsid w:val="005B2239"/>
    <w:rsid w:val="005B2B15"/>
    <w:rsid w:val="005B4794"/>
    <w:rsid w:val="005B531B"/>
    <w:rsid w:val="005B5C5B"/>
    <w:rsid w:val="005B5D7B"/>
    <w:rsid w:val="005B6ADE"/>
    <w:rsid w:val="005B6C18"/>
    <w:rsid w:val="005B772C"/>
    <w:rsid w:val="005C071D"/>
    <w:rsid w:val="005C0BF7"/>
    <w:rsid w:val="005C13F2"/>
    <w:rsid w:val="005C191D"/>
    <w:rsid w:val="005C2073"/>
    <w:rsid w:val="005C2901"/>
    <w:rsid w:val="005C4AE1"/>
    <w:rsid w:val="005C4CBB"/>
    <w:rsid w:val="005C5813"/>
    <w:rsid w:val="005C5DC1"/>
    <w:rsid w:val="005D286B"/>
    <w:rsid w:val="005D60F4"/>
    <w:rsid w:val="005E3DA0"/>
    <w:rsid w:val="005E3E08"/>
    <w:rsid w:val="005E4A86"/>
    <w:rsid w:val="005E6CDD"/>
    <w:rsid w:val="005E6E14"/>
    <w:rsid w:val="005F16BF"/>
    <w:rsid w:val="005F6549"/>
    <w:rsid w:val="005F7033"/>
    <w:rsid w:val="00600328"/>
    <w:rsid w:val="00600BAB"/>
    <w:rsid w:val="00601C14"/>
    <w:rsid w:val="00606131"/>
    <w:rsid w:val="00610DEF"/>
    <w:rsid w:val="0061599B"/>
    <w:rsid w:val="00616459"/>
    <w:rsid w:val="0061682E"/>
    <w:rsid w:val="00616C97"/>
    <w:rsid w:val="00617166"/>
    <w:rsid w:val="006220A5"/>
    <w:rsid w:val="00622F7A"/>
    <w:rsid w:val="006263CB"/>
    <w:rsid w:val="0062745A"/>
    <w:rsid w:val="006278A7"/>
    <w:rsid w:val="00630C9C"/>
    <w:rsid w:val="006310C2"/>
    <w:rsid w:val="0063149D"/>
    <w:rsid w:val="00632C95"/>
    <w:rsid w:val="00633C8B"/>
    <w:rsid w:val="00633CB3"/>
    <w:rsid w:val="0063426F"/>
    <w:rsid w:val="00636517"/>
    <w:rsid w:val="00636729"/>
    <w:rsid w:val="00636ADE"/>
    <w:rsid w:val="006404B0"/>
    <w:rsid w:val="00641696"/>
    <w:rsid w:val="00642F05"/>
    <w:rsid w:val="0064450E"/>
    <w:rsid w:val="006447BE"/>
    <w:rsid w:val="006465DA"/>
    <w:rsid w:val="0064681C"/>
    <w:rsid w:val="00647750"/>
    <w:rsid w:val="00653916"/>
    <w:rsid w:val="0065450C"/>
    <w:rsid w:val="00655243"/>
    <w:rsid w:val="0065687D"/>
    <w:rsid w:val="00657A5E"/>
    <w:rsid w:val="006631F3"/>
    <w:rsid w:val="00665AC7"/>
    <w:rsid w:val="00666C14"/>
    <w:rsid w:val="00666FA1"/>
    <w:rsid w:val="0066706E"/>
    <w:rsid w:val="00670CB8"/>
    <w:rsid w:val="00671986"/>
    <w:rsid w:val="00671A6C"/>
    <w:rsid w:val="0067248A"/>
    <w:rsid w:val="00675412"/>
    <w:rsid w:val="00675536"/>
    <w:rsid w:val="00675756"/>
    <w:rsid w:val="0068032D"/>
    <w:rsid w:val="00680737"/>
    <w:rsid w:val="006809D1"/>
    <w:rsid w:val="00683390"/>
    <w:rsid w:val="00683A12"/>
    <w:rsid w:val="00684315"/>
    <w:rsid w:val="0068604C"/>
    <w:rsid w:val="006868CF"/>
    <w:rsid w:val="00687494"/>
    <w:rsid w:val="00687CC3"/>
    <w:rsid w:val="00690ADD"/>
    <w:rsid w:val="006913E6"/>
    <w:rsid w:val="006963A2"/>
    <w:rsid w:val="006A14CD"/>
    <w:rsid w:val="006A2BF2"/>
    <w:rsid w:val="006A6E94"/>
    <w:rsid w:val="006A7D66"/>
    <w:rsid w:val="006B0073"/>
    <w:rsid w:val="006B17DB"/>
    <w:rsid w:val="006B2369"/>
    <w:rsid w:val="006B2C6F"/>
    <w:rsid w:val="006B330E"/>
    <w:rsid w:val="006B3E8F"/>
    <w:rsid w:val="006B488F"/>
    <w:rsid w:val="006B56C1"/>
    <w:rsid w:val="006C17E4"/>
    <w:rsid w:val="006C457F"/>
    <w:rsid w:val="006C4B0F"/>
    <w:rsid w:val="006C4E63"/>
    <w:rsid w:val="006C506E"/>
    <w:rsid w:val="006C5AE2"/>
    <w:rsid w:val="006D06F8"/>
    <w:rsid w:val="006D0A49"/>
    <w:rsid w:val="006D29B6"/>
    <w:rsid w:val="006D505B"/>
    <w:rsid w:val="006D66E2"/>
    <w:rsid w:val="006E076B"/>
    <w:rsid w:val="006E16D9"/>
    <w:rsid w:val="006E297D"/>
    <w:rsid w:val="006E3233"/>
    <w:rsid w:val="006F1DDF"/>
    <w:rsid w:val="006F2988"/>
    <w:rsid w:val="006F4E3C"/>
    <w:rsid w:val="006F5FD9"/>
    <w:rsid w:val="00701E07"/>
    <w:rsid w:val="00706360"/>
    <w:rsid w:val="00712F55"/>
    <w:rsid w:val="0071529B"/>
    <w:rsid w:val="007155EF"/>
    <w:rsid w:val="00717575"/>
    <w:rsid w:val="00717743"/>
    <w:rsid w:val="00720C9C"/>
    <w:rsid w:val="00722A68"/>
    <w:rsid w:val="007236CC"/>
    <w:rsid w:val="0072371E"/>
    <w:rsid w:val="007249F6"/>
    <w:rsid w:val="00725BF2"/>
    <w:rsid w:val="00726770"/>
    <w:rsid w:val="007305E3"/>
    <w:rsid w:val="00730BB4"/>
    <w:rsid w:val="00732DF9"/>
    <w:rsid w:val="00733B2E"/>
    <w:rsid w:val="00734EA9"/>
    <w:rsid w:val="007362E2"/>
    <w:rsid w:val="007379BD"/>
    <w:rsid w:val="00743F0D"/>
    <w:rsid w:val="00744066"/>
    <w:rsid w:val="00744638"/>
    <w:rsid w:val="00744C56"/>
    <w:rsid w:val="00751445"/>
    <w:rsid w:val="007515EB"/>
    <w:rsid w:val="007575C0"/>
    <w:rsid w:val="00757832"/>
    <w:rsid w:val="00760F38"/>
    <w:rsid w:val="00761547"/>
    <w:rsid w:val="0076188C"/>
    <w:rsid w:val="0076512C"/>
    <w:rsid w:val="00767428"/>
    <w:rsid w:val="007675DB"/>
    <w:rsid w:val="007676FC"/>
    <w:rsid w:val="0077145C"/>
    <w:rsid w:val="0077163B"/>
    <w:rsid w:val="0077232A"/>
    <w:rsid w:val="00777099"/>
    <w:rsid w:val="0078066B"/>
    <w:rsid w:val="00781497"/>
    <w:rsid w:val="007816A6"/>
    <w:rsid w:val="007835BF"/>
    <w:rsid w:val="007845A6"/>
    <w:rsid w:val="007850B4"/>
    <w:rsid w:val="007850DB"/>
    <w:rsid w:val="00791386"/>
    <w:rsid w:val="00792F01"/>
    <w:rsid w:val="007941CC"/>
    <w:rsid w:val="00797A12"/>
    <w:rsid w:val="007A2D29"/>
    <w:rsid w:val="007A57FD"/>
    <w:rsid w:val="007A6AE4"/>
    <w:rsid w:val="007B08EB"/>
    <w:rsid w:val="007B1BD4"/>
    <w:rsid w:val="007B60A2"/>
    <w:rsid w:val="007B6BCE"/>
    <w:rsid w:val="007B6E93"/>
    <w:rsid w:val="007B7AE2"/>
    <w:rsid w:val="007B7F56"/>
    <w:rsid w:val="007C2055"/>
    <w:rsid w:val="007C24DB"/>
    <w:rsid w:val="007D43E2"/>
    <w:rsid w:val="007D4A6E"/>
    <w:rsid w:val="007D4C07"/>
    <w:rsid w:val="007D748F"/>
    <w:rsid w:val="007E13D4"/>
    <w:rsid w:val="007E2FE7"/>
    <w:rsid w:val="007E462C"/>
    <w:rsid w:val="007E5E0E"/>
    <w:rsid w:val="007F1F01"/>
    <w:rsid w:val="007F33E0"/>
    <w:rsid w:val="007F716E"/>
    <w:rsid w:val="007F7456"/>
    <w:rsid w:val="00800A02"/>
    <w:rsid w:val="008013CF"/>
    <w:rsid w:val="0080319A"/>
    <w:rsid w:val="00803715"/>
    <w:rsid w:val="00804425"/>
    <w:rsid w:val="0080554F"/>
    <w:rsid w:val="00805B06"/>
    <w:rsid w:val="00811159"/>
    <w:rsid w:val="00814502"/>
    <w:rsid w:val="00814BF6"/>
    <w:rsid w:val="008157AB"/>
    <w:rsid w:val="00820318"/>
    <w:rsid w:val="00820CC8"/>
    <w:rsid w:val="00823B25"/>
    <w:rsid w:val="0082519F"/>
    <w:rsid w:val="00833E07"/>
    <w:rsid w:val="00834734"/>
    <w:rsid w:val="00834B92"/>
    <w:rsid w:val="008352F1"/>
    <w:rsid w:val="008366E4"/>
    <w:rsid w:val="00837046"/>
    <w:rsid w:val="0084046F"/>
    <w:rsid w:val="00842EF7"/>
    <w:rsid w:val="00852700"/>
    <w:rsid w:val="00853E6F"/>
    <w:rsid w:val="008544BB"/>
    <w:rsid w:val="008616DA"/>
    <w:rsid w:val="00861895"/>
    <w:rsid w:val="0086264F"/>
    <w:rsid w:val="008631CE"/>
    <w:rsid w:val="008640D4"/>
    <w:rsid w:val="008654C6"/>
    <w:rsid w:val="008678EA"/>
    <w:rsid w:val="00867EB3"/>
    <w:rsid w:val="00873282"/>
    <w:rsid w:val="00876023"/>
    <w:rsid w:val="008773A1"/>
    <w:rsid w:val="008775CC"/>
    <w:rsid w:val="008805DD"/>
    <w:rsid w:val="008807C7"/>
    <w:rsid w:val="0088167B"/>
    <w:rsid w:val="00883F20"/>
    <w:rsid w:val="008856E3"/>
    <w:rsid w:val="0088719A"/>
    <w:rsid w:val="008904D7"/>
    <w:rsid w:val="0089516A"/>
    <w:rsid w:val="008974F3"/>
    <w:rsid w:val="008A0284"/>
    <w:rsid w:val="008A073D"/>
    <w:rsid w:val="008A0812"/>
    <w:rsid w:val="008A160D"/>
    <w:rsid w:val="008A4D1A"/>
    <w:rsid w:val="008A649B"/>
    <w:rsid w:val="008A783B"/>
    <w:rsid w:val="008B2FAE"/>
    <w:rsid w:val="008B590A"/>
    <w:rsid w:val="008B6667"/>
    <w:rsid w:val="008B7C5B"/>
    <w:rsid w:val="008C3408"/>
    <w:rsid w:val="008C54DD"/>
    <w:rsid w:val="008D2C15"/>
    <w:rsid w:val="008D7330"/>
    <w:rsid w:val="008E1298"/>
    <w:rsid w:val="008E163C"/>
    <w:rsid w:val="008E30AC"/>
    <w:rsid w:val="008E4175"/>
    <w:rsid w:val="008E4183"/>
    <w:rsid w:val="008E4C68"/>
    <w:rsid w:val="008E63A4"/>
    <w:rsid w:val="008F2FF6"/>
    <w:rsid w:val="008F528E"/>
    <w:rsid w:val="008F5C1F"/>
    <w:rsid w:val="008F6C4E"/>
    <w:rsid w:val="00900409"/>
    <w:rsid w:val="009013E8"/>
    <w:rsid w:val="0090226A"/>
    <w:rsid w:val="00906FB5"/>
    <w:rsid w:val="00907A88"/>
    <w:rsid w:val="00910479"/>
    <w:rsid w:val="0091127B"/>
    <w:rsid w:val="009144A5"/>
    <w:rsid w:val="00915929"/>
    <w:rsid w:val="00915EA7"/>
    <w:rsid w:val="00916BD3"/>
    <w:rsid w:val="009200A6"/>
    <w:rsid w:val="00921729"/>
    <w:rsid w:val="009245BF"/>
    <w:rsid w:val="0092782B"/>
    <w:rsid w:val="00930505"/>
    <w:rsid w:val="00934EAC"/>
    <w:rsid w:val="00937AEC"/>
    <w:rsid w:val="009429CC"/>
    <w:rsid w:val="00944EF2"/>
    <w:rsid w:val="009506F2"/>
    <w:rsid w:val="00950E55"/>
    <w:rsid w:val="00951921"/>
    <w:rsid w:val="00951F47"/>
    <w:rsid w:val="00952CD4"/>
    <w:rsid w:val="0095415D"/>
    <w:rsid w:val="009542D1"/>
    <w:rsid w:val="00955E92"/>
    <w:rsid w:val="0096255E"/>
    <w:rsid w:val="009660D6"/>
    <w:rsid w:val="00966CEF"/>
    <w:rsid w:val="00970B4E"/>
    <w:rsid w:val="0097453B"/>
    <w:rsid w:val="0097460B"/>
    <w:rsid w:val="00976055"/>
    <w:rsid w:val="00976787"/>
    <w:rsid w:val="00976FDE"/>
    <w:rsid w:val="0097777E"/>
    <w:rsid w:val="009777D8"/>
    <w:rsid w:val="00983267"/>
    <w:rsid w:val="009839DA"/>
    <w:rsid w:val="00986C9E"/>
    <w:rsid w:val="00991321"/>
    <w:rsid w:val="0099218D"/>
    <w:rsid w:val="009930F1"/>
    <w:rsid w:val="00993B89"/>
    <w:rsid w:val="00993E70"/>
    <w:rsid w:val="009948D4"/>
    <w:rsid w:val="00995E62"/>
    <w:rsid w:val="009A005D"/>
    <w:rsid w:val="009A0A49"/>
    <w:rsid w:val="009A1261"/>
    <w:rsid w:val="009A1DFE"/>
    <w:rsid w:val="009A3405"/>
    <w:rsid w:val="009A4D30"/>
    <w:rsid w:val="009A73F5"/>
    <w:rsid w:val="009B006E"/>
    <w:rsid w:val="009B46A9"/>
    <w:rsid w:val="009B622D"/>
    <w:rsid w:val="009C32C7"/>
    <w:rsid w:val="009C3DEF"/>
    <w:rsid w:val="009C45AC"/>
    <w:rsid w:val="009D0AA8"/>
    <w:rsid w:val="009D1F2F"/>
    <w:rsid w:val="009D775A"/>
    <w:rsid w:val="009E11BD"/>
    <w:rsid w:val="009E35B2"/>
    <w:rsid w:val="009E69E3"/>
    <w:rsid w:val="009F13A5"/>
    <w:rsid w:val="009F1795"/>
    <w:rsid w:val="009F19AF"/>
    <w:rsid w:val="009F1BD2"/>
    <w:rsid w:val="009F3215"/>
    <w:rsid w:val="009F3D1E"/>
    <w:rsid w:val="00A06143"/>
    <w:rsid w:val="00A06B44"/>
    <w:rsid w:val="00A1148B"/>
    <w:rsid w:val="00A11624"/>
    <w:rsid w:val="00A11B56"/>
    <w:rsid w:val="00A120AB"/>
    <w:rsid w:val="00A13AFA"/>
    <w:rsid w:val="00A15AAB"/>
    <w:rsid w:val="00A20A49"/>
    <w:rsid w:val="00A2136E"/>
    <w:rsid w:val="00A3072B"/>
    <w:rsid w:val="00A32D9A"/>
    <w:rsid w:val="00A32E23"/>
    <w:rsid w:val="00A353CE"/>
    <w:rsid w:val="00A35E39"/>
    <w:rsid w:val="00A35F60"/>
    <w:rsid w:val="00A375DB"/>
    <w:rsid w:val="00A427F0"/>
    <w:rsid w:val="00A42970"/>
    <w:rsid w:val="00A430F9"/>
    <w:rsid w:val="00A449FC"/>
    <w:rsid w:val="00A45FDA"/>
    <w:rsid w:val="00A46B06"/>
    <w:rsid w:val="00A52E25"/>
    <w:rsid w:val="00A534D7"/>
    <w:rsid w:val="00A53A31"/>
    <w:rsid w:val="00A5431F"/>
    <w:rsid w:val="00A5474C"/>
    <w:rsid w:val="00A54D36"/>
    <w:rsid w:val="00A555D6"/>
    <w:rsid w:val="00A61049"/>
    <w:rsid w:val="00A6138F"/>
    <w:rsid w:val="00A62F49"/>
    <w:rsid w:val="00A64475"/>
    <w:rsid w:val="00A651B9"/>
    <w:rsid w:val="00A67174"/>
    <w:rsid w:val="00A6756E"/>
    <w:rsid w:val="00A7037B"/>
    <w:rsid w:val="00A71498"/>
    <w:rsid w:val="00A71C34"/>
    <w:rsid w:val="00A72275"/>
    <w:rsid w:val="00A77941"/>
    <w:rsid w:val="00A81B62"/>
    <w:rsid w:val="00A82246"/>
    <w:rsid w:val="00A8265C"/>
    <w:rsid w:val="00A82A3C"/>
    <w:rsid w:val="00A8436C"/>
    <w:rsid w:val="00A857DB"/>
    <w:rsid w:val="00A86E98"/>
    <w:rsid w:val="00A92D17"/>
    <w:rsid w:val="00A93463"/>
    <w:rsid w:val="00A96027"/>
    <w:rsid w:val="00AA0A12"/>
    <w:rsid w:val="00AA16EF"/>
    <w:rsid w:val="00AA2E9B"/>
    <w:rsid w:val="00AA6C22"/>
    <w:rsid w:val="00AA7225"/>
    <w:rsid w:val="00AB1D8D"/>
    <w:rsid w:val="00AB2322"/>
    <w:rsid w:val="00AB4E21"/>
    <w:rsid w:val="00AB5DA8"/>
    <w:rsid w:val="00AB6795"/>
    <w:rsid w:val="00AB76B9"/>
    <w:rsid w:val="00AC2331"/>
    <w:rsid w:val="00AC6003"/>
    <w:rsid w:val="00AC7538"/>
    <w:rsid w:val="00AD0293"/>
    <w:rsid w:val="00AD0368"/>
    <w:rsid w:val="00AD03EB"/>
    <w:rsid w:val="00AD3FEF"/>
    <w:rsid w:val="00AD42B2"/>
    <w:rsid w:val="00AD44E7"/>
    <w:rsid w:val="00AD4675"/>
    <w:rsid w:val="00AD6AC0"/>
    <w:rsid w:val="00AE04C5"/>
    <w:rsid w:val="00AE17C9"/>
    <w:rsid w:val="00AE321E"/>
    <w:rsid w:val="00AE356B"/>
    <w:rsid w:val="00AE5371"/>
    <w:rsid w:val="00AE7780"/>
    <w:rsid w:val="00AF0008"/>
    <w:rsid w:val="00AF22B0"/>
    <w:rsid w:val="00AF2D11"/>
    <w:rsid w:val="00AF3367"/>
    <w:rsid w:val="00AF40E6"/>
    <w:rsid w:val="00AF5C62"/>
    <w:rsid w:val="00AF5E71"/>
    <w:rsid w:val="00AF7721"/>
    <w:rsid w:val="00B00B8A"/>
    <w:rsid w:val="00B01FC5"/>
    <w:rsid w:val="00B06803"/>
    <w:rsid w:val="00B06FA1"/>
    <w:rsid w:val="00B1028D"/>
    <w:rsid w:val="00B10B6C"/>
    <w:rsid w:val="00B132F0"/>
    <w:rsid w:val="00B15FEE"/>
    <w:rsid w:val="00B1696A"/>
    <w:rsid w:val="00B16A9E"/>
    <w:rsid w:val="00B17B2E"/>
    <w:rsid w:val="00B2093B"/>
    <w:rsid w:val="00B20CE9"/>
    <w:rsid w:val="00B241BB"/>
    <w:rsid w:val="00B242B3"/>
    <w:rsid w:val="00B24406"/>
    <w:rsid w:val="00B24965"/>
    <w:rsid w:val="00B26197"/>
    <w:rsid w:val="00B27BEE"/>
    <w:rsid w:val="00B318BB"/>
    <w:rsid w:val="00B31F67"/>
    <w:rsid w:val="00B327EC"/>
    <w:rsid w:val="00B336AA"/>
    <w:rsid w:val="00B37CA8"/>
    <w:rsid w:val="00B41215"/>
    <w:rsid w:val="00B42169"/>
    <w:rsid w:val="00B442F2"/>
    <w:rsid w:val="00B45E66"/>
    <w:rsid w:val="00B465DF"/>
    <w:rsid w:val="00B46A08"/>
    <w:rsid w:val="00B46FD4"/>
    <w:rsid w:val="00B47E6C"/>
    <w:rsid w:val="00B47F18"/>
    <w:rsid w:val="00B54D93"/>
    <w:rsid w:val="00B63850"/>
    <w:rsid w:val="00B647C6"/>
    <w:rsid w:val="00B64AC1"/>
    <w:rsid w:val="00B665D1"/>
    <w:rsid w:val="00B719B7"/>
    <w:rsid w:val="00B730F5"/>
    <w:rsid w:val="00B742FF"/>
    <w:rsid w:val="00B76E9E"/>
    <w:rsid w:val="00B80171"/>
    <w:rsid w:val="00B818ED"/>
    <w:rsid w:val="00B81CE4"/>
    <w:rsid w:val="00B85492"/>
    <w:rsid w:val="00B8701A"/>
    <w:rsid w:val="00B870AA"/>
    <w:rsid w:val="00B8792E"/>
    <w:rsid w:val="00B90B6A"/>
    <w:rsid w:val="00B918B5"/>
    <w:rsid w:val="00B91FD3"/>
    <w:rsid w:val="00B92761"/>
    <w:rsid w:val="00B93851"/>
    <w:rsid w:val="00B95D13"/>
    <w:rsid w:val="00B972EB"/>
    <w:rsid w:val="00B97391"/>
    <w:rsid w:val="00B97CAB"/>
    <w:rsid w:val="00BB0961"/>
    <w:rsid w:val="00BB2A78"/>
    <w:rsid w:val="00BB4AF9"/>
    <w:rsid w:val="00BB6F4D"/>
    <w:rsid w:val="00BB7976"/>
    <w:rsid w:val="00BB7BC5"/>
    <w:rsid w:val="00BC042B"/>
    <w:rsid w:val="00BC2764"/>
    <w:rsid w:val="00BC65A4"/>
    <w:rsid w:val="00BC7E18"/>
    <w:rsid w:val="00BD0F8F"/>
    <w:rsid w:val="00BD2DBE"/>
    <w:rsid w:val="00BD7AE6"/>
    <w:rsid w:val="00BE1782"/>
    <w:rsid w:val="00BE5465"/>
    <w:rsid w:val="00BE748D"/>
    <w:rsid w:val="00BF16B2"/>
    <w:rsid w:val="00BF1E50"/>
    <w:rsid w:val="00BF28D6"/>
    <w:rsid w:val="00BF55E1"/>
    <w:rsid w:val="00BF6D9B"/>
    <w:rsid w:val="00C00724"/>
    <w:rsid w:val="00C00E5F"/>
    <w:rsid w:val="00C02755"/>
    <w:rsid w:val="00C02C09"/>
    <w:rsid w:val="00C069E3"/>
    <w:rsid w:val="00C07017"/>
    <w:rsid w:val="00C0764B"/>
    <w:rsid w:val="00C12604"/>
    <w:rsid w:val="00C126F8"/>
    <w:rsid w:val="00C13634"/>
    <w:rsid w:val="00C13BFB"/>
    <w:rsid w:val="00C15631"/>
    <w:rsid w:val="00C1629A"/>
    <w:rsid w:val="00C17642"/>
    <w:rsid w:val="00C2056A"/>
    <w:rsid w:val="00C20F7E"/>
    <w:rsid w:val="00C21E1B"/>
    <w:rsid w:val="00C21F7E"/>
    <w:rsid w:val="00C2464E"/>
    <w:rsid w:val="00C26E5C"/>
    <w:rsid w:val="00C30303"/>
    <w:rsid w:val="00C30949"/>
    <w:rsid w:val="00C30D91"/>
    <w:rsid w:val="00C32816"/>
    <w:rsid w:val="00C34722"/>
    <w:rsid w:val="00C349E7"/>
    <w:rsid w:val="00C376DF"/>
    <w:rsid w:val="00C4027E"/>
    <w:rsid w:val="00C42B7E"/>
    <w:rsid w:val="00C446D9"/>
    <w:rsid w:val="00C46192"/>
    <w:rsid w:val="00C50B29"/>
    <w:rsid w:val="00C527E0"/>
    <w:rsid w:val="00C5458C"/>
    <w:rsid w:val="00C56016"/>
    <w:rsid w:val="00C5675E"/>
    <w:rsid w:val="00C567B0"/>
    <w:rsid w:val="00C56B0F"/>
    <w:rsid w:val="00C575F2"/>
    <w:rsid w:val="00C6121E"/>
    <w:rsid w:val="00C61736"/>
    <w:rsid w:val="00C65CED"/>
    <w:rsid w:val="00C66D7D"/>
    <w:rsid w:val="00C70200"/>
    <w:rsid w:val="00C70E65"/>
    <w:rsid w:val="00C71F90"/>
    <w:rsid w:val="00C74816"/>
    <w:rsid w:val="00C757B3"/>
    <w:rsid w:val="00C75A22"/>
    <w:rsid w:val="00C76919"/>
    <w:rsid w:val="00C77B8F"/>
    <w:rsid w:val="00C77DFE"/>
    <w:rsid w:val="00C8115F"/>
    <w:rsid w:val="00C81CFC"/>
    <w:rsid w:val="00C822F6"/>
    <w:rsid w:val="00C8494B"/>
    <w:rsid w:val="00C85699"/>
    <w:rsid w:val="00C86CD4"/>
    <w:rsid w:val="00C877BA"/>
    <w:rsid w:val="00C91C8C"/>
    <w:rsid w:val="00C93E6F"/>
    <w:rsid w:val="00CA1ED6"/>
    <w:rsid w:val="00CA3D1C"/>
    <w:rsid w:val="00CA5B30"/>
    <w:rsid w:val="00CA6BF5"/>
    <w:rsid w:val="00CA74DA"/>
    <w:rsid w:val="00CB2B78"/>
    <w:rsid w:val="00CB2ED9"/>
    <w:rsid w:val="00CB3986"/>
    <w:rsid w:val="00CB507C"/>
    <w:rsid w:val="00CB5860"/>
    <w:rsid w:val="00CB66C0"/>
    <w:rsid w:val="00CB7CAF"/>
    <w:rsid w:val="00CC31CF"/>
    <w:rsid w:val="00CC3EFC"/>
    <w:rsid w:val="00CC49CB"/>
    <w:rsid w:val="00CD404F"/>
    <w:rsid w:val="00CD5918"/>
    <w:rsid w:val="00CD70B0"/>
    <w:rsid w:val="00CE0341"/>
    <w:rsid w:val="00CE0A10"/>
    <w:rsid w:val="00CE1F4B"/>
    <w:rsid w:val="00CE278F"/>
    <w:rsid w:val="00CE2B2C"/>
    <w:rsid w:val="00CE2D64"/>
    <w:rsid w:val="00CE3E34"/>
    <w:rsid w:val="00CE5F91"/>
    <w:rsid w:val="00CE5FAE"/>
    <w:rsid w:val="00CF0C0B"/>
    <w:rsid w:val="00CF0C50"/>
    <w:rsid w:val="00CF2CC1"/>
    <w:rsid w:val="00CF4875"/>
    <w:rsid w:val="00CF4E4C"/>
    <w:rsid w:val="00CF651C"/>
    <w:rsid w:val="00CF6FF5"/>
    <w:rsid w:val="00CF7726"/>
    <w:rsid w:val="00D001AF"/>
    <w:rsid w:val="00D02E37"/>
    <w:rsid w:val="00D039C8"/>
    <w:rsid w:val="00D04DA6"/>
    <w:rsid w:val="00D074E8"/>
    <w:rsid w:val="00D075E0"/>
    <w:rsid w:val="00D10D2A"/>
    <w:rsid w:val="00D12852"/>
    <w:rsid w:val="00D14012"/>
    <w:rsid w:val="00D140C8"/>
    <w:rsid w:val="00D15F87"/>
    <w:rsid w:val="00D215AC"/>
    <w:rsid w:val="00D23288"/>
    <w:rsid w:val="00D238AA"/>
    <w:rsid w:val="00D2651A"/>
    <w:rsid w:val="00D266E4"/>
    <w:rsid w:val="00D27E6D"/>
    <w:rsid w:val="00D32AA7"/>
    <w:rsid w:val="00D33C4C"/>
    <w:rsid w:val="00D33EEB"/>
    <w:rsid w:val="00D3641E"/>
    <w:rsid w:val="00D36E17"/>
    <w:rsid w:val="00D43144"/>
    <w:rsid w:val="00D43BE7"/>
    <w:rsid w:val="00D44821"/>
    <w:rsid w:val="00D523BD"/>
    <w:rsid w:val="00D5336A"/>
    <w:rsid w:val="00D55101"/>
    <w:rsid w:val="00D55107"/>
    <w:rsid w:val="00D55737"/>
    <w:rsid w:val="00D56EAA"/>
    <w:rsid w:val="00D608D6"/>
    <w:rsid w:val="00D651A7"/>
    <w:rsid w:val="00D72DBB"/>
    <w:rsid w:val="00D72E64"/>
    <w:rsid w:val="00D9095E"/>
    <w:rsid w:val="00D932E7"/>
    <w:rsid w:val="00D97763"/>
    <w:rsid w:val="00DA3D75"/>
    <w:rsid w:val="00DA5207"/>
    <w:rsid w:val="00DB13A2"/>
    <w:rsid w:val="00DB28BD"/>
    <w:rsid w:val="00DB3FC9"/>
    <w:rsid w:val="00DB6914"/>
    <w:rsid w:val="00DB6AA5"/>
    <w:rsid w:val="00DC05D9"/>
    <w:rsid w:val="00DC2190"/>
    <w:rsid w:val="00DC268B"/>
    <w:rsid w:val="00DC4989"/>
    <w:rsid w:val="00DC6170"/>
    <w:rsid w:val="00DD0CF6"/>
    <w:rsid w:val="00DD25D6"/>
    <w:rsid w:val="00DD4C24"/>
    <w:rsid w:val="00DD53B1"/>
    <w:rsid w:val="00DD6F89"/>
    <w:rsid w:val="00DD741D"/>
    <w:rsid w:val="00DE051C"/>
    <w:rsid w:val="00DE0937"/>
    <w:rsid w:val="00DE20ED"/>
    <w:rsid w:val="00DE4F20"/>
    <w:rsid w:val="00DE54BA"/>
    <w:rsid w:val="00DE56BD"/>
    <w:rsid w:val="00DF525A"/>
    <w:rsid w:val="00DF73E8"/>
    <w:rsid w:val="00E03D0B"/>
    <w:rsid w:val="00E07A42"/>
    <w:rsid w:val="00E105BA"/>
    <w:rsid w:val="00E123AE"/>
    <w:rsid w:val="00E1350D"/>
    <w:rsid w:val="00E14713"/>
    <w:rsid w:val="00E17673"/>
    <w:rsid w:val="00E2035F"/>
    <w:rsid w:val="00E22053"/>
    <w:rsid w:val="00E222BB"/>
    <w:rsid w:val="00E226F8"/>
    <w:rsid w:val="00E238B6"/>
    <w:rsid w:val="00E23AEE"/>
    <w:rsid w:val="00E25230"/>
    <w:rsid w:val="00E25B31"/>
    <w:rsid w:val="00E267E0"/>
    <w:rsid w:val="00E3043A"/>
    <w:rsid w:val="00E315FA"/>
    <w:rsid w:val="00E329C7"/>
    <w:rsid w:val="00E32EA8"/>
    <w:rsid w:val="00E3577A"/>
    <w:rsid w:val="00E363A4"/>
    <w:rsid w:val="00E36729"/>
    <w:rsid w:val="00E40066"/>
    <w:rsid w:val="00E50808"/>
    <w:rsid w:val="00E50D15"/>
    <w:rsid w:val="00E53982"/>
    <w:rsid w:val="00E554EE"/>
    <w:rsid w:val="00E61C3F"/>
    <w:rsid w:val="00E64980"/>
    <w:rsid w:val="00E67D64"/>
    <w:rsid w:val="00E7104E"/>
    <w:rsid w:val="00E746E1"/>
    <w:rsid w:val="00E74BD7"/>
    <w:rsid w:val="00E81455"/>
    <w:rsid w:val="00E82D6A"/>
    <w:rsid w:val="00E9014E"/>
    <w:rsid w:val="00E9182A"/>
    <w:rsid w:val="00E9234F"/>
    <w:rsid w:val="00E94959"/>
    <w:rsid w:val="00E95F15"/>
    <w:rsid w:val="00EA089D"/>
    <w:rsid w:val="00EA09E6"/>
    <w:rsid w:val="00EA41A2"/>
    <w:rsid w:val="00EA4F50"/>
    <w:rsid w:val="00EA5526"/>
    <w:rsid w:val="00EA6022"/>
    <w:rsid w:val="00EA7AE6"/>
    <w:rsid w:val="00EB39DB"/>
    <w:rsid w:val="00EB4C51"/>
    <w:rsid w:val="00EB6259"/>
    <w:rsid w:val="00EB6358"/>
    <w:rsid w:val="00EB723B"/>
    <w:rsid w:val="00EC04E9"/>
    <w:rsid w:val="00EC2F47"/>
    <w:rsid w:val="00ED10EA"/>
    <w:rsid w:val="00ED15FE"/>
    <w:rsid w:val="00ED1C90"/>
    <w:rsid w:val="00EE0946"/>
    <w:rsid w:val="00EE1191"/>
    <w:rsid w:val="00EE1512"/>
    <w:rsid w:val="00EE2E51"/>
    <w:rsid w:val="00EE2EAA"/>
    <w:rsid w:val="00EF0665"/>
    <w:rsid w:val="00EF1EE8"/>
    <w:rsid w:val="00EF3FC7"/>
    <w:rsid w:val="00EF637B"/>
    <w:rsid w:val="00EF6886"/>
    <w:rsid w:val="00EF7126"/>
    <w:rsid w:val="00EF7219"/>
    <w:rsid w:val="00F012E3"/>
    <w:rsid w:val="00F01DD3"/>
    <w:rsid w:val="00F0559F"/>
    <w:rsid w:val="00F1257E"/>
    <w:rsid w:val="00F13818"/>
    <w:rsid w:val="00F14982"/>
    <w:rsid w:val="00F176DC"/>
    <w:rsid w:val="00F17894"/>
    <w:rsid w:val="00F2696A"/>
    <w:rsid w:val="00F2718B"/>
    <w:rsid w:val="00F3285D"/>
    <w:rsid w:val="00F32D5B"/>
    <w:rsid w:val="00F33478"/>
    <w:rsid w:val="00F3373D"/>
    <w:rsid w:val="00F35B5F"/>
    <w:rsid w:val="00F363CA"/>
    <w:rsid w:val="00F36CE3"/>
    <w:rsid w:val="00F36FD2"/>
    <w:rsid w:val="00F40A1A"/>
    <w:rsid w:val="00F43E9D"/>
    <w:rsid w:val="00F45D30"/>
    <w:rsid w:val="00F50803"/>
    <w:rsid w:val="00F5200E"/>
    <w:rsid w:val="00F5317C"/>
    <w:rsid w:val="00F548AF"/>
    <w:rsid w:val="00F560C2"/>
    <w:rsid w:val="00F5694F"/>
    <w:rsid w:val="00F57147"/>
    <w:rsid w:val="00F572CE"/>
    <w:rsid w:val="00F6181B"/>
    <w:rsid w:val="00F64893"/>
    <w:rsid w:val="00F67DA6"/>
    <w:rsid w:val="00F712FF"/>
    <w:rsid w:val="00F72B52"/>
    <w:rsid w:val="00F7601B"/>
    <w:rsid w:val="00F76F48"/>
    <w:rsid w:val="00F77BF6"/>
    <w:rsid w:val="00F81ADA"/>
    <w:rsid w:val="00F84669"/>
    <w:rsid w:val="00F901C2"/>
    <w:rsid w:val="00F913F8"/>
    <w:rsid w:val="00F91AC8"/>
    <w:rsid w:val="00F91E02"/>
    <w:rsid w:val="00F94346"/>
    <w:rsid w:val="00FA06E5"/>
    <w:rsid w:val="00FA0F70"/>
    <w:rsid w:val="00FA13AF"/>
    <w:rsid w:val="00FA15B3"/>
    <w:rsid w:val="00FA5675"/>
    <w:rsid w:val="00FA618E"/>
    <w:rsid w:val="00FA67CC"/>
    <w:rsid w:val="00FA6ACF"/>
    <w:rsid w:val="00FA7C37"/>
    <w:rsid w:val="00FB09A1"/>
    <w:rsid w:val="00FB0FD0"/>
    <w:rsid w:val="00FB2745"/>
    <w:rsid w:val="00FB2DB8"/>
    <w:rsid w:val="00FB3B36"/>
    <w:rsid w:val="00FB3C00"/>
    <w:rsid w:val="00FC4418"/>
    <w:rsid w:val="00FC44FD"/>
    <w:rsid w:val="00FC4EC0"/>
    <w:rsid w:val="00FC4EEE"/>
    <w:rsid w:val="00FC63E4"/>
    <w:rsid w:val="00FD009F"/>
    <w:rsid w:val="00FD2B21"/>
    <w:rsid w:val="00FD38DB"/>
    <w:rsid w:val="00FD7513"/>
    <w:rsid w:val="00FE1646"/>
    <w:rsid w:val="00FE262C"/>
    <w:rsid w:val="00FE2A38"/>
    <w:rsid w:val="00FE2B76"/>
    <w:rsid w:val="00FE38B2"/>
    <w:rsid w:val="00FE47ED"/>
    <w:rsid w:val="00FE6240"/>
    <w:rsid w:val="00FE70CE"/>
    <w:rsid w:val="00FE73AE"/>
    <w:rsid w:val="00FF4A51"/>
    <w:rsid w:val="00FF5833"/>
    <w:rsid w:val="00FF6575"/>
    <w:rsid w:val="00FF7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9841FA1"/>
  <w15:chartTrackingRefBased/>
  <w15:docId w15:val="{8176F329-0EC8-4710-9B0C-EB8ABE283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1A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41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94184"/>
    <w:rPr>
      <w:rFonts w:asciiTheme="majorHAnsi" w:eastAsiaTheme="majorEastAsia" w:hAnsiTheme="majorHAnsi" w:cstheme="majorBidi"/>
      <w:sz w:val="18"/>
      <w:szCs w:val="18"/>
    </w:rPr>
  </w:style>
  <w:style w:type="paragraph" w:styleId="a5">
    <w:name w:val="List Paragraph"/>
    <w:basedOn w:val="a"/>
    <w:uiPriority w:val="34"/>
    <w:qFormat/>
    <w:rsid w:val="0044034F"/>
    <w:pPr>
      <w:ind w:leftChars="400" w:left="840"/>
    </w:pPr>
  </w:style>
  <w:style w:type="table" w:styleId="a6">
    <w:name w:val="Table Grid"/>
    <w:basedOn w:val="a1"/>
    <w:uiPriority w:val="39"/>
    <w:rsid w:val="003B1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CF6FF5"/>
    <w:pPr>
      <w:tabs>
        <w:tab w:val="center" w:pos="4252"/>
        <w:tab w:val="right" w:pos="8504"/>
      </w:tabs>
      <w:snapToGrid w:val="0"/>
    </w:pPr>
  </w:style>
  <w:style w:type="character" w:customStyle="1" w:styleId="a8">
    <w:name w:val="ヘッダー (文字)"/>
    <w:basedOn w:val="a0"/>
    <w:link w:val="a7"/>
    <w:uiPriority w:val="99"/>
    <w:rsid w:val="00CF6FF5"/>
  </w:style>
  <w:style w:type="paragraph" w:styleId="a9">
    <w:name w:val="footer"/>
    <w:basedOn w:val="a"/>
    <w:link w:val="aa"/>
    <w:uiPriority w:val="99"/>
    <w:unhideWhenUsed/>
    <w:rsid w:val="00CF6FF5"/>
    <w:pPr>
      <w:tabs>
        <w:tab w:val="center" w:pos="4252"/>
        <w:tab w:val="right" w:pos="8504"/>
      </w:tabs>
      <w:snapToGrid w:val="0"/>
    </w:pPr>
  </w:style>
  <w:style w:type="character" w:customStyle="1" w:styleId="aa">
    <w:name w:val="フッター (文字)"/>
    <w:basedOn w:val="a0"/>
    <w:link w:val="a9"/>
    <w:uiPriority w:val="99"/>
    <w:rsid w:val="00CF6FF5"/>
  </w:style>
  <w:style w:type="character" w:styleId="ab">
    <w:name w:val="Hyperlink"/>
    <w:basedOn w:val="a0"/>
    <w:uiPriority w:val="99"/>
    <w:unhideWhenUsed/>
    <w:rsid w:val="007A57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omiokawork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633</TotalTime>
  <Pages>11</Pages>
  <Words>1415</Words>
  <Characters>8070</Characters>
  <Application>Microsoft Office Word</Application>
  <DocSecurity>0</DocSecurity>
  <Lines>67</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倫章</dc:creator>
  <cp:keywords/>
  <dc:description/>
  <cp:lastModifiedBy>TomSec2302</cp:lastModifiedBy>
  <cp:revision>86</cp:revision>
  <cp:lastPrinted>2023-10-13T04:28:00Z</cp:lastPrinted>
  <dcterms:created xsi:type="dcterms:W3CDTF">2023-09-07T01:22:00Z</dcterms:created>
  <dcterms:modified xsi:type="dcterms:W3CDTF">2023-10-25T04:17:00Z</dcterms:modified>
</cp:coreProperties>
</file>