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EC349E" w:rsidRDefault="00A178D1">
      <w:pPr>
        <w:rPr>
          <w:rFonts w:hint="eastAsia"/>
          <w:sz w:val="18"/>
          <w:szCs w:val="18"/>
        </w:rPr>
      </w:pPr>
      <w:r w:rsidRPr="00EC349E">
        <w:rPr>
          <w:rFonts w:hint="eastAsia"/>
          <w:sz w:val="18"/>
          <w:szCs w:val="18"/>
        </w:rPr>
        <w:t>様式第１０号（第16条関係）</w:t>
      </w:r>
    </w:p>
    <w:p w:rsidR="00A178D1" w:rsidRPr="00EC349E" w:rsidRDefault="00A178D1">
      <w:pPr>
        <w:jc w:val="center"/>
        <w:rPr>
          <w:rFonts w:hint="eastAsia"/>
          <w:sz w:val="18"/>
          <w:szCs w:val="18"/>
        </w:rPr>
      </w:pPr>
      <w:r w:rsidRPr="00EC349E">
        <w:rPr>
          <w:rFonts w:hint="eastAsia"/>
          <w:spacing w:val="280"/>
          <w:sz w:val="18"/>
          <w:szCs w:val="18"/>
        </w:rPr>
        <w:t>収入月計</w:t>
      </w:r>
      <w:r w:rsidRPr="00EC349E">
        <w:rPr>
          <w:rFonts w:hint="eastAsia"/>
          <w:sz w:val="18"/>
          <w:szCs w:val="18"/>
        </w:rPr>
        <w:t>表</w:t>
      </w:r>
    </w:p>
    <w:p w:rsidR="00A178D1" w:rsidRPr="00EC349E" w:rsidRDefault="00A178D1" w:rsidP="00EC349E">
      <w:pPr>
        <w:spacing w:line="240" w:lineRule="exact"/>
        <w:jc w:val="right"/>
        <w:rPr>
          <w:rFonts w:hint="eastAsia"/>
          <w:sz w:val="18"/>
          <w:szCs w:val="18"/>
        </w:rPr>
      </w:pPr>
      <w:r w:rsidRPr="00EC349E">
        <w:rPr>
          <w:rFonts w:hint="eastAsia"/>
          <w:sz w:val="18"/>
          <w:szCs w:val="18"/>
        </w:rPr>
        <w:t xml:space="preserve">　　年　　月　　日作成</w:t>
      </w:r>
    </w:p>
    <w:p w:rsidR="00A178D1" w:rsidRPr="00EC349E" w:rsidRDefault="00A178D1" w:rsidP="00EC349E">
      <w:pPr>
        <w:spacing w:line="240" w:lineRule="exact"/>
        <w:rPr>
          <w:rFonts w:hint="eastAsia"/>
          <w:sz w:val="18"/>
          <w:szCs w:val="18"/>
        </w:rPr>
      </w:pPr>
      <w:r w:rsidRPr="00EC349E">
        <w:rPr>
          <w:rFonts w:hint="eastAsia"/>
          <w:sz w:val="18"/>
          <w:szCs w:val="18"/>
        </w:rPr>
        <w:t xml:space="preserve">　　　　　　年度　　　　　会計</w:t>
      </w:r>
    </w:p>
    <w:p w:rsidR="00A178D1" w:rsidRPr="00EC349E" w:rsidRDefault="00A178D1" w:rsidP="00EC349E">
      <w:pPr>
        <w:spacing w:afterLines="20" w:after="67" w:line="240" w:lineRule="exact"/>
        <w:jc w:val="right"/>
        <w:rPr>
          <w:rFonts w:hint="eastAsia"/>
          <w:sz w:val="18"/>
          <w:szCs w:val="18"/>
        </w:rPr>
      </w:pPr>
      <w:r w:rsidRPr="00EC349E">
        <w:rPr>
          <w:rFonts w:hint="eastAsia"/>
          <w:sz w:val="18"/>
          <w:szCs w:val="18"/>
        </w:rPr>
        <w:t>（単位：円）　　　　※上段（　）は内繰越分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779"/>
        <w:gridCol w:w="779"/>
        <w:gridCol w:w="779"/>
      </w:tblGrid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pacing w:val="52"/>
                <w:sz w:val="18"/>
                <w:szCs w:val="18"/>
              </w:rPr>
              <w:t>予算現</w:t>
            </w:r>
            <w:r w:rsidRPr="00EC349E">
              <w:rPr>
                <w:rFonts w:hint="eastAsia"/>
                <w:sz w:val="18"/>
                <w:szCs w:val="18"/>
              </w:rPr>
              <w:t>額</w:t>
            </w:r>
          </w:p>
          <w:p w:rsidR="00A178D1" w:rsidRPr="00EC349E" w:rsidRDefault="00A178D1">
            <w:pPr>
              <w:jc w:val="right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pacing w:val="52"/>
                <w:sz w:val="18"/>
                <w:szCs w:val="18"/>
              </w:rPr>
              <w:t>調定済</w:t>
            </w:r>
            <w:r w:rsidRPr="00EC349E">
              <w:rPr>
                <w:rFonts w:hint="eastAsia"/>
                <w:sz w:val="18"/>
                <w:szCs w:val="18"/>
              </w:rPr>
              <w:t>額</w:t>
            </w:r>
          </w:p>
          <w:p w:rsidR="00A178D1" w:rsidRPr="00EC349E" w:rsidRDefault="00A178D1">
            <w:pPr>
              <w:jc w:val="right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distribute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前月迄収入済累計額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pacing w:val="20"/>
                <w:sz w:val="18"/>
                <w:szCs w:val="18"/>
              </w:rPr>
              <w:t>当月収入</w:t>
            </w:r>
            <w:r w:rsidRPr="00EC349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 w:rsidP="00EC349E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収入済額合計</w:t>
            </w:r>
          </w:p>
          <w:p w:rsidR="00A178D1" w:rsidRPr="00EC349E" w:rsidRDefault="00A178D1">
            <w:pPr>
              <w:jc w:val="right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pacing w:val="20"/>
                <w:sz w:val="18"/>
                <w:szCs w:val="18"/>
              </w:rPr>
              <w:t>不納欠損</w:t>
            </w:r>
            <w:r w:rsidRPr="00EC349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pacing w:val="20"/>
                <w:sz w:val="18"/>
                <w:szCs w:val="18"/>
              </w:rPr>
              <w:t>収入未済</w:t>
            </w:r>
            <w:r w:rsidRPr="00EC349E">
              <w:rPr>
                <w:rFonts w:hint="eastAsia"/>
                <w:sz w:val="18"/>
                <w:szCs w:val="18"/>
              </w:rPr>
              <w:t>額</w:t>
            </w:r>
          </w:p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Ｂ－Ｃ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Ａ－Ｃ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Ｂ／Ａ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Ｃ／Ａ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jc w:val="center"/>
              <w:rPr>
                <w:rFonts w:hint="eastAsia"/>
                <w:sz w:val="18"/>
                <w:szCs w:val="18"/>
              </w:rPr>
            </w:pPr>
            <w:r w:rsidRPr="00EC349E">
              <w:rPr>
                <w:rFonts w:hint="eastAsia"/>
                <w:sz w:val="18"/>
                <w:szCs w:val="18"/>
              </w:rPr>
              <w:t>Ｃ／Ｂ</w:t>
            </w: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78D1" w:rsidRPr="00EC349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EC349E" w:rsidRDefault="00A178D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178D1" w:rsidRPr="00EC349E" w:rsidRDefault="00A178D1" w:rsidP="00D53AC9">
      <w:pPr>
        <w:rPr>
          <w:rFonts w:hint="eastAsia"/>
          <w:sz w:val="18"/>
          <w:szCs w:val="18"/>
        </w:rPr>
      </w:pPr>
    </w:p>
    <w:sectPr w:rsidR="00A178D1" w:rsidRPr="00EC349E" w:rsidSect="00EC349E">
      <w:footerReference w:type="even" r:id="rId7"/>
      <w:pgSz w:w="16839" w:h="11907" w:orient="landscape" w:code="9"/>
      <w:pgMar w:top="1644" w:right="1134" w:bottom="164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58E" w:rsidRDefault="00F3558E">
      <w:r>
        <w:separator/>
      </w:r>
    </w:p>
  </w:endnote>
  <w:endnote w:type="continuationSeparator" w:id="0">
    <w:p w:rsidR="00F3558E" w:rsidRDefault="00F3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58E" w:rsidRDefault="00F3558E">
      <w:r>
        <w:separator/>
      </w:r>
    </w:p>
  </w:footnote>
  <w:footnote w:type="continuationSeparator" w:id="0">
    <w:p w:rsidR="00F3558E" w:rsidRDefault="00F3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0933066">
    <w:abstractNumId w:val="1"/>
  </w:num>
  <w:num w:numId="2" w16cid:durableId="3221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64FE5"/>
    <w:rsid w:val="000B5A0A"/>
    <w:rsid w:val="00210A13"/>
    <w:rsid w:val="00216646"/>
    <w:rsid w:val="00273325"/>
    <w:rsid w:val="002822A1"/>
    <w:rsid w:val="0038160A"/>
    <w:rsid w:val="00396A5B"/>
    <w:rsid w:val="003E31E4"/>
    <w:rsid w:val="00512F01"/>
    <w:rsid w:val="0061199A"/>
    <w:rsid w:val="00695DC5"/>
    <w:rsid w:val="006A1BD9"/>
    <w:rsid w:val="007C590C"/>
    <w:rsid w:val="007F7CA7"/>
    <w:rsid w:val="00816E65"/>
    <w:rsid w:val="008C765B"/>
    <w:rsid w:val="00A178D1"/>
    <w:rsid w:val="00A64128"/>
    <w:rsid w:val="00AC7069"/>
    <w:rsid w:val="00B31009"/>
    <w:rsid w:val="00B93F9C"/>
    <w:rsid w:val="00B95DB3"/>
    <w:rsid w:val="00BA734B"/>
    <w:rsid w:val="00C01D22"/>
    <w:rsid w:val="00CF681F"/>
    <w:rsid w:val="00D53AC9"/>
    <w:rsid w:val="00DF66C5"/>
    <w:rsid w:val="00DF73DE"/>
    <w:rsid w:val="00EC349E"/>
    <w:rsid w:val="00EE468F"/>
    <w:rsid w:val="00F3558E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63EFF9D-C0F0-43A5-A66B-693EBA1F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2025-07-06T12:48:00Z</dcterms:created>
  <dcterms:modified xsi:type="dcterms:W3CDTF">2025-07-06T12:48:00Z</dcterms:modified>
</cp:coreProperties>
</file>