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78D1" w:rsidRDefault="00A178D1">
      <w:r>
        <w:rPr>
          <w:rFonts w:hint="eastAsia"/>
        </w:rPr>
        <w:t>様式第９号（第11条関係）</w:t>
      </w:r>
    </w:p>
    <w:p w:rsidR="00A178D1" w:rsidRDefault="00A178D1">
      <w:pPr>
        <w:jc w:val="center"/>
      </w:pPr>
      <w:r>
        <w:rPr>
          <w:rFonts w:hint="eastAsia"/>
          <w:spacing w:val="30"/>
        </w:rPr>
        <w:t>債務負担行為支出予定額等説明</w:t>
      </w:r>
      <w:r>
        <w:rPr>
          <w:rFonts w:hint="eastAsia"/>
        </w:rPr>
        <w:t>書</w:t>
      </w:r>
    </w:p>
    <w:p w:rsidR="00A178D1" w:rsidRDefault="00A178D1">
      <w:pPr>
        <w:spacing w:after="120"/>
        <w:jc w:val="right"/>
        <w:rPr>
          <w:rFonts w:hint="eastAsia"/>
        </w:rPr>
      </w:pPr>
      <w:r>
        <w:rPr>
          <w:rFonts w:hint="eastAsia"/>
        </w:rPr>
        <w:t>（単位　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900"/>
        <w:gridCol w:w="720"/>
        <w:gridCol w:w="960"/>
        <w:gridCol w:w="720"/>
        <w:gridCol w:w="960"/>
        <w:gridCol w:w="1400"/>
        <w:gridCol w:w="1400"/>
        <w:gridCol w:w="1400"/>
        <w:gridCol w:w="1400"/>
        <w:gridCol w:w="2680"/>
      </w:tblGrid>
      <w:tr w:rsidR="00A178D1">
        <w:tblPrEx>
          <w:tblCellMar>
            <w:top w:w="0" w:type="dxa"/>
            <w:bottom w:w="0" w:type="dxa"/>
          </w:tblCellMar>
        </w:tblPrEx>
        <w:trPr>
          <w:cantSplit/>
          <w:trHeight w:val="600"/>
        </w:trPr>
        <w:tc>
          <w:tcPr>
            <w:tcW w:w="900" w:type="dxa"/>
            <w:vMerge w:val="restart"/>
            <w:vAlign w:val="center"/>
          </w:tcPr>
          <w:p w:rsidR="00A178D1" w:rsidRDefault="00A178D1">
            <w:pPr>
              <w:jc w:val="center"/>
              <w:rPr>
                <w:rFonts w:hint="eastAsia"/>
              </w:rPr>
            </w:pPr>
            <w:r>
              <w:rPr>
                <w:rFonts w:hint="eastAsia"/>
              </w:rPr>
              <w:t>事項</w:t>
            </w:r>
          </w:p>
        </w:tc>
        <w:tc>
          <w:tcPr>
            <w:tcW w:w="900" w:type="dxa"/>
            <w:vMerge w:val="restart"/>
            <w:vAlign w:val="center"/>
          </w:tcPr>
          <w:p w:rsidR="00A178D1" w:rsidRDefault="00A178D1">
            <w:pPr>
              <w:jc w:val="center"/>
              <w:rPr>
                <w:rFonts w:hint="eastAsia"/>
              </w:rPr>
            </w:pPr>
            <w:r>
              <w:rPr>
                <w:rFonts w:hint="eastAsia"/>
              </w:rPr>
              <w:t>限度額</w:t>
            </w:r>
          </w:p>
        </w:tc>
        <w:tc>
          <w:tcPr>
            <w:tcW w:w="1680" w:type="dxa"/>
            <w:gridSpan w:val="2"/>
            <w:vMerge w:val="restart"/>
            <w:vAlign w:val="center"/>
          </w:tcPr>
          <w:p w:rsidR="00A178D1" w:rsidRDefault="00A178D1">
            <w:pPr>
              <w:jc w:val="distribute"/>
              <w:rPr>
                <w:rFonts w:hint="eastAsia"/>
              </w:rPr>
            </w:pPr>
            <w:r>
              <w:rPr>
                <w:rFonts w:hint="eastAsia"/>
              </w:rPr>
              <w:t>前年度末までの支出（見込）額</w:t>
            </w:r>
          </w:p>
        </w:tc>
        <w:tc>
          <w:tcPr>
            <w:tcW w:w="1680" w:type="dxa"/>
            <w:gridSpan w:val="2"/>
            <w:vMerge w:val="restart"/>
            <w:vAlign w:val="center"/>
          </w:tcPr>
          <w:p w:rsidR="00A178D1" w:rsidRDefault="00A178D1">
            <w:pPr>
              <w:jc w:val="distribute"/>
              <w:rPr>
                <w:rFonts w:hint="eastAsia"/>
              </w:rPr>
            </w:pPr>
            <w:r>
              <w:rPr>
                <w:rFonts w:hint="eastAsia"/>
              </w:rPr>
              <w:t>当該年度以降の支出予定額</w:t>
            </w:r>
          </w:p>
        </w:tc>
        <w:tc>
          <w:tcPr>
            <w:tcW w:w="5600" w:type="dxa"/>
            <w:gridSpan w:val="4"/>
            <w:vAlign w:val="center"/>
          </w:tcPr>
          <w:p w:rsidR="00A178D1" w:rsidRDefault="00A178D1">
            <w:pPr>
              <w:jc w:val="center"/>
              <w:rPr>
                <w:rFonts w:hint="eastAsia"/>
              </w:rPr>
            </w:pPr>
            <w:r>
              <w:rPr>
                <w:rFonts w:hint="eastAsia"/>
                <w:spacing w:val="315"/>
              </w:rPr>
              <w:t>左の財源内</w:t>
            </w:r>
            <w:r>
              <w:rPr>
                <w:rFonts w:hint="eastAsia"/>
              </w:rPr>
              <w:t>訳</w:t>
            </w:r>
          </w:p>
        </w:tc>
        <w:tc>
          <w:tcPr>
            <w:tcW w:w="2680" w:type="dxa"/>
            <w:vMerge w:val="restart"/>
            <w:vAlign w:val="center"/>
          </w:tcPr>
          <w:p w:rsidR="00A178D1" w:rsidRDefault="00A178D1">
            <w:pPr>
              <w:jc w:val="distribute"/>
              <w:rPr>
                <w:rFonts w:hint="eastAsia"/>
              </w:rPr>
            </w:pPr>
            <w:r>
              <w:rPr>
                <w:rFonts w:hint="eastAsia"/>
              </w:rPr>
              <w:t>債務負担行為がなされた年度及び議決年月日</w:t>
            </w:r>
          </w:p>
        </w:tc>
      </w:tr>
      <w:tr w:rsidR="00A178D1">
        <w:tblPrEx>
          <w:tblCellMar>
            <w:top w:w="0" w:type="dxa"/>
            <w:bottom w:w="0" w:type="dxa"/>
          </w:tblCellMar>
        </w:tblPrEx>
        <w:trPr>
          <w:cantSplit/>
          <w:trHeight w:val="400"/>
        </w:trPr>
        <w:tc>
          <w:tcPr>
            <w:tcW w:w="900" w:type="dxa"/>
            <w:vMerge/>
            <w:vAlign w:val="center"/>
          </w:tcPr>
          <w:p w:rsidR="00A178D1" w:rsidRDefault="00A178D1">
            <w:pPr>
              <w:rPr>
                <w:rFonts w:hint="eastAsia"/>
              </w:rPr>
            </w:pPr>
          </w:p>
        </w:tc>
        <w:tc>
          <w:tcPr>
            <w:tcW w:w="900" w:type="dxa"/>
            <w:vMerge/>
            <w:vAlign w:val="center"/>
          </w:tcPr>
          <w:p w:rsidR="00A178D1" w:rsidRDefault="00A178D1">
            <w:pPr>
              <w:rPr>
                <w:rFonts w:hint="eastAsia"/>
              </w:rPr>
            </w:pPr>
          </w:p>
        </w:tc>
        <w:tc>
          <w:tcPr>
            <w:tcW w:w="1680" w:type="dxa"/>
            <w:gridSpan w:val="2"/>
            <w:vMerge/>
            <w:vAlign w:val="center"/>
          </w:tcPr>
          <w:p w:rsidR="00A178D1" w:rsidRDefault="00A178D1">
            <w:pPr>
              <w:rPr>
                <w:rFonts w:hint="eastAsia"/>
              </w:rPr>
            </w:pPr>
          </w:p>
        </w:tc>
        <w:tc>
          <w:tcPr>
            <w:tcW w:w="1680" w:type="dxa"/>
            <w:gridSpan w:val="2"/>
            <w:vMerge/>
            <w:vAlign w:val="center"/>
          </w:tcPr>
          <w:p w:rsidR="00A178D1" w:rsidRDefault="00A178D1">
            <w:pPr>
              <w:rPr>
                <w:rFonts w:hint="eastAsia"/>
              </w:rPr>
            </w:pPr>
          </w:p>
        </w:tc>
        <w:tc>
          <w:tcPr>
            <w:tcW w:w="4200" w:type="dxa"/>
            <w:gridSpan w:val="3"/>
            <w:vMerge w:val="restart"/>
            <w:vAlign w:val="center"/>
          </w:tcPr>
          <w:p w:rsidR="00A178D1" w:rsidRDefault="00A178D1">
            <w:pPr>
              <w:jc w:val="center"/>
              <w:rPr>
                <w:rFonts w:hint="eastAsia"/>
              </w:rPr>
            </w:pPr>
            <w:r>
              <w:rPr>
                <w:rFonts w:hint="eastAsia"/>
                <w:spacing w:val="210"/>
              </w:rPr>
              <w:t>特定財</w:t>
            </w:r>
            <w:r>
              <w:rPr>
                <w:rFonts w:hint="eastAsia"/>
              </w:rPr>
              <w:t>源</w:t>
            </w:r>
          </w:p>
        </w:tc>
        <w:tc>
          <w:tcPr>
            <w:tcW w:w="1400" w:type="dxa"/>
            <w:vMerge w:val="restart"/>
            <w:vAlign w:val="center"/>
          </w:tcPr>
          <w:p w:rsidR="00A178D1" w:rsidRDefault="00A178D1">
            <w:pPr>
              <w:jc w:val="center"/>
              <w:rPr>
                <w:rFonts w:hint="eastAsia"/>
              </w:rPr>
            </w:pPr>
            <w:r>
              <w:rPr>
                <w:rFonts w:hint="eastAsia"/>
                <w:spacing w:val="53"/>
              </w:rPr>
              <w:t>一般財</w:t>
            </w:r>
            <w:r>
              <w:rPr>
                <w:rFonts w:hint="eastAsia"/>
              </w:rPr>
              <w:t>源</w:t>
            </w:r>
          </w:p>
        </w:tc>
        <w:tc>
          <w:tcPr>
            <w:tcW w:w="2680" w:type="dxa"/>
            <w:vMerge/>
            <w:vAlign w:val="center"/>
          </w:tcPr>
          <w:p w:rsidR="00A178D1" w:rsidRDefault="00A178D1">
            <w:pPr>
              <w:rPr>
                <w:rFonts w:hint="eastAsia"/>
              </w:rPr>
            </w:pPr>
          </w:p>
        </w:tc>
      </w:tr>
      <w:tr w:rsidR="00A178D1">
        <w:tblPrEx>
          <w:tblCellMar>
            <w:top w:w="0" w:type="dxa"/>
            <w:bottom w:w="0" w:type="dxa"/>
          </w:tblCellMar>
        </w:tblPrEx>
        <w:trPr>
          <w:cantSplit/>
          <w:trHeight w:val="400"/>
        </w:trPr>
        <w:tc>
          <w:tcPr>
            <w:tcW w:w="900" w:type="dxa"/>
            <w:vMerge/>
            <w:vAlign w:val="center"/>
          </w:tcPr>
          <w:p w:rsidR="00A178D1" w:rsidRDefault="00A178D1">
            <w:pPr>
              <w:rPr>
                <w:rFonts w:hint="eastAsia"/>
              </w:rPr>
            </w:pPr>
          </w:p>
        </w:tc>
        <w:tc>
          <w:tcPr>
            <w:tcW w:w="900" w:type="dxa"/>
            <w:vMerge/>
            <w:vAlign w:val="center"/>
          </w:tcPr>
          <w:p w:rsidR="00A178D1" w:rsidRDefault="00A178D1">
            <w:pPr>
              <w:rPr>
                <w:rFonts w:hint="eastAsia"/>
              </w:rPr>
            </w:pPr>
          </w:p>
        </w:tc>
        <w:tc>
          <w:tcPr>
            <w:tcW w:w="720" w:type="dxa"/>
            <w:vMerge w:val="restart"/>
            <w:vAlign w:val="center"/>
          </w:tcPr>
          <w:p w:rsidR="00A178D1" w:rsidRDefault="00A178D1">
            <w:pPr>
              <w:jc w:val="center"/>
              <w:rPr>
                <w:rFonts w:hint="eastAsia"/>
              </w:rPr>
            </w:pPr>
            <w:r>
              <w:rPr>
                <w:rFonts w:hint="eastAsia"/>
              </w:rPr>
              <w:t>期間</w:t>
            </w:r>
          </w:p>
        </w:tc>
        <w:tc>
          <w:tcPr>
            <w:tcW w:w="960" w:type="dxa"/>
            <w:vMerge w:val="restart"/>
            <w:vAlign w:val="center"/>
          </w:tcPr>
          <w:p w:rsidR="00A178D1" w:rsidRDefault="00A178D1">
            <w:pPr>
              <w:jc w:val="center"/>
              <w:rPr>
                <w:rFonts w:hint="eastAsia"/>
              </w:rPr>
            </w:pPr>
            <w:r>
              <w:rPr>
                <w:rFonts w:hint="eastAsia"/>
                <w:spacing w:val="105"/>
              </w:rPr>
              <w:t>金</w:t>
            </w:r>
            <w:r>
              <w:rPr>
                <w:rFonts w:hint="eastAsia"/>
              </w:rPr>
              <w:t>額</w:t>
            </w:r>
          </w:p>
        </w:tc>
        <w:tc>
          <w:tcPr>
            <w:tcW w:w="720" w:type="dxa"/>
            <w:vMerge w:val="restart"/>
            <w:vAlign w:val="center"/>
          </w:tcPr>
          <w:p w:rsidR="00A178D1" w:rsidRDefault="00A178D1">
            <w:pPr>
              <w:jc w:val="center"/>
              <w:rPr>
                <w:rFonts w:hint="eastAsia"/>
              </w:rPr>
            </w:pPr>
            <w:r>
              <w:rPr>
                <w:rFonts w:hint="eastAsia"/>
              </w:rPr>
              <w:t>期間</w:t>
            </w:r>
          </w:p>
        </w:tc>
        <w:tc>
          <w:tcPr>
            <w:tcW w:w="960" w:type="dxa"/>
            <w:vMerge w:val="restart"/>
            <w:vAlign w:val="center"/>
          </w:tcPr>
          <w:p w:rsidR="00A178D1" w:rsidRDefault="00A178D1">
            <w:pPr>
              <w:jc w:val="center"/>
              <w:rPr>
                <w:rFonts w:hint="eastAsia"/>
              </w:rPr>
            </w:pPr>
            <w:r>
              <w:rPr>
                <w:rFonts w:hint="eastAsia"/>
                <w:spacing w:val="105"/>
              </w:rPr>
              <w:t>金</w:t>
            </w:r>
            <w:r>
              <w:rPr>
                <w:rFonts w:hint="eastAsia"/>
              </w:rPr>
              <w:t>額</w:t>
            </w:r>
          </w:p>
        </w:tc>
        <w:tc>
          <w:tcPr>
            <w:tcW w:w="4200" w:type="dxa"/>
            <w:gridSpan w:val="3"/>
            <w:vMerge/>
            <w:vAlign w:val="center"/>
          </w:tcPr>
          <w:p w:rsidR="00A178D1" w:rsidRDefault="00A178D1">
            <w:pPr>
              <w:rPr>
                <w:rFonts w:hint="eastAsia"/>
              </w:rPr>
            </w:pPr>
          </w:p>
        </w:tc>
        <w:tc>
          <w:tcPr>
            <w:tcW w:w="1400" w:type="dxa"/>
            <w:vMerge/>
            <w:vAlign w:val="center"/>
          </w:tcPr>
          <w:p w:rsidR="00A178D1" w:rsidRDefault="00A178D1">
            <w:pPr>
              <w:rPr>
                <w:rFonts w:hint="eastAsia"/>
              </w:rPr>
            </w:pPr>
          </w:p>
        </w:tc>
        <w:tc>
          <w:tcPr>
            <w:tcW w:w="2680" w:type="dxa"/>
            <w:vMerge/>
            <w:vAlign w:val="center"/>
          </w:tcPr>
          <w:p w:rsidR="00A178D1" w:rsidRDefault="00A178D1">
            <w:pPr>
              <w:rPr>
                <w:rFonts w:hint="eastAsia"/>
              </w:rPr>
            </w:pPr>
          </w:p>
        </w:tc>
      </w:tr>
      <w:tr w:rsidR="00A178D1">
        <w:tblPrEx>
          <w:tblCellMar>
            <w:top w:w="0" w:type="dxa"/>
            <w:bottom w:w="0" w:type="dxa"/>
          </w:tblCellMar>
        </w:tblPrEx>
        <w:trPr>
          <w:cantSplit/>
          <w:trHeight w:val="600"/>
        </w:trPr>
        <w:tc>
          <w:tcPr>
            <w:tcW w:w="900" w:type="dxa"/>
            <w:vMerge/>
            <w:vAlign w:val="center"/>
          </w:tcPr>
          <w:p w:rsidR="00A178D1" w:rsidRDefault="00A178D1">
            <w:pPr>
              <w:rPr>
                <w:rFonts w:hint="eastAsia"/>
              </w:rPr>
            </w:pPr>
          </w:p>
        </w:tc>
        <w:tc>
          <w:tcPr>
            <w:tcW w:w="900" w:type="dxa"/>
            <w:vMerge/>
            <w:vAlign w:val="center"/>
          </w:tcPr>
          <w:p w:rsidR="00A178D1" w:rsidRDefault="00A178D1">
            <w:pPr>
              <w:rPr>
                <w:rFonts w:hint="eastAsia"/>
              </w:rPr>
            </w:pPr>
          </w:p>
        </w:tc>
        <w:tc>
          <w:tcPr>
            <w:tcW w:w="720" w:type="dxa"/>
            <w:vMerge/>
            <w:vAlign w:val="center"/>
          </w:tcPr>
          <w:p w:rsidR="00A178D1" w:rsidRDefault="00A178D1">
            <w:pPr>
              <w:rPr>
                <w:rFonts w:hint="eastAsia"/>
              </w:rPr>
            </w:pPr>
          </w:p>
        </w:tc>
        <w:tc>
          <w:tcPr>
            <w:tcW w:w="960" w:type="dxa"/>
            <w:vMerge/>
            <w:vAlign w:val="center"/>
          </w:tcPr>
          <w:p w:rsidR="00A178D1" w:rsidRDefault="00A178D1">
            <w:pPr>
              <w:rPr>
                <w:rFonts w:hint="eastAsia"/>
              </w:rPr>
            </w:pPr>
          </w:p>
        </w:tc>
        <w:tc>
          <w:tcPr>
            <w:tcW w:w="720" w:type="dxa"/>
            <w:vMerge/>
            <w:vAlign w:val="center"/>
          </w:tcPr>
          <w:p w:rsidR="00A178D1" w:rsidRDefault="00A178D1">
            <w:pPr>
              <w:rPr>
                <w:rFonts w:hint="eastAsia"/>
              </w:rPr>
            </w:pPr>
          </w:p>
        </w:tc>
        <w:tc>
          <w:tcPr>
            <w:tcW w:w="960" w:type="dxa"/>
            <w:vMerge/>
            <w:vAlign w:val="center"/>
          </w:tcPr>
          <w:p w:rsidR="00A178D1" w:rsidRDefault="00A178D1">
            <w:pPr>
              <w:rPr>
                <w:rFonts w:hint="eastAsia"/>
              </w:rPr>
            </w:pPr>
          </w:p>
        </w:tc>
        <w:tc>
          <w:tcPr>
            <w:tcW w:w="1400" w:type="dxa"/>
            <w:vAlign w:val="center"/>
          </w:tcPr>
          <w:p w:rsidR="00A178D1" w:rsidRDefault="00A178D1">
            <w:pPr>
              <w:jc w:val="center"/>
              <w:rPr>
                <w:rFonts w:hint="eastAsia"/>
              </w:rPr>
            </w:pPr>
            <w:r>
              <w:rPr>
                <w:rFonts w:hint="eastAsia"/>
              </w:rPr>
              <w:t>国県支出金</w:t>
            </w:r>
          </w:p>
        </w:tc>
        <w:tc>
          <w:tcPr>
            <w:tcW w:w="1400" w:type="dxa"/>
            <w:vAlign w:val="center"/>
          </w:tcPr>
          <w:p w:rsidR="00A178D1" w:rsidRDefault="00A178D1">
            <w:pPr>
              <w:jc w:val="center"/>
              <w:rPr>
                <w:rFonts w:hint="eastAsia"/>
              </w:rPr>
            </w:pPr>
            <w:r>
              <w:rPr>
                <w:rFonts w:hint="eastAsia"/>
                <w:spacing w:val="105"/>
              </w:rPr>
              <w:t>地方</w:t>
            </w:r>
            <w:r>
              <w:rPr>
                <w:rFonts w:hint="eastAsia"/>
              </w:rPr>
              <w:t>債</w:t>
            </w:r>
          </w:p>
        </w:tc>
        <w:tc>
          <w:tcPr>
            <w:tcW w:w="1400" w:type="dxa"/>
            <w:vAlign w:val="center"/>
          </w:tcPr>
          <w:p w:rsidR="00A178D1" w:rsidRDefault="00A178D1">
            <w:pPr>
              <w:jc w:val="center"/>
              <w:rPr>
                <w:rFonts w:hint="eastAsia"/>
              </w:rPr>
            </w:pPr>
            <w:r>
              <w:rPr>
                <w:rFonts w:hint="eastAsia"/>
                <w:spacing w:val="105"/>
              </w:rPr>
              <w:t>その</w:t>
            </w:r>
            <w:r>
              <w:rPr>
                <w:rFonts w:hint="eastAsia"/>
              </w:rPr>
              <w:t>他</w:t>
            </w:r>
          </w:p>
        </w:tc>
        <w:tc>
          <w:tcPr>
            <w:tcW w:w="1400" w:type="dxa"/>
            <w:vMerge/>
            <w:vAlign w:val="center"/>
          </w:tcPr>
          <w:p w:rsidR="00A178D1" w:rsidRDefault="00A178D1">
            <w:pPr>
              <w:rPr>
                <w:rFonts w:hint="eastAsia"/>
              </w:rPr>
            </w:pPr>
          </w:p>
        </w:tc>
        <w:tc>
          <w:tcPr>
            <w:tcW w:w="2680" w:type="dxa"/>
            <w:vMerge/>
            <w:vAlign w:val="center"/>
          </w:tcPr>
          <w:p w:rsidR="00A178D1" w:rsidRDefault="00A178D1">
            <w:pPr>
              <w:rPr>
                <w:rFonts w:hint="eastAsia"/>
              </w:rPr>
            </w:pPr>
          </w:p>
        </w:tc>
      </w:tr>
      <w:tr w:rsidR="00A178D1">
        <w:tblPrEx>
          <w:tblCellMar>
            <w:top w:w="0" w:type="dxa"/>
            <w:bottom w:w="0" w:type="dxa"/>
          </w:tblCellMar>
        </w:tblPrEx>
        <w:trPr>
          <w:trHeight w:val="1500"/>
        </w:trPr>
        <w:tc>
          <w:tcPr>
            <w:tcW w:w="900" w:type="dxa"/>
            <w:vAlign w:val="center"/>
          </w:tcPr>
          <w:p w:rsidR="00A178D1" w:rsidRDefault="00A178D1">
            <w:pPr>
              <w:rPr>
                <w:rFonts w:hint="eastAsia"/>
              </w:rPr>
            </w:pPr>
          </w:p>
        </w:tc>
        <w:tc>
          <w:tcPr>
            <w:tcW w:w="900" w:type="dxa"/>
            <w:vAlign w:val="center"/>
          </w:tcPr>
          <w:p w:rsidR="00A178D1" w:rsidRDefault="00A178D1">
            <w:pPr>
              <w:rPr>
                <w:rFonts w:hint="eastAsia"/>
              </w:rPr>
            </w:pPr>
          </w:p>
        </w:tc>
        <w:tc>
          <w:tcPr>
            <w:tcW w:w="720" w:type="dxa"/>
            <w:vAlign w:val="center"/>
          </w:tcPr>
          <w:p w:rsidR="00A178D1" w:rsidRDefault="00A178D1">
            <w:pPr>
              <w:rPr>
                <w:rFonts w:hint="eastAsia"/>
              </w:rPr>
            </w:pPr>
          </w:p>
        </w:tc>
        <w:tc>
          <w:tcPr>
            <w:tcW w:w="960" w:type="dxa"/>
            <w:vAlign w:val="center"/>
          </w:tcPr>
          <w:p w:rsidR="00A178D1" w:rsidRDefault="00A178D1">
            <w:pPr>
              <w:rPr>
                <w:rFonts w:hint="eastAsia"/>
              </w:rPr>
            </w:pPr>
          </w:p>
        </w:tc>
        <w:tc>
          <w:tcPr>
            <w:tcW w:w="720" w:type="dxa"/>
            <w:vAlign w:val="center"/>
          </w:tcPr>
          <w:p w:rsidR="00A178D1" w:rsidRDefault="00A178D1">
            <w:pPr>
              <w:rPr>
                <w:rFonts w:hint="eastAsia"/>
              </w:rPr>
            </w:pPr>
          </w:p>
        </w:tc>
        <w:tc>
          <w:tcPr>
            <w:tcW w:w="960" w:type="dxa"/>
            <w:vAlign w:val="center"/>
          </w:tcPr>
          <w:p w:rsidR="00A178D1" w:rsidRDefault="00A178D1">
            <w:pPr>
              <w:rPr>
                <w:rFonts w:hint="eastAsia"/>
              </w:rPr>
            </w:pPr>
          </w:p>
        </w:tc>
        <w:tc>
          <w:tcPr>
            <w:tcW w:w="1400" w:type="dxa"/>
            <w:vAlign w:val="center"/>
          </w:tcPr>
          <w:p w:rsidR="00A178D1" w:rsidRDefault="00A178D1">
            <w:pPr>
              <w:rPr>
                <w:rFonts w:hint="eastAsia"/>
              </w:rPr>
            </w:pPr>
          </w:p>
        </w:tc>
        <w:tc>
          <w:tcPr>
            <w:tcW w:w="1400" w:type="dxa"/>
            <w:vAlign w:val="center"/>
          </w:tcPr>
          <w:p w:rsidR="00A178D1" w:rsidRDefault="00A178D1">
            <w:pPr>
              <w:rPr>
                <w:rFonts w:hint="eastAsia"/>
              </w:rPr>
            </w:pPr>
          </w:p>
        </w:tc>
        <w:tc>
          <w:tcPr>
            <w:tcW w:w="1400" w:type="dxa"/>
            <w:vAlign w:val="center"/>
          </w:tcPr>
          <w:p w:rsidR="00A178D1" w:rsidRDefault="00A178D1">
            <w:pPr>
              <w:rPr>
                <w:rFonts w:hint="eastAsia"/>
              </w:rPr>
            </w:pPr>
          </w:p>
        </w:tc>
        <w:tc>
          <w:tcPr>
            <w:tcW w:w="1400" w:type="dxa"/>
            <w:vAlign w:val="center"/>
          </w:tcPr>
          <w:p w:rsidR="00A178D1" w:rsidRDefault="00A178D1">
            <w:pPr>
              <w:rPr>
                <w:rFonts w:hint="eastAsia"/>
              </w:rPr>
            </w:pPr>
          </w:p>
        </w:tc>
        <w:tc>
          <w:tcPr>
            <w:tcW w:w="2680" w:type="dxa"/>
            <w:vAlign w:val="center"/>
          </w:tcPr>
          <w:p w:rsidR="00A178D1" w:rsidRDefault="00A178D1">
            <w:pPr>
              <w:rPr>
                <w:rFonts w:hint="eastAsia"/>
              </w:rPr>
            </w:pPr>
          </w:p>
        </w:tc>
      </w:tr>
    </w:tbl>
    <w:p w:rsidR="00A178D1" w:rsidRDefault="00A178D1">
      <w:pPr>
        <w:spacing w:before="120"/>
      </w:pPr>
      <w:r>
        <w:rPr>
          <w:rFonts w:hint="eastAsia"/>
        </w:rPr>
        <w:t>注　１　限度額の金額表示の困難なものについては、当該欄に文言で記載すること。</w:t>
      </w:r>
    </w:p>
    <w:p w:rsidR="00A178D1" w:rsidRDefault="00A178D1" w:rsidP="00205E3C">
      <w:pPr>
        <w:ind w:firstLineChars="200" w:firstLine="420"/>
        <w:rPr>
          <w:rFonts w:hint="eastAsia"/>
        </w:rPr>
      </w:pPr>
      <w:r>
        <w:rPr>
          <w:rFonts w:hint="eastAsia"/>
        </w:rPr>
        <w:t>２　契約書等の債務を負担した行為を証する書類の写しを添付すること。</w:t>
      </w:r>
    </w:p>
    <w:sectPr w:rsidR="00A178D1" w:rsidSect="006D25C0">
      <w:footerReference w:type="even" r:id="rId7"/>
      <w:pgSz w:w="16839" w:h="11907" w:orient="landscape"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248F" w:rsidRDefault="0035248F">
      <w:r>
        <w:separator/>
      </w:r>
    </w:p>
  </w:endnote>
  <w:endnote w:type="continuationSeparator" w:id="0">
    <w:p w:rsidR="0035248F" w:rsidRDefault="0035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78D1" w:rsidRDefault="00A178D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178D1" w:rsidRDefault="00A178D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248F" w:rsidRDefault="0035248F">
      <w:r>
        <w:separator/>
      </w:r>
    </w:p>
  </w:footnote>
  <w:footnote w:type="continuationSeparator" w:id="0">
    <w:p w:rsidR="0035248F" w:rsidRDefault="00352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157ED"/>
    <w:multiLevelType w:val="multilevel"/>
    <w:tmpl w:val="0792A89C"/>
    <w:lvl w:ilvl="0">
      <w:start w:val="1"/>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671E2FC7"/>
    <w:multiLevelType w:val="multilevel"/>
    <w:tmpl w:val="E00CCE0A"/>
    <w:lvl w:ilvl="0">
      <w:start w:val="1"/>
      <w:numFmt w:val="decimalFullWidth"/>
      <w:lvlText w:val="%1．"/>
      <w:lvlJc w:val="left"/>
      <w:pPr>
        <w:tabs>
          <w:tab w:val="num" w:pos="450"/>
        </w:tabs>
        <w:ind w:left="450" w:hanging="450"/>
      </w:pPr>
      <w:rPr>
        <w:rFonts w:ascii="Times New Roman" w:eastAsia="Times New Roman" w:hAnsi="Times New Roman" w:cs="Times New Roman"/>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06124372">
    <w:abstractNumId w:val="1"/>
  </w:num>
  <w:num w:numId="2" w16cid:durableId="1743486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0A13"/>
    <w:rsid w:val="000B5A0A"/>
    <w:rsid w:val="000F4A3F"/>
    <w:rsid w:val="00205E3C"/>
    <w:rsid w:val="00210A13"/>
    <w:rsid w:val="00273325"/>
    <w:rsid w:val="002822A1"/>
    <w:rsid w:val="0035248F"/>
    <w:rsid w:val="0038160A"/>
    <w:rsid w:val="00396A5B"/>
    <w:rsid w:val="003E31E4"/>
    <w:rsid w:val="00512F01"/>
    <w:rsid w:val="0061199A"/>
    <w:rsid w:val="00631E4E"/>
    <w:rsid w:val="00695DC5"/>
    <w:rsid w:val="006A1BD9"/>
    <w:rsid w:val="006D25C0"/>
    <w:rsid w:val="00756634"/>
    <w:rsid w:val="007C590C"/>
    <w:rsid w:val="007F7CA7"/>
    <w:rsid w:val="00816E65"/>
    <w:rsid w:val="008C765B"/>
    <w:rsid w:val="00A178D1"/>
    <w:rsid w:val="00AC7069"/>
    <w:rsid w:val="00B31009"/>
    <w:rsid w:val="00B95DB3"/>
    <w:rsid w:val="00BA734B"/>
    <w:rsid w:val="00C01D22"/>
    <w:rsid w:val="00CF681F"/>
    <w:rsid w:val="00DF66C5"/>
    <w:rsid w:val="00EE468F"/>
    <w:rsid w:val="00F5434D"/>
    <w:rsid w:val="00F70DFC"/>
    <w:rsid w:val="00F84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F62CCC65-A71F-4175-9CEE-684F58E6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様式第１号（その１）（第11条関係）</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様式第１号（その１）（第11条関係）</dc:title>
  <dc:subject/>
  <dc:creator> </dc:creator>
  <cp:keywords/>
  <dc:description/>
  <cp:lastModifiedBy>Hidenori Suzuki</cp:lastModifiedBy>
  <cp:revision>2</cp:revision>
  <cp:lastPrinted>2005-03-18T02:07:00Z</cp:lastPrinted>
  <dcterms:created xsi:type="dcterms:W3CDTF">2025-07-06T13:11:00Z</dcterms:created>
  <dcterms:modified xsi:type="dcterms:W3CDTF">2025-07-06T13:11:00Z</dcterms:modified>
</cp:coreProperties>
</file>