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76C0" w:rsidRDefault="00C676C0">
      <w:r>
        <w:rPr>
          <w:rFonts w:hint="eastAsia"/>
        </w:rPr>
        <w:t>様式第４号（第５条関係）</w:t>
      </w:r>
    </w:p>
    <w:p w:rsidR="00C676C0" w:rsidRDefault="00C676C0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105"/>
        </w:rPr>
        <w:t>措置結果報告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676C0">
        <w:tblPrEx>
          <w:tblCellMar>
            <w:top w:w="0" w:type="dxa"/>
            <w:bottom w:w="0" w:type="dxa"/>
          </w:tblCellMar>
        </w:tblPrEx>
        <w:trPr>
          <w:trHeight w:val="6080"/>
        </w:trPr>
        <w:tc>
          <w:tcPr>
            <w:tcW w:w="8520" w:type="dxa"/>
          </w:tcPr>
          <w:p w:rsidR="00C676C0" w:rsidRDefault="00C676C0">
            <w:pPr>
              <w:rPr>
                <w:rFonts w:hint="eastAsia"/>
              </w:rPr>
            </w:pPr>
          </w:p>
          <w:p w:rsidR="00C676C0" w:rsidRDefault="00C676C0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番　　　　　号</w:t>
            </w: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 w:rsidP="00F53C43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身体障害者更生相談所長　様</w:t>
            </w: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F53C43">
              <w:rPr>
                <w:rFonts w:hint="eastAsia"/>
                <w:lang w:eastAsia="zh-TW"/>
              </w:rPr>
              <w:fldChar w:fldCharType="begin"/>
            </w:r>
            <w:r w:rsidR="00F53C43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F53C43">
              <w:rPr>
                <w:rFonts w:eastAsia="PMingLiU" w:hint="eastAsia"/>
                <w:lang w:eastAsia="zh-TW"/>
              </w:rPr>
              <w:instrText>□</w:instrText>
            </w:r>
            <w:r w:rsidR="00F53C43">
              <w:rPr>
                <w:rFonts w:eastAsia="PMingLiU" w:hint="eastAsia"/>
                <w:lang w:eastAsia="zh-TW"/>
              </w:rPr>
              <w:instrText>,</w:instrText>
            </w:r>
            <w:r w:rsidR="00F53C43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F53C43">
              <w:rPr>
                <w:rFonts w:eastAsia="PMingLiU" w:hint="eastAsia"/>
                <w:lang w:eastAsia="zh-TW"/>
              </w:rPr>
              <w:instrText>)</w:instrText>
            </w:r>
            <w:r w:rsidR="00F53C43">
              <w:rPr>
                <w:rFonts w:hint="eastAsia"/>
                <w:lang w:eastAsia="zh-TW"/>
              </w:rPr>
              <w:fldChar w:fldCharType="end"/>
            </w: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>
            <w:pPr>
              <w:rPr>
                <w:rFonts w:hint="eastAsia"/>
                <w:lang w:eastAsia="zh-TW"/>
              </w:rPr>
            </w:pPr>
          </w:p>
          <w:p w:rsidR="00C676C0" w:rsidRDefault="00C676C0" w:rsidP="00F53C43">
            <w:pPr>
              <w:ind w:firstLineChars="100" w:firstLine="210"/>
            </w:pPr>
            <w:r>
              <w:rPr>
                <w:rFonts w:hint="eastAsia"/>
              </w:rPr>
              <w:t>さきに判定を受けた　　　　　　　については、次のような措置を行ったので報告いたします。</w:t>
            </w:r>
          </w:p>
        </w:tc>
      </w:tr>
    </w:tbl>
    <w:p w:rsidR="00C676C0" w:rsidRDefault="00C676C0">
      <w:pPr>
        <w:spacing w:before="60"/>
        <w:rPr>
          <w:rFonts w:hint="eastAsia"/>
        </w:rPr>
      </w:pPr>
      <w:r>
        <w:rPr>
          <w:rFonts w:hint="eastAsia"/>
        </w:rPr>
        <w:t>（注）　措置に係る通知書の写し等を添付すること。</w:t>
      </w:r>
    </w:p>
    <w:p w:rsidR="00C676C0" w:rsidRDefault="00C676C0">
      <w:pPr>
        <w:rPr>
          <w:rFonts w:hint="eastAsia"/>
        </w:rPr>
      </w:pPr>
    </w:p>
    <w:sectPr w:rsidR="00C676C0">
      <w:footerReference w:type="even" r:id="rId6"/>
      <w:pgSz w:w="11907" w:h="16840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76C0" w:rsidRDefault="00C676C0">
      <w:r>
        <w:separator/>
      </w:r>
    </w:p>
  </w:endnote>
  <w:endnote w:type="continuationSeparator" w:id="0">
    <w:p w:rsidR="00C676C0" w:rsidRDefault="00C6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76C0" w:rsidRDefault="00C676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676C0" w:rsidRDefault="00C67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76C0" w:rsidRDefault="00C676C0">
      <w:r>
        <w:separator/>
      </w:r>
    </w:p>
  </w:footnote>
  <w:footnote w:type="continuationSeparator" w:id="0">
    <w:p w:rsidR="00C676C0" w:rsidRDefault="00C67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C43"/>
    <w:rsid w:val="00C676C0"/>
    <w:rsid w:val="00D9237A"/>
    <w:rsid w:val="00F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3EF2E79-F41A-433A-B597-1B70A74A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2025-07-06T14:41:00Z</dcterms:created>
  <dcterms:modified xsi:type="dcterms:W3CDTF">2025-07-06T14:41:00Z</dcterms:modified>
</cp:coreProperties>
</file>