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0EB7" w:rsidRDefault="00320EB7">
      <w:r>
        <w:rPr>
          <w:rFonts w:hint="eastAsia"/>
        </w:rPr>
        <w:t>様式第９号（第９条関係）</w:t>
      </w:r>
    </w:p>
    <w:p w:rsidR="00320EB7" w:rsidRDefault="00320EB7">
      <w:pPr>
        <w:spacing w:after="120"/>
        <w:jc w:val="center"/>
      </w:pPr>
      <w:r>
        <w:rPr>
          <w:rFonts w:hint="eastAsia"/>
          <w:spacing w:val="21"/>
        </w:rPr>
        <w:t>除害施設水質測定記録</w:t>
      </w:r>
      <w:r>
        <w:rPr>
          <w:rFonts w:hint="eastAsia"/>
        </w:rPr>
        <w:t>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"/>
        <w:gridCol w:w="444"/>
        <w:gridCol w:w="1074"/>
        <w:gridCol w:w="1155"/>
        <w:gridCol w:w="1155"/>
        <w:gridCol w:w="945"/>
        <w:gridCol w:w="577"/>
        <w:gridCol w:w="578"/>
        <w:gridCol w:w="315"/>
        <w:gridCol w:w="315"/>
        <w:gridCol w:w="315"/>
        <w:gridCol w:w="315"/>
        <w:gridCol w:w="315"/>
        <w:gridCol w:w="645"/>
      </w:tblGrid>
      <w:tr w:rsidR="00320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3"/>
            <w:vMerge w:val="restart"/>
            <w:vAlign w:val="center"/>
          </w:tcPr>
          <w:p w:rsidR="00320EB7" w:rsidRDefault="00320EB7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測定年月</w:t>
            </w:r>
            <w:r>
              <w:rPr>
                <w:rFonts w:hint="eastAsia"/>
              </w:rPr>
              <w:t>日及び時刻</w:t>
            </w:r>
          </w:p>
        </w:tc>
        <w:tc>
          <w:tcPr>
            <w:tcW w:w="2310" w:type="dxa"/>
            <w:gridSpan w:val="2"/>
            <w:vAlign w:val="center"/>
          </w:tcPr>
          <w:p w:rsidR="00320EB7" w:rsidRDefault="00320E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測定場</w:t>
            </w:r>
            <w:r>
              <w:rPr>
                <w:rFonts w:hint="eastAsia"/>
              </w:rPr>
              <w:t>所</w:t>
            </w:r>
          </w:p>
        </w:tc>
        <w:tc>
          <w:tcPr>
            <w:tcW w:w="945" w:type="dxa"/>
            <w:vMerge w:val="restart"/>
            <w:vAlign w:val="center"/>
          </w:tcPr>
          <w:p w:rsidR="00320EB7" w:rsidRDefault="00320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除害施設の使用状況</w:t>
            </w:r>
          </w:p>
        </w:tc>
        <w:tc>
          <w:tcPr>
            <w:tcW w:w="577" w:type="dxa"/>
            <w:vMerge w:val="restart"/>
            <w:textDirection w:val="tbRlV"/>
            <w:vAlign w:val="center"/>
          </w:tcPr>
          <w:p w:rsidR="00320EB7" w:rsidRDefault="00320E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採水者</w:t>
            </w:r>
          </w:p>
        </w:tc>
        <w:tc>
          <w:tcPr>
            <w:tcW w:w="578" w:type="dxa"/>
            <w:vMerge w:val="restart"/>
            <w:textDirection w:val="tbRlV"/>
            <w:vAlign w:val="center"/>
          </w:tcPr>
          <w:p w:rsidR="00320EB7" w:rsidRDefault="00320E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分析者</w:t>
            </w:r>
          </w:p>
        </w:tc>
        <w:tc>
          <w:tcPr>
            <w:tcW w:w="1575" w:type="dxa"/>
            <w:gridSpan w:val="5"/>
            <w:vAlign w:val="center"/>
          </w:tcPr>
          <w:p w:rsidR="00320EB7" w:rsidRDefault="00320E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測定項</w:t>
            </w:r>
            <w:r>
              <w:rPr>
                <w:rFonts w:hint="eastAsia"/>
              </w:rPr>
              <w:t>目</w:t>
            </w:r>
          </w:p>
        </w:tc>
        <w:tc>
          <w:tcPr>
            <w:tcW w:w="645" w:type="dxa"/>
            <w:vMerge w:val="restart"/>
            <w:vAlign w:val="center"/>
          </w:tcPr>
          <w:p w:rsidR="00320EB7" w:rsidRDefault="00320E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320EB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890" w:type="dxa"/>
            <w:gridSpan w:val="3"/>
            <w:vMerge/>
            <w:vAlign w:val="center"/>
          </w:tcPr>
          <w:p w:rsidR="00320EB7" w:rsidRDefault="00320EB7"/>
        </w:tc>
        <w:tc>
          <w:tcPr>
            <w:tcW w:w="1155" w:type="dxa"/>
            <w:vAlign w:val="center"/>
          </w:tcPr>
          <w:p w:rsidR="00320EB7" w:rsidRDefault="00320E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155" w:type="dxa"/>
            <w:vAlign w:val="center"/>
          </w:tcPr>
          <w:p w:rsidR="00320EB7" w:rsidRDefault="00320E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排水</w:t>
            </w:r>
            <w:r>
              <w:rPr>
                <w:rFonts w:hint="eastAsia"/>
              </w:rPr>
              <w:t>量</w:t>
            </w:r>
          </w:p>
          <w:p w:rsidR="00320EB7" w:rsidRDefault="00320EB7">
            <w:pPr>
              <w:rPr>
                <w:rFonts w:hint="eastAsia"/>
              </w:rPr>
            </w:pPr>
            <w:r>
              <w:rPr>
                <w:rFonts w:hint="eastAsia"/>
              </w:rPr>
              <w:t>（単位立方メートル／日）</w:t>
            </w:r>
          </w:p>
        </w:tc>
        <w:tc>
          <w:tcPr>
            <w:tcW w:w="945" w:type="dxa"/>
            <w:vMerge/>
            <w:vAlign w:val="center"/>
          </w:tcPr>
          <w:p w:rsidR="00320EB7" w:rsidRDefault="00320EB7"/>
        </w:tc>
        <w:tc>
          <w:tcPr>
            <w:tcW w:w="577" w:type="dxa"/>
            <w:vMerge/>
            <w:vAlign w:val="center"/>
          </w:tcPr>
          <w:p w:rsidR="00320EB7" w:rsidRDefault="00320EB7"/>
        </w:tc>
        <w:tc>
          <w:tcPr>
            <w:tcW w:w="578" w:type="dxa"/>
            <w:vMerge/>
            <w:vAlign w:val="center"/>
          </w:tcPr>
          <w:p w:rsidR="00320EB7" w:rsidRDefault="00320EB7"/>
        </w:tc>
        <w:tc>
          <w:tcPr>
            <w:tcW w:w="315" w:type="dxa"/>
            <w:vAlign w:val="center"/>
          </w:tcPr>
          <w:p w:rsidR="00320EB7" w:rsidRDefault="00320EB7">
            <w:pPr>
              <w:rPr>
                <w:rFonts w:hint="eastAsia"/>
              </w:rPr>
            </w:pPr>
          </w:p>
        </w:tc>
        <w:tc>
          <w:tcPr>
            <w:tcW w:w="315" w:type="dxa"/>
            <w:vAlign w:val="center"/>
          </w:tcPr>
          <w:p w:rsidR="00320EB7" w:rsidRDefault="00320EB7">
            <w:pPr>
              <w:rPr>
                <w:rFonts w:hint="eastAsia"/>
              </w:rPr>
            </w:pPr>
          </w:p>
        </w:tc>
        <w:tc>
          <w:tcPr>
            <w:tcW w:w="315" w:type="dxa"/>
            <w:vAlign w:val="center"/>
          </w:tcPr>
          <w:p w:rsidR="00320EB7" w:rsidRDefault="00320EB7">
            <w:pPr>
              <w:rPr>
                <w:rFonts w:hint="eastAsia"/>
              </w:rPr>
            </w:pPr>
          </w:p>
        </w:tc>
        <w:tc>
          <w:tcPr>
            <w:tcW w:w="315" w:type="dxa"/>
            <w:vAlign w:val="center"/>
          </w:tcPr>
          <w:p w:rsidR="00320EB7" w:rsidRDefault="00320EB7">
            <w:pPr>
              <w:rPr>
                <w:rFonts w:hint="eastAsia"/>
              </w:rPr>
            </w:pPr>
          </w:p>
        </w:tc>
        <w:tc>
          <w:tcPr>
            <w:tcW w:w="315" w:type="dxa"/>
            <w:vAlign w:val="center"/>
          </w:tcPr>
          <w:p w:rsidR="00320EB7" w:rsidRDefault="00320EB7">
            <w:pPr>
              <w:rPr>
                <w:rFonts w:hint="eastAsia"/>
              </w:rPr>
            </w:pPr>
          </w:p>
        </w:tc>
        <w:tc>
          <w:tcPr>
            <w:tcW w:w="645" w:type="dxa"/>
            <w:vMerge/>
            <w:tcBorders>
              <w:bottom w:val="single" w:sz="4" w:space="0" w:color="auto"/>
            </w:tcBorders>
            <w:vAlign w:val="center"/>
          </w:tcPr>
          <w:p w:rsidR="00320EB7" w:rsidRDefault="00320EB7"/>
        </w:tc>
      </w:tr>
      <w:tr w:rsidR="00320EB7">
        <w:tblPrEx>
          <w:tblCellMar>
            <w:top w:w="0" w:type="dxa"/>
            <w:bottom w:w="0" w:type="dxa"/>
          </w:tblCellMar>
        </w:tblPrEx>
        <w:trPr>
          <w:cantSplit/>
          <w:trHeight w:val="6900"/>
        </w:trPr>
        <w:tc>
          <w:tcPr>
            <w:tcW w:w="1890" w:type="dxa"/>
            <w:gridSpan w:val="3"/>
            <w:tcBorders>
              <w:bottom w:val="nil"/>
            </w:tcBorders>
          </w:tcPr>
          <w:p w:rsidR="00320EB7" w:rsidRDefault="00320EB7">
            <w:pPr>
              <w:rPr>
                <w:rFonts w:hint="eastAsia"/>
              </w:rPr>
            </w:pPr>
          </w:p>
          <w:p w:rsidR="00320EB7" w:rsidRDefault="00320EB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55" w:type="dxa"/>
            <w:vMerge w:val="restart"/>
          </w:tcPr>
          <w:p w:rsidR="00320EB7" w:rsidRDefault="00320EB7">
            <w:pPr>
              <w:rPr>
                <w:rFonts w:hint="eastAsia"/>
              </w:rPr>
            </w:pPr>
          </w:p>
        </w:tc>
        <w:tc>
          <w:tcPr>
            <w:tcW w:w="1155" w:type="dxa"/>
            <w:vMerge w:val="restart"/>
          </w:tcPr>
          <w:p w:rsidR="00320EB7" w:rsidRDefault="00320EB7">
            <w:pPr>
              <w:rPr>
                <w:rFonts w:hint="eastAsia"/>
              </w:rPr>
            </w:pPr>
          </w:p>
        </w:tc>
        <w:tc>
          <w:tcPr>
            <w:tcW w:w="945" w:type="dxa"/>
            <w:vMerge w:val="restart"/>
          </w:tcPr>
          <w:p w:rsidR="00320EB7" w:rsidRDefault="00320EB7">
            <w:pPr>
              <w:rPr>
                <w:rFonts w:hint="eastAsia"/>
              </w:rPr>
            </w:pPr>
          </w:p>
        </w:tc>
        <w:tc>
          <w:tcPr>
            <w:tcW w:w="577" w:type="dxa"/>
            <w:vMerge w:val="restart"/>
          </w:tcPr>
          <w:p w:rsidR="00320EB7" w:rsidRDefault="00320EB7">
            <w:pPr>
              <w:rPr>
                <w:rFonts w:hint="eastAsia"/>
              </w:rPr>
            </w:pPr>
          </w:p>
        </w:tc>
        <w:tc>
          <w:tcPr>
            <w:tcW w:w="578" w:type="dxa"/>
            <w:vMerge w:val="restart"/>
          </w:tcPr>
          <w:p w:rsidR="00320EB7" w:rsidRDefault="00320EB7">
            <w:pPr>
              <w:rPr>
                <w:rFonts w:hint="eastAsia"/>
              </w:rPr>
            </w:pPr>
          </w:p>
        </w:tc>
        <w:tc>
          <w:tcPr>
            <w:tcW w:w="315" w:type="dxa"/>
            <w:vMerge w:val="restart"/>
          </w:tcPr>
          <w:p w:rsidR="00320EB7" w:rsidRDefault="00320EB7">
            <w:pPr>
              <w:rPr>
                <w:rFonts w:hint="eastAsia"/>
              </w:rPr>
            </w:pPr>
          </w:p>
        </w:tc>
        <w:tc>
          <w:tcPr>
            <w:tcW w:w="315" w:type="dxa"/>
            <w:vMerge w:val="restart"/>
          </w:tcPr>
          <w:p w:rsidR="00320EB7" w:rsidRDefault="00320EB7">
            <w:pPr>
              <w:rPr>
                <w:rFonts w:hint="eastAsia"/>
              </w:rPr>
            </w:pPr>
          </w:p>
        </w:tc>
        <w:tc>
          <w:tcPr>
            <w:tcW w:w="315" w:type="dxa"/>
            <w:vMerge w:val="restart"/>
          </w:tcPr>
          <w:p w:rsidR="00320EB7" w:rsidRDefault="00320EB7">
            <w:pPr>
              <w:rPr>
                <w:rFonts w:hint="eastAsia"/>
              </w:rPr>
            </w:pPr>
          </w:p>
        </w:tc>
        <w:tc>
          <w:tcPr>
            <w:tcW w:w="315" w:type="dxa"/>
            <w:vMerge w:val="restart"/>
          </w:tcPr>
          <w:p w:rsidR="00320EB7" w:rsidRDefault="00320EB7">
            <w:pPr>
              <w:rPr>
                <w:rFonts w:hint="eastAsia"/>
              </w:rPr>
            </w:pPr>
          </w:p>
        </w:tc>
        <w:tc>
          <w:tcPr>
            <w:tcW w:w="315" w:type="dxa"/>
            <w:vMerge w:val="restart"/>
          </w:tcPr>
          <w:p w:rsidR="00320EB7" w:rsidRDefault="00320EB7">
            <w:pPr>
              <w:rPr>
                <w:rFonts w:hint="eastAsia"/>
              </w:rPr>
            </w:pPr>
          </w:p>
        </w:tc>
        <w:tc>
          <w:tcPr>
            <w:tcW w:w="645" w:type="dxa"/>
            <w:vMerge w:val="restart"/>
          </w:tcPr>
          <w:p w:rsidR="00320EB7" w:rsidRDefault="00320EB7">
            <w:pPr>
              <w:rPr>
                <w:rFonts w:hint="eastAsia"/>
              </w:rPr>
            </w:pPr>
          </w:p>
        </w:tc>
      </w:tr>
      <w:tr w:rsidR="00320EB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372" w:type="dxa"/>
            <w:tcBorders>
              <w:top w:val="nil"/>
              <w:right w:val="nil"/>
            </w:tcBorders>
            <w:vAlign w:val="center"/>
          </w:tcPr>
          <w:p w:rsidR="00320EB7" w:rsidRDefault="00320EB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午</w:t>
            </w:r>
          </w:p>
        </w:tc>
        <w:tc>
          <w:tcPr>
            <w:tcW w:w="444" w:type="dxa"/>
            <w:tcBorders>
              <w:top w:val="nil"/>
              <w:left w:val="nil"/>
              <w:right w:val="nil"/>
            </w:tcBorders>
            <w:vAlign w:val="center"/>
          </w:tcPr>
          <w:p w:rsidR="00320EB7" w:rsidRDefault="00320E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:rsidR="00320EB7" w:rsidRDefault="00320E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1074" w:type="dxa"/>
            <w:tcBorders>
              <w:top w:val="nil"/>
              <w:left w:val="nil"/>
            </w:tcBorders>
            <w:vAlign w:val="center"/>
          </w:tcPr>
          <w:p w:rsidR="00320EB7" w:rsidRDefault="00320EB7" w:rsidP="003359E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時　分</w:t>
            </w:r>
          </w:p>
        </w:tc>
        <w:tc>
          <w:tcPr>
            <w:tcW w:w="1155" w:type="dxa"/>
            <w:vMerge/>
            <w:vAlign w:val="center"/>
          </w:tcPr>
          <w:p w:rsidR="00320EB7" w:rsidRDefault="00320EB7">
            <w:pPr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320EB7" w:rsidRDefault="00320EB7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320EB7" w:rsidRDefault="00320EB7">
            <w:pPr>
              <w:rPr>
                <w:rFonts w:hint="eastAsia"/>
              </w:rPr>
            </w:pPr>
          </w:p>
        </w:tc>
        <w:tc>
          <w:tcPr>
            <w:tcW w:w="577" w:type="dxa"/>
            <w:vMerge/>
            <w:vAlign w:val="center"/>
          </w:tcPr>
          <w:p w:rsidR="00320EB7" w:rsidRDefault="00320EB7">
            <w:pPr>
              <w:rPr>
                <w:rFonts w:hint="eastAsia"/>
              </w:rPr>
            </w:pPr>
          </w:p>
        </w:tc>
        <w:tc>
          <w:tcPr>
            <w:tcW w:w="578" w:type="dxa"/>
            <w:vMerge/>
            <w:vAlign w:val="center"/>
          </w:tcPr>
          <w:p w:rsidR="00320EB7" w:rsidRDefault="00320EB7">
            <w:pPr>
              <w:rPr>
                <w:rFonts w:hint="eastAsia"/>
              </w:rPr>
            </w:pPr>
          </w:p>
        </w:tc>
        <w:tc>
          <w:tcPr>
            <w:tcW w:w="315" w:type="dxa"/>
            <w:vMerge/>
            <w:vAlign w:val="center"/>
          </w:tcPr>
          <w:p w:rsidR="00320EB7" w:rsidRDefault="00320EB7">
            <w:pPr>
              <w:rPr>
                <w:rFonts w:hint="eastAsia"/>
              </w:rPr>
            </w:pPr>
          </w:p>
        </w:tc>
        <w:tc>
          <w:tcPr>
            <w:tcW w:w="315" w:type="dxa"/>
            <w:vMerge/>
            <w:vAlign w:val="center"/>
          </w:tcPr>
          <w:p w:rsidR="00320EB7" w:rsidRDefault="00320EB7">
            <w:pPr>
              <w:rPr>
                <w:rFonts w:hint="eastAsia"/>
              </w:rPr>
            </w:pPr>
          </w:p>
        </w:tc>
        <w:tc>
          <w:tcPr>
            <w:tcW w:w="315" w:type="dxa"/>
            <w:vMerge/>
            <w:vAlign w:val="center"/>
          </w:tcPr>
          <w:p w:rsidR="00320EB7" w:rsidRDefault="00320EB7">
            <w:pPr>
              <w:rPr>
                <w:rFonts w:hint="eastAsia"/>
              </w:rPr>
            </w:pPr>
          </w:p>
        </w:tc>
        <w:tc>
          <w:tcPr>
            <w:tcW w:w="315" w:type="dxa"/>
            <w:vMerge/>
            <w:vAlign w:val="center"/>
          </w:tcPr>
          <w:p w:rsidR="00320EB7" w:rsidRDefault="00320EB7">
            <w:pPr>
              <w:rPr>
                <w:rFonts w:hint="eastAsia"/>
              </w:rPr>
            </w:pPr>
          </w:p>
        </w:tc>
        <w:tc>
          <w:tcPr>
            <w:tcW w:w="315" w:type="dxa"/>
            <w:vMerge/>
            <w:vAlign w:val="center"/>
          </w:tcPr>
          <w:p w:rsidR="00320EB7" w:rsidRDefault="00320EB7">
            <w:pPr>
              <w:rPr>
                <w:rFonts w:hint="eastAsia"/>
              </w:rPr>
            </w:pPr>
          </w:p>
        </w:tc>
        <w:tc>
          <w:tcPr>
            <w:tcW w:w="645" w:type="dxa"/>
            <w:vMerge/>
            <w:vAlign w:val="center"/>
          </w:tcPr>
          <w:p w:rsidR="00320EB7" w:rsidRDefault="00320EB7">
            <w:pPr>
              <w:rPr>
                <w:rFonts w:hint="eastAsia"/>
              </w:rPr>
            </w:pPr>
          </w:p>
        </w:tc>
      </w:tr>
    </w:tbl>
    <w:p w:rsidR="00320EB7" w:rsidRDefault="00320EB7">
      <w:pPr>
        <w:spacing w:before="120"/>
      </w:pPr>
      <w:r>
        <w:rPr>
          <w:rFonts w:hint="eastAsia"/>
        </w:rPr>
        <w:t>備考　採水の年月日と分析の年月日が異なる場合には、備考欄に明示すること。</w:t>
      </w:r>
    </w:p>
    <w:p w:rsidR="00320EB7" w:rsidRDefault="00320EB7">
      <w:pPr>
        <w:rPr>
          <w:rFonts w:hint="eastAsia"/>
        </w:rPr>
      </w:pPr>
    </w:p>
    <w:sectPr w:rsidR="00320EB7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0EB7" w:rsidRDefault="00320EB7">
      <w:r>
        <w:separator/>
      </w:r>
    </w:p>
  </w:endnote>
  <w:endnote w:type="continuationSeparator" w:id="0">
    <w:p w:rsidR="00320EB7" w:rsidRDefault="0032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0EB7" w:rsidRDefault="00320E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20EB7" w:rsidRDefault="00320E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0EB7" w:rsidRDefault="00320EB7">
      <w:r>
        <w:separator/>
      </w:r>
    </w:p>
  </w:footnote>
  <w:footnote w:type="continuationSeparator" w:id="0">
    <w:p w:rsidR="00320EB7" w:rsidRDefault="00320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5"/>
  <w:drawingGridVerticalSpacing w:val="287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9E4"/>
    <w:rsid w:val="000F4533"/>
    <w:rsid w:val="00320EB7"/>
    <w:rsid w:val="0033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2205AD97-A234-493E-B44B-6B2F1732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　</dc:creator>
  <cp:keywords/>
  <cp:lastModifiedBy>Hidenori Suzuki</cp:lastModifiedBy>
  <cp:revision>2</cp:revision>
  <cp:lastPrinted>2005-03-16T23:17:00Z</cp:lastPrinted>
  <dcterms:created xsi:type="dcterms:W3CDTF">2025-07-06T15:29:00Z</dcterms:created>
  <dcterms:modified xsi:type="dcterms:W3CDTF">2025-07-06T15:29:00Z</dcterms:modified>
</cp:coreProperties>
</file>