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7607" w:rsidRDefault="004A7607">
      <w:pPr>
        <w:rPr>
          <w:rFonts w:hint="eastAsia"/>
          <w:sz w:val="24"/>
        </w:rPr>
      </w:pPr>
      <w:r>
        <w:rPr>
          <w:rFonts w:hint="eastAsia"/>
          <w:sz w:val="24"/>
        </w:rPr>
        <w:t>別表（第６条関係）</w:t>
      </w:r>
    </w:p>
    <w:p w:rsidR="004A7607" w:rsidRDefault="004A7607">
      <w:pPr>
        <w:rPr>
          <w:rFonts w:hint="eastAsia"/>
          <w:sz w:val="24"/>
        </w:rPr>
      </w:pPr>
    </w:p>
    <w:p w:rsidR="004A7607" w:rsidRDefault="004A7607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行方不明者</w:t>
      </w:r>
      <w:r w:rsidR="00502868" w:rsidRPr="003D6FB8">
        <w:rPr>
          <w:rFonts w:hint="eastAsia"/>
          <w:b/>
          <w:bCs/>
          <w:sz w:val="24"/>
        </w:rPr>
        <w:t>の捜索に</w:t>
      </w:r>
      <w:r>
        <w:rPr>
          <w:rFonts w:hint="eastAsia"/>
          <w:b/>
          <w:bCs/>
          <w:sz w:val="24"/>
        </w:rPr>
        <w:t>係る体制</w:t>
      </w:r>
    </w:p>
    <w:p w:rsidR="004A7607" w:rsidRDefault="008D6ED0">
      <w:pPr>
        <w:rPr>
          <w:rFonts w:hint="eastAsia"/>
          <w:sz w:val="24"/>
        </w:rPr>
      </w:pPr>
      <w:r>
        <w:rPr>
          <w:noProof/>
          <w:sz w:val="20"/>
        </w:rPr>
        <w:pict>
          <v:line id="_x0000_s1060" style="position:absolute;left:0;text-align:left;z-index:251668480" from="90pt,375.6pt" to="90pt,579.05pt"/>
        </w:pict>
      </w:r>
      <w:r>
        <w:rPr>
          <w:noProof/>
          <w:sz w:val="20"/>
        </w:rPr>
        <w:pict>
          <v:line id="_x0000_s1047" style="position:absolute;left:0;text-align:left;z-index:251657216" from="0,610.35pt" to="162pt,610.35pt"/>
        </w:pict>
      </w:r>
      <w:r w:rsidR="00617B79">
        <w:rPr>
          <w:noProof/>
          <w:sz w:val="20"/>
        </w:rPr>
        <w:pict>
          <v:rect id="_x0000_s1046" style="position:absolute;left:0;text-align:left;margin-left:0;margin-top:579.05pt;width:162pt;height:78.25pt;z-index:251656192">
            <v:textbox style="mso-next-textbox:#_x0000_s1046">
              <w:txbxContent>
                <w:p w:rsidR="00B6758D" w:rsidRDefault="00B6758D">
                  <w:pPr>
                    <w:pStyle w:val="2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捜索が長期化した場合</w:t>
                  </w:r>
                </w:p>
                <w:p w:rsidR="00B6758D" w:rsidRDefault="00B6758D">
                  <w:pPr>
                    <w:pStyle w:val="2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540"/>
                    </w:tabs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捜索計画の再編成</w:t>
                  </w:r>
                </w:p>
                <w:p w:rsidR="00B6758D" w:rsidRDefault="00B6758D">
                  <w:pPr>
                    <w:pStyle w:val="2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540"/>
                    </w:tabs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捜索人員の再編成</w:t>
                  </w:r>
                </w:p>
              </w:txbxContent>
            </v:textbox>
          </v:rect>
        </w:pict>
      </w:r>
      <w:r w:rsidR="00617B79">
        <w:rPr>
          <w:noProof/>
          <w:sz w:val="20"/>
        </w:rPr>
        <w:pict>
          <v:line id="_x0000_s1051" style="position:absolute;left:0;text-align:left;z-index:251661312" from="108pt,125.2pt" to="108pt,172.15pt">
            <v:stroke endarrow="block"/>
          </v:line>
        </w:pict>
      </w:r>
      <w:r w:rsidR="00617B79">
        <w:rPr>
          <w:noProof/>
          <w:sz w:val="20"/>
        </w:rPr>
        <w:pict>
          <v:rect id="_x0000_s1038" style="position:absolute;left:0;text-align:left;margin-left:18pt;margin-top:78.25pt;width:189pt;height:46.95pt;z-index:251648000">
            <v:textbox style="mso-next-textbox:#_x0000_s1038">
              <w:txbxContent>
                <w:p w:rsidR="00B6758D" w:rsidRDefault="00B6758D" w:rsidP="00617B79">
                  <w:pPr>
                    <w:rPr>
                      <w:rFonts w:hint="eastAsia"/>
                      <w:sz w:val="24"/>
                    </w:rPr>
                  </w:pPr>
                  <w:r w:rsidRPr="00764554">
                    <w:rPr>
                      <w:rFonts w:hint="eastAsia"/>
                      <w:sz w:val="24"/>
                    </w:rPr>
                    <w:t>行方不明者捜索協力対策本部を設置することを</w:t>
                  </w:r>
                  <w:r>
                    <w:rPr>
                      <w:rFonts w:hint="eastAsia"/>
                      <w:sz w:val="24"/>
                    </w:rPr>
                    <w:t>決定</w:t>
                  </w:r>
                </w:p>
              </w:txbxContent>
            </v:textbox>
          </v:rect>
        </w:pict>
      </w:r>
      <w:r w:rsidR="004A7607">
        <w:rPr>
          <w:noProof/>
          <w:sz w:val="20"/>
        </w:rPr>
        <w:pict>
          <v:line id="_x0000_s1059" style="position:absolute;left:0;text-align:left;z-index:251667456" from="5in,375.6pt" to="5in,406.9pt"/>
        </w:pict>
      </w:r>
      <w:r w:rsidR="004A7607">
        <w:rPr>
          <w:noProof/>
          <w:sz w:val="20"/>
        </w:rPr>
        <w:pict>
          <v:line id="_x0000_s1058" style="position:absolute;left:0;text-align:left;z-index:251666432" from="225pt,375.6pt" to="225pt,406.9pt"/>
        </w:pict>
      </w:r>
      <w:r w:rsidR="004A7607">
        <w:rPr>
          <w:noProof/>
          <w:sz w:val="20"/>
        </w:rPr>
        <w:pict>
          <v:line id="_x0000_s1057" style="position:absolute;left:0;text-align:left;z-index:251665408" from="171pt,219.1pt" to="171pt,375.6pt"/>
        </w:pict>
      </w:r>
      <w:r w:rsidR="004A7607">
        <w:rPr>
          <w:noProof/>
          <w:sz w:val="20"/>
        </w:rPr>
        <w:pict>
          <v:line id="_x0000_s1042" style="position:absolute;left:0;text-align:left;z-index:251652096" from="0,219.1pt" to="261pt,219.1pt"/>
        </w:pict>
      </w:r>
      <w:r w:rsidR="004A7607">
        <w:rPr>
          <w:noProof/>
          <w:sz w:val="20"/>
        </w:rPr>
        <w:pict>
          <v:rect id="_x0000_s1041" style="position:absolute;left:0;text-align:left;margin-left:0;margin-top:172.15pt;width:261pt;height:203.45pt;z-index:251651072">
            <v:textbox style="mso-next-textbox:#_x0000_s1041">
              <w:txbxContent>
                <w:p w:rsidR="00B6758D" w:rsidRDefault="00B6758D">
                  <w:pPr>
                    <w:jc w:val="center"/>
                    <w:rPr>
                      <w:rFonts w:hint="eastAsia"/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対　策　本　部</w:t>
                  </w:r>
                </w:p>
                <w:p w:rsidR="00B6758D" w:rsidRDefault="00B6758D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  <w:p w:rsidR="00B6758D" w:rsidRDefault="00B6758D" w:rsidP="00584A54">
                  <w:pPr>
                    <w:numPr>
                      <w:ilvl w:val="0"/>
                      <w:numId w:val="7"/>
                    </w:numPr>
                    <w:tabs>
                      <w:tab w:val="clear" w:pos="360"/>
                    </w:tabs>
                    <w:ind w:left="540" w:hanging="54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関係機関との連絡調整</w:t>
                  </w:r>
                </w:p>
                <w:p w:rsidR="00B6758D" w:rsidRDefault="00B6758D" w:rsidP="00584A54">
                  <w:pPr>
                    <w:numPr>
                      <w:ilvl w:val="0"/>
                      <w:numId w:val="7"/>
                    </w:numPr>
                    <w:tabs>
                      <w:tab w:val="clear" w:pos="360"/>
                      <w:tab w:val="num" w:pos="540"/>
                    </w:tabs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捜索救助活動の要請</w:t>
                  </w:r>
                </w:p>
                <w:p w:rsidR="00B6758D" w:rsidRDefault="00B6758D" w:rsidP="00584A54">
                  <w:pPr>
                    <w:numPr>
                      <w:ilvl w:val="0"/>
                      <w:numId w:val="7"/>
                    </w:numPr>
                    <w:ind w:left="540" w:hanging="54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捜索体制の確立</w:t>
                  </w:r>
                </w:p>
                <w:p w:rsidR="00B6758D" w:rsidRDefault="00B6758D">
                  <w:pPr>
                    <w:numPr>
                      <w:ilvl w:val="1"/>
                      <w:numId w:val="7"/>
                    </w:numPr>
                    <w:tabs>
                      <w:tab w:val="clear" w:pos="780"/>
                      <w:tab w:val="num" w:pos="540"/>
                    </w:tabs>
                    <w:ind w:hanging="60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経過・状況確認　　　　　総務課長及び</w:t>
                  </w:r>
                </w:p>
                <w:p w:rsidR="00B6758D" w:rsidRDefault="00D310BB">
                  <w:pPr>
                    <w:numPr>
                      <w:ilvl w:val="1"/>
                      <w:numId w:val="7"/>
                    </w:numPr>
                    <w:tabs>
                      <w:tab w:val="clear" w:pos="780"/>
                      <w:tab w:val="num" w:pos="540"/>
                    </w:tabs>
                    <w:ind w:hanging="60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行方不明者の特徴確認　　行政</w:t>
                  </w:r>
                  <w:r w:rsidR="00B6758D">
                    <w:rPr>
                      <w:rFonts w:hint="eastAsia"/>
                      <w:sz w:val="24"/>
                    </w:rPr>
                    <w:t>係</w:t>
                  </w:r>
                </w:p>
                <w:p w:rsidR="00B6758D" w:rsidRDefault="00B6758D">
                  <w:pPr>
                    <w:numPr>
                      <w:ilvl w:val="1"/>
                      <w:numId w:val="7"/>
                    </w:numPr>
                    <w:tabs>
                      <w:tab w:val="clear" w:pos="780"/>
                      <w:tab w:val="num" w:pos="540"/>
                    </w:tabs>
                    <w:ind w:hanging="60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捜索隊員の要請</w:t>
                  </w:r>
                </w:p>
                <w:p w:rsidR="00B6758D" w:rsidRDefault="00B6758D">
                  <w:pPr>
                    <w:numPr>
                      <w:ilvl w:val="1"/>
                      <w:numId w:val="7"/>
                    </w:numPr>
                    <w:tabs>
                      <w:tab w:val="clear" w:pos="780"/>
                      <w:tab w:val="num" w:pos="540"/>
                    </w:tabs>
                    <w:ind w:hanging="60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道案内人等の要請</w:t>
                  </w:r>
                </w:p>
                <w:p w:rsidR="00B6758D" w:rsidRDefault="00B6758D">
                  <w:pPr>
                    <w:numPr>
                      <w:ilvl w:val="1"/>
                      <w:numId w:val="7"/>
                    </w:numPr>
                    <w:tabs>
                      <w:tab w:val="clear" w:pos="780"/>
                      <w:tab w:val="num" w:pos="540"/>
                    </w:tabs>
                    <w:ind w:hanging="60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車・諸機材等の確保</w:t>
                  </w:r>
                </w:p>
                <w:p w:rsidR="00B6758D" w:rsidRDefault="00B6758D">
                  <w:pPr>
                    <w:numPr>
                      <w:ilvl w:val="1"/>
                      <w:numId w:val="7"/>
                    </w:numPr>
                    <w:tabs>
                      <w:tab w:val="clear" w:pos="780"/>
                      <w:tab w:val="num" w:pos="540"/>
                    </w:tabs>
                    <w:ind w:hanging="60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目撃情報の収集</w:t>
                  </w:r>
                </w:p>
              </w:txbxContent>
            </v:textbox>
          </v:rect>
        </w:pict>
      </w:r>
      <w:r w:rsidR="004A7607">
        <w:rPr>
          <w:noProof/>
          <w:sz w:val="20"/>
        </w:rPr>
        <w:pict>
          <v:line id="_x0000_s1056" style="position:absolute;left:0;text-align:left;z-index:251664384" from="369pt,203.45pt" to="369pt,219.1pt"/>
        </w:pict>
      </w:r>
      <w:r w:rsidR="004A7607">
        <w:rPr>
          <w:noProof/>
          <w:sz w:val="20"/>
        </w:rPr>
        <w:pict>
          <v:line id="_x0000_s1055" style="position:absolute;left:0;text-align:left;z-index:251663360" from="261pt,203.45pt" to="369pt,203.45pt"/>
        </w:pict>
      </w:r>
      <w:r w:rsidR="004A7607">
        <w:rPr>
          <w:noProof/>
          <w:sz w:val="20"/>
        </w:rPr>
        <w:pict>
          <v:line id="_x0000_s1052" style="position:absolute;left:0;text-align:left;z-index:251662336" from="369pt,125.2pt" to="369pt,140.85pt"/>
        </w:pict>
      </w:r>
      <w:r w:rsidR="004A7607">
        <w:rPr>
          <w:noProof/>
          <w:sz w:val="20"/>
        </w:rPr>
        <w:pict>
          <v:line id="_x0000_s1050" style="position:absolute;left:0;text-align:left;z-index:251660288" from="315pt,46.95pt" to="315pt,78.25pt"/>
        </w:pict>
      </w:r>
      <w:r w:rsidR="004A7607">
        <w:rPr>
          <w:noProof/>
          <w:sz w:val="20"/>
        </w:rPr>
        <w:pict>
          <v:line id="_x0000_s1049" style="position:absolute;left:0;text-align:left;z-index:251659264" from="153pt,46.95pt" to="153pt,78.25pt"/>
        </w:pict>
      </w:r>
      <w:r w:rsidR="004A7607">
        <w:rPr>
          <w:noProof/>
          <w:sz w:val="20"/>
        </w:rPr>
        <w:pict>
          <v:rect id="_x0000_s1043" style="position:absolute;left:0;text-align:left;margin-left:297pt;margin-top:219.1pt;width:171pt;height:156.5pt;z-index:251653120">
            <v:textbox>
              <w:txbxContent>
                <w:p w:rsidR="00B6758D" w:rsidRDefault="00B6758D">
                  <w:pPr>
                    <w:jc w:val="center"/>
                    <w:rPr>
                      <w:rFonts w:hint="eastAsia"/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現　地　本　部</w:t>
                  </w:r>
                </w:p>
                <w:p w:rsidR="00B6758D" w:rsidRDefault="00B6758D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540"/>
                    </w:tabs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班編成及び捜索計画</w:t>
                  </w:r>
                </w:p>
                <w:p w:rsidR="00B6758D" w:rsidRDefault="00B6758D">
                  <w:pPr>
                    <w:numPr>
                      <w:ilvl w:val="0"/>
                      <w:numId w:val="5"/>
                    </w:numPr>
                    <w:tabs>
                      <w:tab w:val="left" w:pos="540"/>
                    </w:tabs>
                    <w:ind w:hanging="18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地図の準備</w:t>
                  </w:r>
                </w:p>
                <w:p w:rsidR="00B6758D" w:rsidRDefault="00B6758D">
                  <w:pPr>
                    <w:numPr>
                      <w:ilvl w:val="0"/>
                      <w:numId w:val="5"/>
                    </w:numPr>
                    <w:tabs>
                      <w:tab w:val="left" w:pos="540"/>
                    </w:tabs>
                    <w:ind w:hanging="18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捜索範囲の確認</w:t>
                  </w:r>
                </w:p>
                <w:p w:rsidR="00B6758D" w:rsidRDefault="00B6758D">
                  <w:pPr>
                    <w:numPr>
                      <w:ilvl w:val="0"/>
                      <w:numId w:val="5"/>
                    </w:numPr>
                    <w:tabs>
                      <w:tab w:val="left" w:pos="540"/>
                    </w:tabs>
                    <w:ind w:hanging="18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捜索人員の確認</w:t>
                  </w:r>
                </w:p>
                <w:p w:rsidR="00B6758D" w:rsidRDefault="00B6758D">
                  <w:pPr>
                    <w:numPr>
                      <w:ilvl w:val="0"/>
                      <w:numId w:val="5"/>
                    </w:numPr>
                    <w:tabs>
                      <w:tab w:val="left" w:pos="540"/>
                    </w:tabs>
                    <w:ind w:hanging="18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行方不明者の特徴確認</w:t>
                  </w:r>
                </w:p>
                <w:p w:rsidR="00B6758D" w:rsidRDefault="00B6758D">
                  <w:pPr>
                    <w:numPr>
                      <w:ilvl w:val="0"/>
                      <w:numId w:val="5"/>
                    </w:numPr>
                    <w:tabs>
                      <w:tab w:val="left" w:pos="540"/>
                    </w:tabs>
                    <w:ind w:hanging="18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道案内人等の確認</w:t>
                  </w:r>
                </w:p>
                <w:p w:rsidR="00B6758D" w:rsidRDefault="00B6758D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２．現場指揮の確認</w:t>
                  </w:r>
                </w:p>
              </w:txbxContent>
            </v:textbox>
          </v:rect>
        </w:pict>
      </w:r>
      <w:r w:rsidR="004A7607">
        <w:rPr>
          <w:noProof/>
          <w:sz w:val="20"/>
        </w:rPr>
        <w:pict>
          <v:rect id="_x0000_s1040" style="position:absolute;left:0;text-align:left;margin-left:279pt;margin-top:140.85pt;width:189pt;height:46.95pt;z-index:251650048">
            <v:textbox>
              <w:txbxContent>
                <w:p w:rsidR="00B6758D" w:rsidRDefault="00B6758D">
                  <w:pPr>
                    <w:pStyle w:val="a3"/>
                  </w:pPr>
                  <w:r w:rsidRPr="00764554">
                    <w:rPr>
                      <w:rFonts w:hint="eastAsia"/>
                    </w:rPr>
                    <w:t>行方不明者</w:t>
                  </w:r>
                  <w:r>
                    <w:rPr>
                      <w:rFonts w:hint="eastAsia"/>
                    </w:rPr>
                    <w:t>捜索協力対策本部を設置しないで協力</w:t>
                  </w:r>
                </w:p>
              </w:txbxContent>
            </v:textbox>
          </v:rect>
        </w:pict>
      </w:r>
      <w:r w:rsidR="004A7607">
        <w:rPr>
          <w:noProof/>
          <w:sz w:val="20"/>
        </w:rPr>
        <w:pict>
          <v:line id="_x0000_s1044" style="position:absolute;left:0;text-align:left;z-index:251654144" from="297pt,250.4pt" to="468pt,250.4pt"/>
        </w:pict>
      </w:r>
      <w:r w:rsidR="004A7607">
        <w:rPr>
          <w:noProof/>
          <w:sz w:val="20"/>
        </w:rPr>
        <w:pict>
          <v:rect id="_x0000_s1039" style="position:absolute;left:0;text-align:left;margin-left:279pt;margin-top:78.25pt;width:189pt;height:46.95pt;z-index:251649024">
            <v:textbox>
              <w:txbxContent>
                <w:p w:rsidR="00B6758D" w:rsidRDefault="00B6758D">
                  <w:pPr>
                    <w:pStyle w:val="a3"/>
                  </w:pPr>
                  <w:r w:rsidRPr="00764554">
                    <w:rPr>
                      <w:rFonts w:hint="eastAsia"/>
                    </w:rPr>
                    <w:t>行方不明者</w:t>
                  </w:r>
                  <w:r>
                    <w:rPr>
                      <w:rFonts w:hint="eastAsia"/>
                    </w:rPr>
                    <w:t>捜索協力対策本部を設置しないことを決定</w:t>
                  </w:r>
                </w:p>
              </w:txbxContent>
            </v:textbox>
          </v:rect>
        </w:pict>
      </w:r>
      <w:r w:rsidR="004A7607">
        <w:rPr>
          <w:noProof/>
          <w:sz w:val="20"/>
        </w:rPr>
        <w:pict>
          <v:line id="_x0000_s1048" style="position:absolute;left:0;text-align:left;z-index:251658240" from="180pt,438.2pt" to="414pt,438.2pt"/>
        </w:pict>
      </w:r>
      <w:r w:rsidR="004A7607">
        <w:rPr>
          <w:noProof/>
          <w:sz w:val="20"/>
        </w:rPr>
        <w:pict>
          <v:rect id="_x0000_s1045" style="position:absolute;left:0;text-align:left;margin-left:180pt;margin-top:406.9pt;width:234pt;height:172.15pt;z-index:251655168">
            <v:textbox>
              <w:txbxContent>
                <w:p w:rsidR="00B6758D" w:rsidRDefault="00B6758D">
                  <w:pPr>
                    <w:jc w:val="center"/>
                    <w:rPr>
                      <w:rFonts w:hint="eastAsia"/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捜　索　班　編　成</w:t>
                  </w:r>
                </w:p>
                <w:p w:rsidR="00B6758D" w:rsidRDefault="00B6758D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540"/>
                    </w:tabs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班長の確認</w:t>
                  </w:r>
                </w:p>
                <w:p w:rsidR="00B6758D" w:rsidRDefault="00B6758D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540"/>
                    </w:tabs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班員の確認</w:t>
                  </w:r>
                </w:p>
                <w:p w:rsidR="00B6758D" w:rsidRDefault="00B6758D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540"/>
                    </w:tabs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無線機の準備</w:t>
                  </w:r>
                </w:p>
                <w:p w:rsidR="00B6758D" w:rsidRDefault="00B6758D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540"/>
                    </w:tabs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行方不明者の特徴確認</w:t>
                  </w:r>
                </w:p>
                <w:p w:rsidR="00B6758D" w:rsidRDefault="00B6758D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540"/>
                    </w:tabs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地図の確認</w:t>
                  </w:r>
                </w:p>
                <w:p w:rsidR="00B6758D" w:rsidRDefault="00B6758D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540"/>
                    </w:tabs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捜索ルート及び範囲の確認</w:t>
                  </w:r>
                </w:p>
                <w:p w:rsidR="00B6758D" w:rsidRDefault="00B6758D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540"/>
                    </w:tabs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帰路集合時間の確認</w:t>
                  </w:r>
                </w:p>
                <w:p w:rsidR="00B6758D" w:rsidRDefault="00B6758D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540"/>
                    </w:tabs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本部電話番号等の確認</w:t>
                  </w:r>
                </w:p>
              </w:txbxContent>
            </v:textbox>
          </v:rect>
        </w:pict>
      </w:r>
      <w:r w:rsidR="004A7607">
        <w:rPr>
          <w:noProof/>
          <w:sz w:val="20"/>
        </w:rPr>
        <w:pict>
          <v:rect id="_x0000_s1037" style="position:absolute;left:0;text-align:left;margin-left:0;margin-top:15.65pt;width:234pt;height:31.3pt;z-index:251646976;mso-position-horizontal:center">
            <v:textbox>
              <w:txbxContent>
                <w:p w:rsidR="00B6758D" w:rsidRDefault="00B6758D" w:rsidP="00584A54">
                  <w:pPr>
                    <w:jc w:val="center"/>
                    <w:rPr>
                      <w:rFonts w:hint="eastAsia"/>
                      <w:sz w:val="26"/>
                    </w:rPr>
                  </w:pPr>
                  <w:r>
                    <w:rPr>
                      <w:rFonts w:hint="eastAsia"/>
                      <w:sz w:val="26"/>
                    </w:rPr>
                    <w:t>八頭町行方不明者捜索協力会議</w:t>
                  </w:r>
                </w:p>
              </w:txbxContent>
            </v:textbox>
          </v:rect>
        </w:pict>
      </w:r>
    </w:p>
    <w:sectPr w:rsidR="004A7607">
      <w:pgSz w:w="11906" w:h="16838" w:code="9"/>
      <w:pgMar w:top="1418" w:right="1134" w:bottom="130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5784" w:rsidRDefault="00745784" w:rsidP="00745784">
      <w:r>
        <w:separator/>
      </w:r>
    </w:p>
  </w:endnote>
  <w:endnote w:type="continuationSeparator" w:id="0">
    <w:p w:rsidR="00745784" w:rsidRDefault="00745784" w:rsidP="0074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5784" w:rsidRDefault="00745784" w:rsidP="00745784">
      <w:r>
        <w:separator/>
      </w:r>
    </w:p>
  </w:footnote>
  <w:footnote w:type="continuationSeparator" w:id="0">
    <w:p w:rsidR="00745784" w:rsidRDefault="00745784" w:rsidP="0074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2988"/>
    <w:multiLevelType w:val="hybridMultilevel"/>
    <w:tmpl w:val="2312AE48"/>
    <w:lvl w:ilvl="0" w:tplc="A4ACFF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485305"/>
    <w:multiLevelType w:val="hybridMultilevel"/>
    <w:tmpl w:val="B602FA9C"/>
    <w:lvl w:ilvl="0" w:tplc="2CBEE2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EE247E"/>
    <w:multiLevelType w:val="hybridMultilevel"/>
    <w:tmpl w:val="33C803B4"/>
    <w:lvl w:ilvl="0" w:tplc="4D005C1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7DA8FF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9C0DC3"/>
    <w:multiLevelType w:val="hybridMultilevel"/>
    <w:tmpl w:val="2320DA46"/>
    <w:lvl w:ilvl="0" w:tplc="4A483C3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strike w:val="0"/>
        <w:color w:val="auto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036E75"/>
    <w:multiLevelType w:val="hybridMultilevel"/>
    <w:tmpl w:val="9804676A"/>
    <w:lvl w:ilvl="0" w:tplc="99A26E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E56ED0"/>
    <w:multiLevelType w:val="hybridMultilevel"/>
    <w:tmpl w:val="6EAAD0F6"/>
    <w:lvl w:ilvl="0" w:tplc="80FE33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6F4976"/>
    <w:multiLevelType w:val="hybridMultilevel"/>
    <w:tmpl w:val="EBD294BC"/>
    <w:lvl w:ilvl="0" w:tplc="A2C856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BA27EE"/>
    <w:multiLevelType w:val="hybridMultilevel"/>
    <w:tmpl w:val="BF76A958"/>
    <w:lvl w:ilvl="0" w:tplc="0B3EC20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F729B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EA448A"/>
    <w:multiLevelType w:val="hybridMultilevel"/>
    <w:tmpl w:val="6A8259F4"/>
    <w:lvl w:ilvl="0" w:tplc="8A4294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A91E4C"/>
    <w:multiLevelType w:val="hybridMultilevel"/>
    <w:tmpl w:val="A4700E1C"/>
    <w:lvl w:ilvl="0" w:tplc="024677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C65543"/>
    <w:multiLevelType w:val="hybridMultilevel"/>
    <w:tmpl w:val="566834D6"/>
    <w:lvl w:ilvl="0" w:tplc="B1EAFF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2544604">
    <w:abstractNumId w:val="3"/>
  </w:num>
  <w:num w:numId="2" w16cid:durableId="483202094">
    <w:abstractNumId w:val="7"/>
  </w:num>
  <w:num w:numId="3" w16cid:durableId="1255701593">
    <w:abstractNumId w:val="10"/>
  </w:num>
  <w:num w:numId="4" w16cid:durableId="1021974843">
    <w:abstractNumId w:val="6"/>
  </w:num>
  <w:num w:numId="5" w16cid:durableId="790244738">
    <w:abstractNumId w:val="4"/>
  </w:num>
  <w:num w:numId="6" w16cid:durableId="377818836">
    <w:abstractNumId w:val="8"/>
  </w:num>
  <w:num w:numId="7" w16cid:durableId="28461239">
    <w:abstractNumId w:val="2"/>
  </w:num>
  <w:num w:numId="8" w16cid:durableId="1331635144">
    <w:abstractNumId w:val="5"/>
  </w:num>
  <w:num w:numId="9" w16cid:durableId="1803696096">
    <w:abstractNumId w:val="0"/>
  </w:num>
  <w:num w:numId="10" w16cid:durableId="1423262228">
    <w:abstractNumId w:val="9"/>
  </w:num>
  <w:num w:numId="11" w16cid:durableId="752436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77C6"/>
    <w:rsid w:val="00024DF0"/>
    <w:rsid w:val="00035D88"/>
    <w:rsid w:val="000541BD"/>
    <w:rsid w:val="0007586C"/>
    <w:rsid w:val="00082D43"/>
    <w:rsid w:val="000A7CF6"/>
    <w:rsid w:val="00127D4D"/>
    <w:rsid w:val="00141FF5"/>
    <w:rsid w:val="00196EC7"/>
    <w:rsid w:val="00197883"/>
    <w:rsid w:val="002271A6"/>
    <w:rsid w:val="0024769D"/>
    <w:rsid w:val="00360403"/>
    <w:rsid w:val="00397070"/>
    <w:rsid w:val="003D6FB8"/>
    <w:rsid w:val="003E6CB1"/>
    <w:rsid w:val="004A7607"/>
    <w:rsid w:val="004F276D"/>
    <w:rsid w:val="00502868"/>
    <w:rsid w:val="00504629"/>
    <w:rsid w:val="005268DC"/>
    <w:rsid w:val="005354B8"/>
    <w:rsid w:val="00584A54"/>
    <w:rsid w:val="005B2B17"/>
    <w:rsid w:val="005B4ADE"/>
    <w:rsid w:val="005C7548"/>
    <w:rsid w:val="005E66CD"/>
    <w:rsid w:val="00617B79"/>
    <w:rsid w:val="00634A3E"/>
    <w:rsid w:val="00683C15"/>
    <w:rsid w:val="006A1521"/>
    <w:rsid w:val="00727040"/>
    <w:rsid w:val="00732D9D"/>
    <w:rsid w:val="007377C6"/>
    <w:rsid w:val="00745784"/>
    <w:rsid w:val="00764554"/>
    <w:rsid w:val="00801599"/>
    <w:rsid w:val="00811448"/>
    <w:rsid w:val="008456AB"/>
    <w:rsid w:val="00847E06"/>
    <w:rsid w:val="0086333F"/>
    <w:rsid w:val="00882FA6"/>
    <w:rsid w:val="008B1E7A"/>
    <w:rsid w:val="008D6ED0"/>
    <w:rsid w:val="00907B13"/>
    <w:rsid w:val="00930FCC"/>
    <w:rsid w:val="009F1283"/>
    <w:rsid w:val="00A10D1A"/>
    <w:rsid w:val="00B6758D"/>
    <w:rsid w:val="00B76213"/>
    <w:rsid w:val="00BA11A1"/>
    <w:rsid w:val="00BD2BD6"/>
    <w:rsid w:val="00BE61D7"/>
    <w:rsid w:val="00C06137"/>
    <w:rsid w:val="00C06392"/>
    <w:rsid w:val="00C07068"/>
    <w:rsid w:val="00C12036"/>
    <w:rsid w:val="00C21FD0"/>
    <w:rsid w:val="00C26840"/>
    <w:rsid w:val="00C76237"/>
    <w:rsid w:val="00C85B16"/>
    <w:rsid w:val="00C942D1"/>
    <w:rsid w:val="00D012E3"/>
    <w:rsid w:val="00D310BB"/>
    <w:rsid w:val="00D412C2"/>
    <w:rsid w:val="00D55271"/>
    <w:rsid w:val="00DC441F"/>
    <w:rsid w:val="00EE0912"/>
    <w:rsid w:val="00EF0459"/>
    <w:rsid w:val="00F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20D4F-02D6-4670-A4FF-982B683C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8"/>
    </w:rPr>
  </w:style>
  <w:style w:type="paragraph" w:styleId="a4">
    <w:name w:val="Date"/>
    <w:basedOn w:val="a"/>
    <w:next w:val="a"/>
    <w:rsid w:val="00C76237"/>
  </w:style>
  <w:style w:type="paragraph" w:styleId="a5">
    <w:name w:val="header"/>
    <w:basedOn w:val="a"/>
    <w:link w:val="a6"/>
    <w:rsid w:val="00745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5784"/>
    <w:rPr>
      <w:kern w:val="2"/>
      <w:sz w:val="21"/>
      <w:szCs w:val="24"/>
    </w:rPr>
  </w:style>
  <w:style w:type="paragraph" w:styleId="a7">
    <w:name w:val="footer"/>
    <w:basedOn w:val="a"/>
    <w:link w:val="a8"/>
    <w:rsid w:val="007457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57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行方不明者の捜索に関する実施要綱</vt:lpstr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行方不明者の捜索に関する実施要綱</dc:title>
  <dc:subject/>
  <dc:creator>yz201159</dc:creator>
  <cp:keywords/>
  <dc:description/>
  <cp:lastModifiedBy>Hidenori Suzuki</cp:lastModifiedBy>
  <cp:revision>2</cp:revision>
  <cp:lastPrinted>2008-01-09T05:31:00Z</cp:lastPrinted>
  <dcterms:created xsi:type="dcterms:W3CDTF">2025-07-06T16:08:00Z</dcterms:created>
  <dcterms:modified xsi:type="dcterms:W3CDTF">2025-07-06T16:08:00Z</dcterms:modified>
</cp:coreProperties>
</file>