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3ABC" w:rsidRDefault="006A3ABC">
      <w:pPr>
        <w:spacing w:line="360" w:lineRule="exact"/>
        <w:contextualSpacing/>
        <w:rPr>
          <w:rFonts w:hint="eastAsia"/>
          <w:sz w:val="22"/>
        </w:rPr>
      </w:pPr>
      <w:r>
        <w:rPr>
          <w:rFonts w:hint="eastAsia"/>
          <w:sz w:val="22"/>
        </w:rPr>
        <w:t>別紙</w:t>
      </w:r>
      <w:r>
        <w:rPr>
          <w:rFonts w:hint="eastAsia"/>
          <w:sz w:val="22"/>
        </w:rPr>
        <w:t>1</w:t>
      </w:r>
      <w:r>
        <w:rPr>
          <w:rFonts w:hint="eastAsia"/>
          <w:sz w:val="22"/>
        </w:rPr>
        <w:t>（第４条関係）</w:t>
      </w:r>
    </w:p>
    <w:p w:rsidR="006A3ABC" w:rsidRDefault="006A3ABC">
      <w:pPr>
        <w:spacing w:line="360" w:lineRule="exact"/>
        <w:contextualSpacing/>
        <w:rPr>
          <w:rFonts w:hint="eastAsia"/>
          <w:sz w:val="22"/>
        </w:rPr>
      </w:pPr>
    </w:p>
    <w:p w:rsidR="006A3ABC" w:rsidRDefault="006A3ABC">
      <w:pPr>
        <w:spacing w:line="360" w:lineRule="exact"/>
        <w:ind w:firstLineChars="300" w:firstLine="723"/>
        <w:contextualSpacing/>
        <w:jc w:val="left"/>
        <w:rPr>
          <w:rFonts w:hint="eastAsia"/>
          <w:b/>
          <w:sz w:val="24"/>
        </w:rPr>
      </w:pPr>
      <w:r>
        <w:rPr>
          <w:rFonts w:hint="eastAsia"/>
          <w:b/>
          <w:sz w:val="24"/>
        </w:rPr>
        <w:t>ハラスメントの防止及び排除に関し職員が認識すべき事項についての</w:t>
      </w:r>
    </w:p>
    <w:p w:rsidR="006A3ABC" w:rsidRDefault="006A3ABC">
      <w:pPr>
        <w:spacing w:line="360" w:lineRule="exact"/>
        <w:ind w:firstLineChars="300" w:firstLine="723"/>
        <w:contextualSpacing/>
        <w:jc w:val="left"/>
        <w:rPr>
          <w:b/>
          <w:sz w:val="24"/>
        </w:rPr>
      </w:pPr>
      <w:r>
        <w:rPr>
          <w:rFonts w:hint="eastAsia"/>
          <w:b/>
          <w:sz w:val="24"/>
        </w:rPr>
        <w:t>指針</w:t>
      </w:r>
    </w:p>
    <w:p w:rsidR="006A3ABC" w:rsidRDefault="006A3ABC">
      <w:pPr>
        <w:spacing w:line="360" w:lineRule="exact"/>
        <w:contextualSpacing/>
        <w:rPr>
          <w:rFonts w:hint="eastAsia"/>
          <w:sz w:val="22"/>
        </w:rPr>
      </w:pPr>
    </w:p>
    <w:p w:rsidR="006A3ABC" w:rsidRDefault="006A3ABC">
      <w:pPr>
        <w:spacing w:line="360" w:lineRule="exact"/>
        <w:contextualSpacing/>
        <w:rPr>
          <w:rFonts w:hint="eastAsia"/>
          <w:b/>
          <w:sz w:val="22"/>
        </w:rPr>
      </w:pPr>
      <w:r>
        <w:rPr>
          <w:rFonts w:hint="eastAsia"/>
          <w:b/>
          <w:sz w:val="22"/>
        </w:rPr>
        <w:t>第１</w:t>
      </w:r>
      <w:r>
        <w:rPr>
          <w:rFonts w:hint="eastAsia"/>
          <w:b/>
          <w:sz w:val="22"/>
        </w:rPr>
        <w:t xml:space="preserve">  </w:t>
      </w:r>
      <w:r>
        <w:rPr>
          <w:rFonts w:hint="eastAsia"/>
          <w:b/>
          <w:sz w:val="22"/>
        </w:rPr>
        <w:t>ハラスメントをなくすために職員が認識すべき事項</w:t>
      </w:r>
    </w:p>
    <w:p w:rsidR="006A3ABC" w:rsidRDefault="006A3ABC">
      <w:pPr>
        <w:spacing w:line="100" w:lineRule="exact"/>
        <w:contextualSpacing/>
        <w:rPr>
          <w:rFonts w:hint="eastAsia"/>
          <w:b/>
          <w:sz w:val="22"/>
        </w:rPr>
      </w:pPr>
    </w:p>
    <w:p w:rsidR="006A3ABC" w:rsidRDefault="006A3ABC">
      <w:pPr>
        <w:spacing w:line="100" w:lineRule="exact"/>
        <w:contextualSpacing/>
        <w:rPr>
          <w:rFonts w:hint="eastAsia"/>
          <w:b/>
          <w:sz w:val="22"/>
        </w:rPr>
      </w:pPr>
    </w:p>
    <w:p w:rsidR="006A3ABC" w:rsidRDefault="006A3ABC">
      <w:pPr>
        <w:spacing w:line="360" w:lineRule="exact"/>
        <w:ind w:firstLineChars="100" w:firstLine="221"/>
        <w:contextualSpacing/>
        <w:rPr>
          <w:rFonts w:hint="eastAsia"/>
          <w:b/>
          <w:sz w:val="22"/>
        </w:rPr>
      </w:pPr>
      <w:r>
        <w:rPr>
          <w:rFonts w:hint="eastAsia"/>
          <w:b/>
          <w:sz w:val="22"/>
        </w:rPr>
        <w:t>１</w:t>
      </w:r>
      <w:r>
        <w:rPr>
          <w:rFonts w:hint="eastAsia"/>
          <w:b/>
          <w:sz w:val="22"/>
        </w:rPr>
        <w:t xml:space="preserve">  </w:t>
      </w:r>
      <w:r>
        <w:rPr>
          <w:rFonts w:hint="eastAsia"/>
          <w:b/>
          <w:sz w:val="22"/>
        </w:rPr>
        <w:t>意識の重要性</w:t>
      </w:r>
    </w:p>
    <w:p w:rsidR="006A3ABC" w:rsidRDefault="006A3ABC">
      <w:pPr>
        <w:spacing w:line="360" w:lineRule="exact"/>
        <w:ind w:leftChars="200" w:left="420" w:firstLineChars="100" w:firstLine="220"/>
        <w:contextualSpacing/>
        <w:rPr>
          <w:rFonts w:hint="eastAsia"/>
          <w:sz w:val="22"/>
        </w:rPr>
      </w:pPr>
      <w:r>
        <w:rPr>
          <w:rFonts w:hint="eastAsia"/>
          <w:sz w:val="22"/>
        </w:rPr>
        <w:t>ハラスメントをなくするためには、職員一人ひとりが、次の事項の重要性について十分認識しなければならない。</w:t>
      </w:r>
    </w:p>
    <w:p w:rsidR="006A3ABC" w:rsidRDefault="006A3ABC">
      <w:pPr>
        <w:spacing w:line="60" w:lineRule="exact"/>
        <w:contextualSpacing/>
        <w:jc w:val="left"/>
        <w:rPr>
          <w:rFonts w:hint="eastAsia"/>
          <w:sz w:val="22"/>
        </w:rPr>
      </w:pPr>
    </w:p>
    <w:p w:rsidR="006A3ABC" w:rsidRDefault="006A3ABC">
      <w:pPr>
        <w:spacing w:line="360" w:lineRule="exact"/>
        <w:contextualSpacing/>
        <w:jc w:val="left"/>
        <w:rPr>
          <w:rFonts w:hint="eastAsia"/>
          <w:sz w:val="22"/>
        </w:rPr>
      </w:pPr>
      <w:r>
        <w:rPr>
          <w:rFonts w:hint="eastAsia"/>
          <w:sz w:val="22"/>
        </w:rPr>
        <w:t xml:space="preserve">    (1)  </w:t>
      </w:r>
      <w:r>
        <w:rPr>
          <w:rFonts w:hint="eastAsia"/>
          <w:sz w:val="22"/>
        </w:rPr>
        <w:t>お互いの人格を尊重しあうこと。</w:t>
      </w:r>
    </w:p>
    <w:p w:rsidR="006A3ABC" w:rsidRDefault="006A3ABC">
      <w:pPr>
        <w:spacing w:line="360" w:lineRule="exact"/>
        <w:ind w:left="220" w:hangingChars="100" w:hanging="220"/>
        <w:contextualSpacing/>
        <w:rPr>
          <w:rFonts w:hint="eastAsia"/>
          <w:sz w:val="22"/>
        </w:rPr>
      </w:pPr>
      <w:r>
        <w:rPr>
          <w:rFonts w:hint="eastAsia"/>
          <w:sz w:val="22"/>
        </w:rPr>
        <w:t xml:space="preserve">    (2)  </w:t>
      </w:r>
      <w:r>
        <w:rPr>
          <w:rFonts w:hint="eastAsia"/>
          <w:sz w:val="22"/>
        </w:rPr>
        <w:t>お互いが大切な同僚であるという意識を持つこと。</w:t>
      </w:r>
    </w:p>
    <w:p w:rsidR="006A3ABC" w:rsidRDefault="006A3ABC">
      <w:pPr>
        <w:spacing w:line="360" w:lineRule="exact"/>
        <w:ind w:left="220" w:hangingChars="100" w:hanging="220"/>
        <w:contextualSpacing/>
        <w:rPr>
          <w:rFonts w:hint="eastAsia"/>
          <w:sz w:val="22"/>
        </w:rPr>
      </w:pPr>
      <w:r>
        <w:rPr>
          <w:rFonts w:hint="eastAsia"/>
          <w:sz w:val="22"/>
        </w:rPr>
        <w:t xml:space="preserve">    (3)  </w:t>
      </w:r>
      <w:r>
        <w:rPr>
          <w:rFonts w:hint="eastAsia"/>
          <w:sz w:val="22"/>
        </w:rPr>
        <w:t>相手を性的な関心の対象としてのみ見る意識をなくすこと。</w:t>
      </w:r>
    </w:p>
    <w:p w:rsidR="006A3ABC" w:rsidRDefault="006A3ABC">
      <w:pPr>
        <w:spacing w:line="360" w:lineRule="exact"/>
        <w:ind w:leftChars="100" w:left="210" w:firstLineChars="100" w:firstLine="220"/>
        <w:contextualSpacing/>
        <w:rPr>
          <w:rFonts w:hint="eastAsia"/>
          <w:sz w:val="22"/>
        </w:rPr>
      </w:pPr>
      <w:r>
        <w:rPr>
          <w:rFonts w:hint="eastAsia"/>
          <w:sz w:val="22"/>
        </w:rPr>
        <w:t xml:space="preserve">(4)  </w:t>
      </w:r>
      <w:r>
        <w:rPr>
          <w:rFonts w:hint="eastAsia"/>
          <w:sz w:val="22"/>
        </w:rPr>
        <w:t>相手を劣った性として見る意識をなくすこと。</w:t>
      </w:r>
    </w:p>
    <w:p w:rsidR="006A3ABC" w:rsidRDefault="006A3ABC">
      <w:pPr>
        <w:spacing w:line="100" w:lineRule="exact"/>
        <w:contextualSpacing/>
        <w:rPr>
          <w:rFonts w:hint="eastAsia"/>
          <w:b/>
          <w:sz w:val="22"/>
        </w:rPr>
      </w:pPr>
    </w:p>
    <w:p w:rsidR="006A3ABC" w:rsidRDefault="006A3ABC">
      <w:pPr>
        <w:spacing w:line="100" w:lineRule="exact"/>
        <w:contextualSpacing/>
        <w:rPr>
          <w:rFonts w:hint="eastAsia"/>
          <w:b/>
          <w:sz w:val="22"/>
        </w:rPr>
      </w:pPr>
    </w:p>
    <w:p w:rsidR="006A3ABC" w:rsidRDefault="006A3ABC">
      <w:pPr>
        <w:spacing w:line="360" w:lineRule="exact"/>
        <w:ind w:firstLineChars="100" w:firstLine="221"/>
        <w:contextualSpacing/>
        <w:rPr>
          <w:rFonts w:hint="eastAsia"/>
          <w:b/>
          <w:sz w:val="22"/>
        </w:rPr>
      </w:pPr>
      <w:r>
        <w:rPr>
          <w:rFonts w:hint="eastAsia"/>
          <w:b/>
          <w:sz w:val="22"/>
        </w:rPr>
        <w:t>２</w:t>
      </w:r>
      <w:r>
        <w:rPr>
          <w:rFonts w:hint="eastAsia"/>
          <w:b/>
          <w:sz w:val="22"/>
        </w:rPr>
        <w:t xml:space="preserve">  </w:t>
      </w:r>
      <w:r>
        <w:rPr>
          <w:rFonts w:hint="eastAsia"/>
          <w:b/>
          <w:sz w:val="22"/>
        </w:rPr>
        <w:t>基本的な心構え</w:t>
      </w:r>
    </w:p>
    <w:p w:rsidR="006A3ABC" w:rsidRDefault="006A3ABC">
      <w:pPr>
        <w:spacing w:line="360" w:lineRule="exact"/>
        <w:ind w:firstLineChars="300" w:firstLine="660"/>
        <w:contextualSpacing/>
        <w:rPr>
          <w:rFonts w:hint="eastAsia"/>
          <w:sz w:val="22"/>
        </w:rPr>
      </w:pPr>
      <w:r>
        <w:rPr>
          <w:rFonts w:hint="eastAsia"/>
          <w:sz w:val="22"/>
        </w:rPr>
        <w:t>職員は、ハラスメントに関する次の事項について十分認識しなければならない。</w:t>
      </w:r>
    </w:p>
    <w:p w:rsidR="006A3ABC" w:rsidRDefault="006A3ABC">
      <w:pPr>
        <w:spacing w:line="60" w:lineRule="exact"/>
        <w:contextualSpacing/>
        <w:jc w:val="left"/>
        <w:rPr>
          <w:rFonts w:hint="eastAsia"/>
          <w:sz w:val="22"/>
        </w:rPr>
      </w:pPr>
    </w:p>
    <w:p w:rsidR="006A3ABC" w:rsidRDefault="006A3ABC">
      <w:pPr>
        <w:spacing w:line="360" w:lineRule="exact"/>
        <w:ind w:leftChars="200" w:left="640" w:hangingChars="100" w:hanging="220"/>
        <w:contextualSpacing/>
        <w:rPr>
          <w:rFonts w:hint="eastAsia"/>
          <w:sz w:val="22"/>
        </w:rPr>
      </w:pPr>
      <w:r>
        <w:rPr>
          <w:rFonts w:hint="eastAsia"/>
          <w:sz w:val="22"/>
        </w:rPr>
        <w:t xml:space="preserve">(1)  </w:t>
      </w:r>
      <w:r>
        <w:rPr>
          <w:rFonts w:hint="eastAsia"/>
          <w:sz w:val="22"/>
        </w:rPr>
        <w:t>言動に対する受け止め方は人によって異なるので、受け止める相手の立場に立って判断し、それに基づいた言動を行うことが重要であること。</w:t>
      </w:r>
    </w:p>
    <w:p w:rsidR="006A3ABC" w:rsidRDefault="006A3ABC">
      <w:pPr>
        <w:spacing w:line="100" w:lineRule="exact"/>
        <w:contextualSpacing/>
        <w:rPr>
          <w:rFonts w:hint="eastAsia"/>
          <w:b/>
          <w:sz w:val="22"/>
        </w:rPr>
      </w:pPr>
    </w:p>
    <w:p w:rsidR="006A3ABC" w:rsidRDefault="006A3ABC">
      <w:pPr>
        <w:spacing w:line="360" w:lineRule="exact"/>
        <w:ind w:firstLineChars="300" w:firstLine="663"/>
        <w:contextualSpacing/>
        <w:rPr>
          <w:rFonts w:hint="eastAsia"/>
          <w:b/>
          <w:sz w:val="22"/>
        </w:rPr>
      </w:pPr>
      <w:r>
        <w:rPr>
          <w:rFonts w:hint="eastAsia"/>
          <w:b/>
          <w:sz w:val="22"/>
        </w:rPr>
        <w:t>①</w:t>
      </w:r>
      <w:r>
        <w:rPr>
          <w:rFonts w:hint="eastAsia"/>
          <w:b/>
          <w:sz w:val="22"/>
        </w:rPr>
        <w:t xml:space="preserve">  </w:t>
      </w:r>
      <w:r>
        <w:rPr>
          <w:rFonts w:hint="eastAsia"/>
          <w:b/>
          <w:sz w:val="22"/>
        </w:rPr>
        <w:t>セクシュアル・ハラスメント</w:t>
      </w:r>
    </w:p>
    <w:p w:rsidR="006A3ABC" w:rsidRDefault="006A3ABC">
      <w:pPr>
        <w:spacing w:line="360" w:lineRule="exact"/>
        <w:ind w:leftChars="400" w:left="840" w:firstLineChars="100" w:firstLine="220"/>
        <w:contextualSpacing/>
        <w:rPr>
          <w:rFonts w:hint="eastAsia"/>
          <w:sz w:val="22"/>
        </w:rPr>
      </w:pPr>
      <w:r>
        <w:rPr>
          <w:rFonts w:hint="eastAsia"/>
          <w:sz w:val="22"/>
        </w:rPr>
        <w:t>性的な言動に対する受け止め方には、個人間や男女間で差があり、セクシュアル・ハラスメントに当たるか否かについては、相手の判断が重要であること。</w:t>
      </w:r>
    </w:p>
    <w:p w:rsidR="006A3ABC" w:rsidRDefault="006A3ABC">
      <w:pPr>
        <w:spacing w:line="360" w:lineRule="exact"/>
        <w:ind w:firstLineChars="500" w:firstLine="1100"/>
        <w:contextualSpacing/>
        <w:rPr>
          <w:rFonts w:hint="eastAsia"/>
          <w:sz w:val="22"/>
        </w:rPr>
      </w:pPr>
      <w:r>
        <w:rPr>
          <w:rFonts w:hint="eastAsia"/>
          <w:sz w:val="22"/>
        </w:rPr>
        <w:t>具体的には、次の点について注意する必要がある。</w:t>
      </w:r>
    </w:p>
    <w:p w:rsidR="006A3ABC" w:rsidRDefault="006A3ABC">
      <w:pPr>
        <w:spacing w:line="60" w:lineRule="exact"/>
        <w:contextualSpacing/>
        <w:jc w:val="left"/>
        <w:rPr>
          <w:rFonts w:hint="eastAsia"/>
          <w:sz w:val="22"/>
        </w:rPr>
      </w:pPr>
    </w:p>
    <w:p w:rsidR="006A3ABC" w:rsidRDefault="006A3ABC">
      <w:pPr>
        <w:spacing w:line="360" w:lineRule="exact"/>
        <w:ind w:leftChars="500" w:left="1270" w:hangingChars="100" w:hanging="220"/>
        <w:contextualSpacing/>
        <w:rPr>
          <w:rFonts w:hint="eastAsia"/>
          <w:sz w:val="22"/>
        </w:rPr>
      </w:pPr>
      <w:r>
        <w:rPr>
          <w:rFonts w:hint="eastAsia"/>
          <w:sz w:val="22"/>
        </w:rPr>
        <w:t>・親しさを表すつもりの言動であったとしても、本人の意図とは関係なく相手を不快にさせてしまう場合があること。</w:t>
      </w:r>
    </w:p>
    <w:p w:rsidR="006A3ABC" w:rsidRDefault="006A3ABC">
      <w:pPr>
        <w:spacing w:line="360" w:lineRule="exact"/>
        <w:ind w:firstLineChars="500" w:firstLine="1100"/>
        <w:contextualSpacing/>
        <w:rPr>
          <w:rFonts w:hint="eastAsia"/>
          <w:sz w:val="22"/>
        </w:rPr>
      </w:pPr>
      <w:r>
        <w:rPr>
          <w:rFonts w:hint="eastAsia"/>
          <w:sz w:val="22"/>
        </w:rPr>
        <w:t>・不快に感じるか否かについては個人差があること。</w:t>
      </w:r>
    </w:p>
    <w:p w:rsidR="006A3ABC" w:rsidRDefault="006A3ABC">
      <w:pPr>
        <w:spacing w:line="360" w:lineRule="exact"/>
        <w:ind w:firstLineChars="500" w:firstLine="1100"/>
        <w:contextualSpacing/>
        <w:rPr>
          <w:rFonts w:hint="eastAsia"/>
          <w:sz w:val="22"/>
        </w:rPr>
      </w:pPr>
      <w:r>
        <w:rPr>
          <w:rFonts w:hint="eastAsia"/>
          <w:sz w:val="22"/>
        </w:rPr>
        <w:t>・この程度のことは相手も許容するだろうという勝手な憶測をしないと。</w:t>
      </w:r>
    </w:p>
    <w:p w:rsidR="006A3ABC" w:rsidRDefault="006A3ABC">
      <w:pPr>
        <w:spacing w:line="360" w:lineRule="exact"/>
        <w:ind w:firstLineChars="500" w:firstLine="1100"/>
        <w:contextualSpacing/>
        <w:rPr>
          <w:rFonts w:hint="eastAsia"/>
          <w:sz w:val="22"/>
        </w:rPr>
      </w:pPr>
      <w:r>
        <w:rPr>
          <w:rFonts w:hint="eastAsia"/>
          <w:sz w:val="22"/>
        </w:rPr>
        <w:t>・相手との良好な人間関係ができていると勝手な思い込みをしないこと。</w:t>
      </w:r>
    </w:p>
    <w:p w:rsidR="006A3ABC" w:rsidRDefault="006A3ABC">
      <w:pPr>
        <w:spacing w:line="100" w:lineRule="exact"/>
        <w:contextualSpacing/>
        <w:rPr>
          <w:rFonts w:hint="eastAsia"/>
          <w:b/>
          <w:sz w:val="22"/>
        </w:rPr>
      </w:pPr>
    </w:p>
    <w:p w:rsidR="006A3ABC" w:rsidRDefault="006A3ABC">
      <w:pPr>
        <w:spacing w:line="360" w:lineRule="exact"/>
        <w:ind w:firstLineChars="300" w:firstLine="663"/>
        <w:contextualSpacing/>
        <w:rPr>
          <w:rFonts w:hint="eastAsia"/>
          <w:b/>
          <w:sz w:val="22"/>
        </w:rPr>
      </w:pPr>
      <w:r>
        <w:rPr>
          <w:rFonts w:hint="eastAsia"/>
          <w:b/>
          <w:sz w:val="22"/>
        </w:rPr>
        <w:t>②</w:t>
      </w:r>
      <w:r>
        <w:rPr>
          <w:rFonts w:hint="eastAsia"/>
          <w:b/>
          <w:sz w:val="22"/>
        </w:rPr>
        <w:t xml:space="preserve">  </w:t>
      </w:r>
      <w:r>
        <w:rPr>
          <w:rFonts w:hint="eastAsia"/>
          <w:b/>
          <w:sz w:val="22"/>
        </w:rPr>
        <w:t>パワー・ハラスメント</w:t>
      </w:r>
    </w:p>
    <w:p w:rsidR="006A3ABC" w:rsidRDefault="006A3ABC">
      <w:pPr>
        <w:spacing w:line="360" w:lineRule="exact"/>
        <w:ind w:leftChars="400" w:left="840" w:firstLineChars="100" w:firstLine="220"/>
        <w:contextualSpacing/>
        <w:rPr>
          <w:rFonts w:hint="eastAsia"/>
          <w:sz w:val="22"/>
        </w:rPr>
      </w:pPr>
      <w:r>
        <w:rPr>
          <w:rFonts w:hint="eastAsia"/>
          <w:sz w:val="22"/>
        </w:rPr>
        <w:t>職務上の権限や地位等を利用し、業務や指導等の適正な限度を超えて、人格的な支配を行ったり、心理的圧迫や身体的苦痛などを与えたりしてはならないが、パワー・ハラスメントは、業務上の命令又は指導とどう線引きするのかが難しいという側面を持っており、指導から始まったものが、いつの間にかエスカレートしてパワー・ハラスメントになってしまうようなケースもあるので、その違いを認識することが重要である。</w:t>
      </w:r>
    </w:p>
    <w:p w:rsidR="006A3ABC" w:rsidRDefault="006A3ABC">
      <w:pPr>
        <w:spacing w:line="360" w:lineRule="exact"/>
        <w:ind w:firstLineChars="500" w:firstLine="1100"/>
        <w:contextualSpacing/>
        <w:rPr>
          <w:rFonts w:hint="eastAsia"/>
          <w:sz w:val="22"/>
        </w:rPr>
      </w:pPr>
      <w:r>
        <w:rPr>
          <w:rFonts w:hint="eastAsia"/>
          <w:sz w:val="22"/>
        </w:rPr>
        <w:t>具体的には、次の点について注意する必要がある。</w:t>
      </w:r>
    </w:p>
    <w:p w:rsidR="006A3ABC" w:rsidRDefault="006A3ABC">
      <w:pPr>
        <w:spacing w:line="60" w:lineRule="exact"/>
        <w:contextualSpacing/>
        <w:jc w:val="left"/>
        <w:rPr>
          <w:rFonts w:hint="eastAsia"/>
          <w:sz w:val="22"/>
        </w:rPr>
      </w:pPr>
    </w:p>
    <w:p w:rsidR="006A3ABC" w:rsidRDefault="006A3ABC">
      <w:pPr>
        <w:spacing w:line="360" w:lineRule="exact"/>
        <w:ind w:leftChars="500" w:left="1270" w:hangingChars="100" w:hanging="220"/>
        <w:contextualSpacing/>
        <w:rPr>
          <w:rFonts w:hint="eastAsia"/>
          <w:sz w:val="22"/>
        </w:rPr>
      </w:pPr>
      <w:r>
        <w:rPr>
          <w:rFonts w:hint="eastAsia"/>
          <w:sz w:val="22"/>
        </w:rPr>
        <w:t>・たとえ指導のつもりであったとしても、適正なレベルをこえると相手を傷つけてしまう場合があること。</w:t>
      </w:r>
    </w:p>
    <w:p w:rsidR="006A3ABC" w:rsidRDefault="006A3ABC">
      <w:pPr>
        <w:spacing w:line="360" w:lineRule="exact"/>
        <w:ind w:firstLineChars="486" w:firstLine="1069"/>
        <w:contextualSpacing/>
        <w:rPr>
          <w:rFonts w:hint="eastAsia"/>
          <w:sz w:val="22"/>
        </w:rPr>
      </w:pPr>
      <w:r>
        <w:rPr>
          <w:rFonts w:hint="eastAsia"/>
          <w:sz w:val="22"/>
        </w:rPr>
        <w:lastRenderedPageBreak/>
        <w:t>・「口が悪いのは愛情の裏返し」、「毒舌も個性」などと思い込みをしないこと。</w:t>
      </w:r>
    </w:p>
    <w:p w:rsidR="006A3ABC" w:rsidRDefault="006A3ABC">
      <w:pPr>
        <w:spacing w:line="360" w:lineRule="exact"/>
        <w:ind w:leftChars="500" w:left="1270" w:hangingChars="100" w:hanging="220"/>
        <w:contextualSpacing/>
        <w:rPr>
          <w:rFonts w:hint="eastAsia"/>
          <w:sz w:val="22"/>
        </w:rPr>
      </w:pPr>
      <w:r>
        <w:rPr>
          <w:rFonts w:hint="eastAsia"/>
          <w:sz w:val="22"/>
        </w:rPr>
        <w:t>・相手との良好な人間関係ができているので、「この程度でパワー・ハラスメントと思われるわけがない」などと勝手な思い込みをしないこと。</w:t>
      </w:r>
    </w:p>
    <w:p w:rsidR="006A3ABC" w:rsidRDefault="006A3ABC">
      <w:pPr>
        <w:spacing w:line="100" w:lineRule="exact"/>
        <w:contextualSpacing/>
        <w:rPr>
          <w:rFonts w:hint="eastAsia"/>
          <w:b/>
          <w:sz w:val="22"/>
        </w:rPr>
      </w:pPr>
    </w:p>
    <w:p w:rsidR="006A3ABC" w:rsidRDefault="006A3ABC">
      <w:pPr>
        <w:spacing w:line="360" w:lineRule="exact"/>
        <w:ind w:firstLineChars="300" w:firstLine="663"/>
        <w:contextualSpacing/>
        <w:rPr>
          <w:rFonts w:hint="eastAsia"/>
          <w:b/>
          <w:sz w:val="22"/>
        </w:rPr>
      </w:pPr>
      <w:r>
        <w:rPr>
          <w:rFonts w:hint="eastAsia"/>
          <w:b/>
          <w:sz w:val="22"/>
        </w:rPr>
        <w:t>③</w:t>
      </w:r>
      <w:r>
        <w:rPr>
          <w:rFonts w:hint="eastAsia"/>
          <w:b/>
          <w:sz w:val="22"/>
        </w:rPr>
        <w:t xml:space="preserve">  </w:t>
      </w:r>
      <w:r>
        <w:rPr>
          <w:rFonts w:hint="eastAsia"/>
          <w:b/>
          <w:sz w:val="22"/>
        </w:rPr>
        <w:t>モラル・ハラスメント</w:t>
      </w:r>
    </w:p>
    <w:p w:rsidR="006A3ABC" w:rsidRDefault="006A3ABC">
      <w:pPr>
        <w:spacing w:line="360" w:lineRule="exact"/>
        <w:ind w:leftChars="400" w:left="840" w:firstLineChars="100" w:firstLine="220"/>
        <w:contextualSpacing/>
        <w:rPr>
          <w:rFonts w:hint="eastAsia"/>
          <w:sz w:val="22"/>
        </w:rPr>
      </w:pPr>
      <w:r>
        <w:rPr>
          <w:rFonts w:hint="eastAsia"/>
          <w:sz w:val="22"/>
        </w:rPr>
        <w:t>良好な人間関係を構築するためには、相手の人格の尊重と相手の立場に立った言動が重要である。自分の何気ない行為が、誰かを傷つけている場合があるという意識を持たなければならない。</w:t>
      </w:r>
    </w:p>
    <w:p w:rsidR="006A3ABC" w:rsidRDefault="006A3ABC">
      <w:pPr>
        <w:spacing w:line="360" w:lineRule="exact"/>
        <w:ind w:firstLineChars="500" w:firstLine="1100"/>
        <w:contextualSpacing/>
        <w:rPr>
          <w:rFonts w:hint="eastAsia"/>
          <w:sz w:val="22"/>
        </w:rPr>
      </w:pPr>
      <w:r>
        <w:rPr>
          <w:rFonts w:hint="eastAsia"/>
          <w:sz w:val="22"/>
        </w:rPr>
        <w:t>具体的には、次の点について注意する必要がある。</w:t>
      </w:r>
    </w:p>
    <w:p w:rsidR="006A3ABC" w:rsidRDefault="006A3ABC">
      <w:pPr>
        <w:spacing w:line="60" w:lineRule="exact"/>
        <w:contextualSpacing/>
        <w:jc w:val="left"/>
        <w:rPr>
          <w:rFonts w:hint="eastAsia"/>
          <w:sz w:val="22"/>
        </w:rPr>
      </w:pPr>
    </w:p>
    <w:p w:rsidR="006A3ABC" w:rsidRDefault="006A3ABC">
      <w:pPr>
        <w:spacing w:line="360" w:lineRule="exact"/>
        <w:ind w:leftChars="540" w:left="1268" w:hangingChars="61" w:hanging="134"/>
        <w:contextualSpacing/>
        <w:rPr>
          <w:rFonts w:hint="eastAsia"/>
          <w:sz w:val="22"/>
        </w:rPr>
      </w:pPr>
      <w:r>
        <w:rPr>
          <w:rFonts w:hint="eastAsia"/>
          <w:sz w:val="22"/>
        </w:rPr>
        <w:t>・積極的に悪意を抱いてない場合でも、相手にとっては苦痛である場合があるということ。</w:t>
      </w:r>
    </w:p>
    <w:p w:rsidR="006A3ABC" w:rsidRDefault="006A3ABC">
      <w:pPr>
        <w:spacing w:line="360" w:lineRule="exact"/>
        <w:ind w:firstLineChars="500" w:firstLine="1100"/>
        <w:contextualSpacing/>
        <w:rPr>
          <w:rFonts w:hint="eastAsia"/>
          <w:sz w:val="22"/>
        </w:rPr>
      </w:pPr>
      <w:r>
        <w:rPr>
          <w:rFonts w:hint="eastAsia"/>
          <w:sz w:val="22"/>
        </w:rPr>
        <w:t>・常に自分が常識だといった自己中心的な思い込みをしないこと。</w:t>
      </w:r>
    </w:p>
    <w:p w:rsidR="006A3ABC" w:rsidRDefault="006A3ABC">
      <w:pPr>
        <w:spacing w:line="360" w:lineRule="exact"/>
        <w:ind w:firstLineChars="515" w:firstLine="1133"/>
        <w:contextualSpacing/>
        <w:rPr>
          <w:rFonts w:hint="eastAsia"/>
          <w:sz w:val="22"/>
        </w:rPr>
      </w:pPr>
      <w:r>
        <w:rPr>
          <w:rFonts w:hint="eastAsia"/>
          <w:sz w:val="22"/>
        </w:rPr>
        <w:t>・相手との良好な人間関係ができていると勝手な思い込みをしないこと。</w:t>
      </w:r>
    </w:p>
    <w:p w:rsidR="006A3ABC" w:rsidRPr="00AF42AB" w:rsidRDefault="006A3ABC">
      <w:pPr>
        <w:spacing w:line="360" w:lineRule="exact"/>
        <w:contextualSpacing/>
        <w:rPr>
          <w:rFonts w:hint="eastAsia"/>
          <w:sz w:val="22"/>
        </w:rPr>
      </w:pPr>
      <w:r>
        <w:rPr>
          <w:rFonts w:hint="eastAsia"/>
          <w:sz w:val="22"/>
        </w:rPr>
        <w:t xml:space="preserve">　　</w:t>
      </w:r>
      <w:r w:rsidRPr="00AF42AB">
        <w:rPr>
          <w:rFonts w:hint="eastAsia"/>
          <w:sz w:val="22"/>
        </w:rPr>
        <w:t xml:space="preserve">　</w:t>
      </w:r>
      <w:r w:rsidRPr="00AF42AB">
        <w:rPr>
          <w:rFonts w:hint="eastAsia"/>
          <w:b/>
          <w:sz w:val="22"/>
        </w:rPr>
        <w:t>④　妊娠、出産、育児又は介護に関するハラスメント</w:t>
      </w:r>
    </w:p>
    <w:p w:rsidR="006A3ABC" w:rsidRPr="00AF42AB" w:rsidRDefault="006A3ABC">
      <w:pPr>
        <w:spacing w:line="360" w:lineRule="exact"/>
        <w:ind w:left="883" w:hangingChars="400" w:hanging="883"/>
        <w:contextualSpacing/>
        <w:rPr>
          <w:rFonts w:hint="eastAsia"/>
          <w:sz w:val="22"/>
        </w:rPr>
      </w:pPr>
      <w:r w:rsidRPr="00AF42AB">
        <w:rPr>
          <w:rFonts w:hint="eastAsia"/>
          <w:b/>
          <w:sz w:val="22"/>
        </w:rPr>
        <w:t xml:space="preserve">　　　　</w:t>
      </w:r>
      <w:r w:rsidRPr="00AF42AB">
        <w:rPr>
          <w:rFonts w:hint="eastAsia"/>
          <w:sz w:val="22"/>
        </w:rPr>
        <w:t xml:space="preserve">　妊娠、出産、育児又は介護に関するハラスメントを生じさせないために、次の事項について十分認識しなければならない。</w:t>
      </w:r>
    </w:p>
    <w:p w:rsidR="006A3ABC" w:rsidRPr="00AF42AB" w:rsidRDefault="006A3ABC">
      <w:pPr>
        <w:spacing w:line="360" w:lineRule="exact"/>
        <w:contextualSpacing/>
        <w:rPr>
          <w:rFonts w:hint="eastAsia"/>
          <w:sz w:val="22"/>
        </w:rPr>
      </w:pPr>
      <w:r w:rsidRPr="00AF42AB">
        <w:rPr>
          <w:rFonts w:hint="eastAsia"/>
          <w:sz w:val="22"/>
        </w:rPr>
        <w:t xml:space="preserve">　　　　　具体的には、次の点について注意する必要がある。</w:t>
      </w:r>
    </w:p>
    <w:p w:rsidR="006A3ABC" w:rsidRPr="00AF42AB" w:rsidRDefault="006A3ABC">
      <w:pPr>
        <w:spacing w:line="360" w:lineRule="exact"/>
        <w:ind w:left="1320" w:hangingChars="600" w:hanging="1320"/>
        <w:contextualSpacing/>
        <w:rPr>
          <w:rFonts w:hint="eastAsia"/>
          <w:sz w:val="22"/>
        </w:rPr>
      </w:pPr>
      <w:r w:rsidRPr="00AF42AB">
        <w:rPr>
          <w:rFonts w:hint="eastAsia"/>
          <w:sz w:val="22"/>
        </w:rPr>
        <w:t xml:space="preserve">　　</w:t>
      </w:r>
      <w:r w:rsidRPr="00AF42AB">
        <w:rPr>
          <w:rFonts w:hint="eastAsia"/>
          <w:sz w:val="22"/>
        </w:rPr>
        <w:t xml:space="preserve"> </w:t>
      </w:r>
      <w:r w:rsidRPr="00AF42AB">
        <w:rPr>
          <w:rFonts w:hint="eastAsia"/>
          <w:sz w:val="22"/>
        </w:rPr>
        <w:t xml:space="preserve">　　　・妊娠、出産、育児又は介護に関する否定的な言動（不妊治療に対する否定的な言動を含め、他の職員の妊娠、出産、育児又は介護の否定につながる言動（当該職員に直接行わない言動も含まれる。）をいい、単なる自らの意思の表明を除く。）は、妊娠、出産、育児又は介護に関するハラスメントの原因や背景となること。</w:t>
      </w:r>
    </w:p>
    <w:p w:rsidR="006A3ABC" w:rsidRPr="00AF42AB" w:rsidRDefault="006A3ABC">
      <w:pPr>
        <w:spacing w:line="360" w:lineRule="exact"/>
        <w:contextualSpacing/>
        <w:rPr>
          <w:rFonts w:hint="eastAsia"/>
          <w:b/>
          <w:sz w:val="22"/>
        </w:rPr>
      </w:pPr>
      <w:r w:rsidRPr="00AF42AB">
        <w:rPr>
          <w:rFonts w:hint="eastAsia"/>
          <w:sz w:val="22"/>
        </w:rPr>
        <w:t xml:space="preserve">　　</w:t>
      </w:r>
      <w:r w:rsidRPr="00AF42AB">
        <w:rPr>
          <w:rFonts w:hint="eastAsia"/>
          <w:sz w:val="22"/>
        </w:rPr>
        <w:t xml:space="preserve"> </w:t>
      </w:r>
      <w:r w:rsidRPr="00AF42AB">
        <w:rPr>
          <w:rFonts w:hint="eastAsia"/>
          <w:sz w:val="22"/>
        </w:rPr>
        <w:t xml:space="preserve">　　　・仕事と妊娠、出産、育児又は介護とを両立するための制度又は措置があること。</w:t>
      </w:r>
    </w:p>
    <w:p w:rsidR="006A3ABC" w:rsidRPr="00AF42AB" w:rsidRDefault="006A3ABC">
      <w:pPr>
        <w:spacing w:line="100" w:lineRule="exact"/>
        <w:contextualSpacing/>
        <w:rPr>
          <w:rFonts w:hint="eastAsia"/>
          <w:b/>
          <w:sz w:val="22"/>
        </w:rPr>
      </w:pPr>
    </w:p>
    <w:p w:rsidR="006A3ABC" w:rsidRDefault="006A3ABC">
      <w:pPr>
        <w:spacing w:line="360" w:lineRule="exact"/>
        <w:ind w:leftChars="200" w:left="640" w:hangingChars="100" w:hanging="220"/>
        <w:contextualSpacing/>
        <w:rPr>
          <w:rFonts w:hint="eastAsia"/>
          <w:sz w:val="22"/>
        </w:rPr>
      </w:pPr>
      <w:r w:rsidRPr="00AF42AB">
        <w:rPr>
          <w:rFonts w:hint="eastAsia"/>
          <w:sz w:val="22"/>
        </w:rPr>
        <w:t xml:space="preserve">(2)  </w:t>
      </w:r>
      <w:r w:rsidRPr="00AF42AB">
        <w:rPr>
          <w:rFonts w:hint="eastAsia"/>
          <w:sz w:val="22"/>
        </w:rPr>
        <w:t>相手が拒否し、又は嫌がっていることが分かった場合には、同じ言動を決して繰</w:t>
      </w:r>
      <w:r>
        <w:rPr>
          <w:rFonts w:hint="eastAsia"/>
          <w:sz w:val="22"/>
        </w:rPr>
        <w:t>り返さないこと。</w:t>
      </w:r>
    </w:p>
    <w:p w:rsidR="006A3ABC" w:rsidRDefault="006A3ABC">
      <w:pPr>
        <w:spacing w:line="100" w:lineRule="exact"/>
        <w:contextualSpacing/>
        <w:rPr>
          <w:rFonts w:hint="eastAsia"/>
          <w:b/>
          <w:sz w:val="22"/>
        </w:rPr>
      </w:pPr>
    </w:p>
    <w:p w:rsidR="006A3ABC" w:rsidRDefault="006A3ABC">
      <w:pPr>
        <w:spacing w:line="360" w:lineRule="exact"/>
        <w:ind w:left="660" w:hangingChars="300" w:hanging="660"/>
        <w:contextualSpacing/>
        <w:rPr>
          <w:rFonts w:hint="eastAsia"/>
          <w:sz w:val="22"/>
        </w:rPr>
      </w:pPr>
      <w:r>
        <w:rPr>
          <w:rFonts w:hint="eastAsia"/>
          <w:sz w:val="22"/>
        </w:rPr>
        <w:t xml:space="preserve">    (3)  </w:t>
      </w:r>
      <w:r>
        <w:rPr>
          <w:rFonts w:hint="eastAsia"/>
          <w:sz w:val="22"/>
        </w:rPr>
        <w:t>ハラスメントを受けた者が、職場の人間関係等を考えて拒否や抗議をすることができない場合など、相手からいつも意思表示があるとは限らないこと。</w:t>
      </w:r>
    </w:p>
    <w:p w:rsidR="006A3ABC" w:rsidRDefault="006A3ABC">
      <w:pPr>
        <w:spacing w:line="100" w:lineRule="exact"/>
        <w:contextualSpacing/>
        <w:rPr>
          <w:rFonts w:hint="eastAsia"/>
          <w:b/>
          <w:sz w:val="22"/>
        </w:rPr>
      </w:pPr>
    </w:p>
    <w:p w:rsidR="006A3ABC" w:rsidRDefault="006A3ABC">
      <w:pPr>
        <w:spacing w:line="360" w:lineRule="exact"/>
        <w:ind w:left="440" w:hangingChars="200" w:hanging="440"/>
        <w:contextualSpacing/>
        <w:rPr>
          <w:rFonts w:hint="eastAsia"/>
          <w:sz w:val="22"/>
        </w:rPr>
      </w:pPr>
      <w:r>
        <w:rPr>
          <w:rFonts w:hint="eastAsia"/>
          <w:sz w:val="22"/>
        </w:rPr>
        <w:t xml:space="preserve">    (4)  </w:t>
      </w:r>
      <w:r>
        <w:rPr>
          <w:rFonts w:hint="eastAsia"/>
          <w:sz w:val="22"/>
        </w:rPr>
        <w:t>職務を遂行する場所におけるハラスメントにだけ注意するのでは不十分であること。</w:t>
      </w:r>
    </w:p>
    <w:p w:rsidR="006A3ABC" w:rsidRDefault="006A3ABC">
      <w:pPr>
        <w:spacing w:line="360" w:lineRule="exact"/>
        <w:ind w:leftChars="300" w:left="630" w:firstLineChars="100" w:firstLine="220"/>
        <w:contextualSpacing/>
        <w:rPr>
          <w:rFonts w:hint="eastAsia"/>
          <w:sz w:val="22"/>
        </w:rPr>
      </w:pPr>
      <w:r>
        <w:rPr>
          <w:rFonts w:hint="eastAsia"/>
          <w:sz w:val="22"/>
        </w:rPr>
        <w:t>例えば、職場の人間関係がそのまま持続する歓迎会の酒席のような場において、職員が他の職員にハラスメントを行うことは、職場の人間関係を損ない勤務環境を害するおそれがあることから、勤務時間外におけるハラスメントについても十分注意する必要がある。</w:t>
      </w:r>
    </w:p>
    <w:p w:rsidR="006A3ABC" w:rsidRDefault="006A3ABC">
      <w:pPr>
        <w:spacing w:line="100" w:lineRule="exact"/>
        <w:contextualSpacing/>
        <w:rPr>
          <w:rFonts w:hint="eastAsia"/>
          <w:b/>
          <w:sz w:val="22"/>
        </w:rPr>
      </w:pPr>
    </w:p>
    <w:p w:rsidR="006A3ABC" w:rsidRDefault="006A3ABC">
      <w:pPr>
        <w:spacing w:line="360" w:lineRule="exact"/>
        <w:ind w:leftChars="100" w:left="210" w:firstLineChars="100" w:firstLine="220"/>
        <w:contextualSpacing/>
        <w:rPr>
          <w:rFonts w:hint="eastAsia"/>
          <w:sz w:val="22"/>
        </w:rPr>
      </w:pPr>
      <w:r>
        <w:rPr>
          <w:rFonts w:hint="eastAsia"/>
          <w:sz w:val="22"/>
        </w:rPr>
        <w:t xml:space="preserve">(5)  </w:t>
      </w:r>
      <w:r>
        <w:rPr>
          <w:rFonts w:hint="eastAsia"/>
          <w:sz w:val="22"/>
        </w:rPr>
        <w:t>職員間のハラスメントにだけ注意するのでは不十分であること。</w:t>
      </w:r>
    </w:p>
    <w:p w:rsidR="006A3ABC" w:rsidRDefault="006A3ABC">
      <w:pPr>
        <w:spacing w:line="360" w:lineRule="exact"/>
        <w:ind w:leftChars="300" w:left="630" w:firstLineChars="100" w:firstLine="220"/>
        <w:contextualSpacing/>
        <w:rPr>
          <w:rFonts w:hint="eastAsia"/>
          <w:sz w:val="22"/>
        </w:rPr>
      </w:pPr>
      <w:r>
        <w:rPr>
          <w:rFonts w:hint="eastAsia"/>
          <w:sz w:val="22"/>
        </w:rPr>
        <w:t>行政サービスの相手方など職員がその職務に従事する際に接することとなる職員以外の者及び委託契約又は派遣契約により同じ職場で勤務する者との関係にも注意しなければならない。</w:t>
      </w:r>
    </w:p>
    <w:p w:rsidR="006A3ABC" w:rsidRDefault="006A3ABC">
      <w:pPr>
        <w:spacing w:line="100" w:lineRule="exact"/>
        <w:contextualSpacing/>
        <w:rPr>
          <w:rFonts w:hint="eastAsia"/>
          <w:b/>
          <w:sz w:val="22"/>
        </w:rPr>
      </w:pPr>
    </w:p>
    <w:p w:rsidR="006A3ABC" w:rsidRDefault="006A3ABC">
      <w:pPr>
        <w:spacing w:line="360" w:lineRule="exact"/>
        <w:ind w:leftChars="200" w:left="640" w:hangingChars="100" w:hanging="220"/>
        <w:contextualSpacing/>
        <w:rPr>
          <w:rFonts w:hint="eastAsia"/>
          <w:sz w:val="22"/>
        </w:rPr>
      </w:pPr>
      <w:r>
        <w:rPr>
          <w:rFonts w:hint="eastAsia"/>
          <w:sz w:val="22"/>
        </w:rPr>
        <w:t xml:space="preserve">(6)  </w:t>
      </w:r>
      <w:r>
        <w:rPr>
          <w:rFonts w:hint="eastAsia"/>
          <w:sz w:val="22"/>
        </w:rPr>
        <w:t>セクシュアル・ハラスメントについては、女性に対してのみならず、男性に対するセクシュアル・ハラスメントもあることに注意すること。</w:t>
      </w:r>
    </w:p>
    <w:p w:rsidR="006A3ABC" w:rsidRDefault="006A3ABC">
      <w:pPr>
        <w:spacing w:line="100" w:lineRule="exact"/>
        <w:contextualSpacing/>
        <w:rPr>
          <w:rFonts w:hint="eastAsia"/>
          <w:b/>
          <w:sz w:val="22"/>
        </w:rPr>
      </w:pPr>
    </w:p>
    <w:p w:rsidR="006A3ABC" w:rsidRDefault="006A3ABC">
      <w:pPr>
        <w:spacing w:line="360" w:lineRule="exact"/>
        <w:ind w:leftChars="200" w:left="640" w:hangingChars="100" w:hanging="220"/>
        <w:contextualSpacing/>
        <w:rPr>
          <w:rFonts w:hint="eastAsia"/>
          <w:sz w:val="22"/>
        </w:rPr>
      </w:pPr>
      <w:r>
        <w:rPr>
          <w:rFonts w:hint="eastAsia"/>
          <w:sz w:val="22"/>
        </w:rPr>
        <w:t xml:space="preserve">(7)  </w:t>
      </w:r>
      <w:r>
        <w:rPr>
          <w:rFonts w:hint="eastAsia"/>
          <w:sz w:val="22"/>
        </w:rPr>
        <w:t>パワー・ハラスメントについては、上司から部下だけでなく、同僚同士又は部下から上司の場合も起こり得ることに注意すること。</w:t>
      </w:r>
    </w:p>
    <w:p w:rsidR="006A3ABC" w:rsidRDefault="006A3ABC">
      <w:pPr>
        <w:spacing w:line="100" w:lineRule="exact"/>
        <w:contextualSpacing/>
        <w:rPr>
          <w:rFonts w:hint="eastAsia"/>
          <w:b/>
          <w:sz w:val="22"/>
        </w:rPr>
      </w:pPr>
    </w:p>
    <w:p w:rsidR="006A3ABC" w:rsidRDefault="006A3ABC">
      <w:pPr>
        <w:spacing w:line="100" w:lineRule="exact"/>
        <w:contextualSpacing/>
        <w:rPr>
          <w:rFonts w:hint="eastAsia"/>
          <w:b/>
          <w:sz w:val="22"/>
        </w:rPr>
      </w:pPr>
    </w:p>
    <w:p w:rsidR="006A3ABC" w:rsidRDefault="006A3ABC">
      <w:pPr>
        <w:spacing w:line="100" w:lineRule="exact"/>
        <w:contextualSpacing/>
        <w:rPr>
          <w:rFonts w:hint="eastAsia"/>
          <w:b/>
          <w:sz w:val="22"/>
        </w:rPr>
      </w:pPr>
    </w:p>
    <w:p w:rsidR="006A3ABC" w:rsidRDefault="006A3ABC">
      <w:pPr>
        <w:spacing w:line="360" w:lineRule="exact"/>
        <w:ind w:firstLineChars="100" w:firstLine="221"/>
        <w:contextualSpacing/>
        <w:rPr>
          <w:rFonts w:hint="eastAsia"/>
          <w:b/>
          <w:sz w:val="22"/>
        </w:rPr>
      </w:pPr>
      <w:r>
        <w:rPr>
          <w:rFonts w:hint="eastAsia"/>
          <w:b/>
          <w:sz w:val="22"/>
        </w:rPr>
        <w:t>３</w:t>
      </w:r>
      <w:r>
        <w:rPr>
          <w:rFonts w:hint="eastAsia"/>
          <w:b/>
          <w:sz w:val="22"/>
        </w:rPr>
        <w:t xml:space="preserve">  </w:t>
      </w:r>
      <w:r>
        <w:rPr>
          <w:rFonts w:hint="eastAsia"/>
          <w:b/>
          <w:sz w:val="22"/>
        </w:rPr>
        <w:t>ハラスメントになり得る言動</w:t>
      </w:r>
    </w:p>
    <w:p w:rsidR="006A3ABC" w:rsidRDefault="006A3ABC">
      <w:pPr>
        <w:spacing w:line="360" w:lineRule="exact"/>
        <w:ind w:left="440" w:hangingChars="200" w:hanging="440"/>
        <w:contextualSpacing/>
        <w:rPr>
          <w:rFonts w:hint="eastAsia"/>
          <w:sz w:val="22"/>
        </w:rPr>
      </w:pPr>
      <w:r>
        <w:rPr>
          <w:rFonts w:hint="eastAsia"/>
          <w:sz w:val="22"/>
        </w:rPr>
        <w:t xml:space="preserve">      </w:t>
      </w:r>
      <w:r>
        <w:rPr>
          <w:rFonts w:hint="eastAsia"/>
          <w:sz w:val="22"/>
        </w:rPr>
        <w:t>ハラスメントになり得る言動としては、例えば、次のようなものがある。</w:t>
      </w:r>
    </w:p>
    <w:p w:rsidR="006A3ABC" w:rsidRDefault="006A3ABC">
      <w:pPr>
        <w:spacing w:line="100" w:lineRule="exact"/>
        <w:contextualSpacing/>
        <w:rPr>
          <w:rFonts w:hint="eastAsia"/>
          <w:b/>
          <w:sz w:val="22"/>
        </w:rPr>
      </w:pPr>
    </w:p>
    <w:p w:rsidR="006A3ABC" w:rsidRDefault="006A3ABC">
      <w:pPr>
        <w:spacing w:line="360" w:lineRule="exact"/>
        <w:ind w:firstLineChars="200" w:firstLine="442"/>
        <w:contextualSpacing/>
        <w:rPr>
          <w:rFonts w:hint="eastAsia"/>
          <w:b/>
          <w:sz w:val="22"/>
        </w:rPr>
      </w:pPr>
      <w:r>
        <w:rPr>
          <w:rFonts w:hint="eastAsia"/>
          <w:b/>
          <w:sz w:val="22"/>
        </w:rPr>
        <w:t xml:space="preserve">(1)  </w:t>
      </w:r>
      <w:r>
        <w:rPr>
          <w:rFonts w:hint="eastAsia"/>
          <w:b/>
          <w:sz w:val="22"/>
        </w:rPr>
        <w:t>セクシュアル・ハラスメント</w:t>
      </w:r>
    </w:p>
    <w:p w:rsidR="006A3ABC" w:rsidRDefault="006A3ABC">
      <w:pPr>
        <w:spacing w:line="100" w:lineRule="exact"/>
        <w:contextualSpacing/>
        <w:rPr>
          <w:rFonts w:hint="eastAsia"/>
          <w:b/>
          <w:sz w:val="22"/>
        </w:rPr>
      </w:pPr>
    </w:p>
    <w:p w:rsidR="006A3ABC" w:rsidRDefault="006A3ABC">
      <w:pPr>
        <w:spacing w:line="360" w:lineRule="exact"/>
        <w:ind w:firstLineChars="300" w:firstLine="663"/>
        <w:contextualSpacing/>
        <w:rPr>
          <w:rFonts w:hint="eastAsia"/>
          <w:b/>
          <w:sz w:val="22"/>
        </w:rPr>
      </w:pPr>
      <w:r>
        <w:rPr>
          <w:rFonts w:hint="eastAsia"/>
          <w:b/>
          <w:sz w:val="22"/>
        </w:rPr>
        <w:t>①</w:t>
      </w:r>
      <w:r>
        <w:rPr>
          <w:rFonts w:hint="eastAsia"/>
          <w:b/>
          <w:sz w:val="22"/>
        </w:rPr>
        <w:t xml:space="preserve">  </w:t>
      </w:r>
      <w:r>
        <w:rPr>
          <w:rFonts w:hint="eastAsia"/>
          <w:b/>
          <w:sz w:val="22"/>
        </w:rPr>
        <w:t>性的な内容の発言関係</w:t>
      </w:r>
    </w:p>
    <w:p w:rsidR="006A3ABC" w:rsidRDefault="006A3ABC">
      <w:pPr>
        <w:spacing w:line="100" w:lineRule="exact"/>
        <w:contextualSpacing/>
        <w:rPr>
          <w:rFonts w:hint="eastAsia"/>
          <w:b/>
          <w:sz w:val="22"/>
        </w:rPr>
      </w:pPr>
    </w:p>
    <w:p w:rsidR="006A3ABC" w:rsidRDefault="006A3ABC">
      <w:pPr>
        <w:spacing w:line="360" w:lineRule="exact"/>
        <w:ind w:firstLineChars="500" w:firstLine="1104"/>
        <w:contextualSpacing/>
        <w:rPr>
          <w:rFonts w:hint="eastAsia"/>
          <w:b/>
          <w:sz w:val="22"/>
        </w:rPr>
      </w:pPr>
      <w:r>
        <w:rPr>
          <w:rFonts w:hint="eastAsia"/>
          <w:b/>
          <w:sz w:val="22"/>
        </w:rPr>
        <w:t>(</w:t>
      </w:r>
      <w:r>
        <w:rPr>
          <w:rFonts w:hint="eastAsia"/>
          <w:b/>
          <w:sz w:val="22"/>
        </w:rPr>
        <w:t>ア</w:t>
      </w:r>
      <w:r>
        <w:rPr>
          <w:rFonts w:hint="eastAsia"/>
          <w:b/>
          <w:sz w:val="22"/>
        </w:rPr>
        <w:t xml:space="preserve">)  </w:t>
      </w:r>
      <w:r>
        <w:rPr>
          <w:rFonts w:hint="eastAsia"/>
          <w:b/>
          <w:sz w:val="22"/>
        </w:rPr>
        <w:t>性的な関心、欲求に基づくもの</w:t>
      </w:r>
    </w:p>
    <w:p w:rsidR="006A3ABC" w:rsidRDefault="006A3ABC">
      <w:pPr>
        <w:spacing w:line="60" w:lineRule="exact"/>
        <w:contextualSpacing/>
        <w:jc w:val="left"/>
        <w:rPr>
          <w:rFonts w:hint="eastAsia"/>
          <w:sz w:val="22"/>
        </w:rPr>
      </w:pPr>
    </w:p>
    <w:p w:rsidR="006A3ABC" w:rsidRDefault="006A3ABC">
      <w:pPr>
        <w:spacing w:line="360" w:lineRule="exact"/>
        <w:contextualSpacing/>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スリーサイズを聞くなど身体的特徴を話題にすること。</w:t>
      </w:r>
    </w:p>
    <w:p w:rsidR="006A3ABC" w:rsidRDefault="006A3ABC">
      <w:pPr>
        <w:spacing w:line="360" w:lineRule="exact"/>
        <w:ind w:firstLineChars="50" w:firstLine="110"/>
        <w:contextualSpacing/>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聞くに耐えない卑猥な冗談を交わすこと</w:t>
      </w:r>
    </w:p>
    <w:p w:rsidR="006A3ABC" w:rsidRDefault="006A3ABC">
      <w:pPr>
        <w:spacing w:line="360" w:lineRule="exact"/>
        <w:ind w:firstLineChars="600" w:firstLine="1320"/>
        <w:contextualSpacing/>
        <w:rPr>
          <w:rFonts w:hint="eastAsia"/>
          <w:sz w:val="22"/>
        </w:rPr>
      </w:pPr>
      <w:r>
        <w:rPr>
          <w:rFonts w:hint="eastAsia"/>
          <w:sz w:val="22"/>
        </w:rPr>
        <w:t>・</w:t>
      </w:r>
      <w:r>
        <w:rPr>
          <w:rFonts w:hint="eastAsia"/>
          <w:sz w:val="22"/>
        </w:rPr>
        <w:t xml:space="preserve"> </w:t>
      </w:r>
      <w:r>
        <w:rPr>
          <w:rFonts w:hint="eastAsia"/>
          <w:sz w:val="22"/>
        </w:rPr>
        <w:t>体調が悪そうな女性に「今日は生理日か」、「もう更年期か」などと言うこと。</w:t>
      </w:r>
    </w:p>
    <w:p w:rsidR="006A3ABC" w:rsidRDefault="006A3ABC">
      <w:pPr>
        <w:spacing w:line="360" w:lineRule="exact"/>
        <w:ind w:firstLineChars="600" w:firstLine="1320"/>
        <w:contextualSpacing/>
        <w:rPr>
          <w:rFonts w:hint="eastAsia"/>
          <w:sz w:val="22"/>
        </w:rPr>
      </w:pPr>
      <w:r>
        <w:rPr>
          <w:rFonts w:hint="eastAsia"/>
          <w:sz w:val="22"/>
        </w:rPr>
        <w:t>・</w:t>
      </w:r>
      <w:r>
        <w:rPr>
          <w:rFonts w:hint="eastAsia"/>
          <w:sz w:val="22"/>
        </w:rPr>
        <w:t xml:space="preserve"> </w:t>
      </w:r>
      <w:r>
        <w:rPr>
          <w:rFonts w:hint="eastAsia"/>
          <w:sz w:val="22"/>
        </w:rPr>
        <w:t>性的な経験や性生活について質問すること。</w:t>
      </w:r>
    </w:p>
    <w:p w:rsidR="006A3ABC" w:rsidRDefault="006A3ABC">
      <w:pPr>
        <w:spacing w:line="360" w:lineRule="exact"/>
        <w:contextualSpacing/>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性的な噂を立てたり、性的なからかいの対象にしたりすること。</w:t>
      </w:r>
    </w:p>
    <w:p w:rsidR="006A3ABC" w:rsidRDefault="006A3ABC">
      <w:pPr>
        <w:spacing w:line="100" w:lineRule="exact"/>
        <w:contextualSpacing/>
        <w:rPr>
          <w:rFonts w:hint="eastAsia"/>
          <w:b/>
          <w:sz w:val="22"/>
        </w:rPr>
      </w:pPr>
    </w:p>
    <w:p w:rsidR="006A3ABC" w:rsidRDefault="006A3ABC">
      <w:pPr>
        <w:spacing w:line="360" w:lineRule="exact"/>
        <w:ind w:leftChars="100" w:left="210" w:firstLineChars="400" w:firstLine="883"/>
        <w:contextualSpacing/>
        <w:rPr>
          <w:rFonts w:hint="eastAsia"/>
          <w:b/>
          <w:sz w:val="22"/>
        </w:rPr>
      </w:pPr>
      <w:r>
        <w:rPr>
          <w:rFonts w:hint="eastAsia"/>
          <w:b/>
          <w:sz w:val="22"/>
        </w:rPr>
        <w:t>(</w:t>
      </w:r>
      <w:r>
        <w:rPr>
          <w:rFonts w:hint="eastAsia"/>
          <w:b/>
          <w:sz w:val="22"/>
        </w:rPr>
        <w:t>イ</w:t>
      </w:r>
      <w:r>
        <w:rPr>
          <w:rFonts w:hint="eastAsia"/>
          <w:b/>
          <w:sz w:val="22"/>
        </w:rPr>
        <w:t xml:space="preserve">)  </w:t>
      </w:r>
      <w:r>
        <w:rPr>
          <w:rFonts w:hint="eastAsia"/>
          <w:b/>
          <w:sz w:val="22"/>
        </w:rPr>
        <w:t>固定的な性別役割分担意識等に基づくもの</w:t>
      </w:r>
    </w:p>
    <w:p w:rsidR="006A3ABC" w:rsidRDefault="006A3ABC">
      <w:pPr>
        <w:spacing w:line="60" w:lineRule="exact"/>
        <w:contextualSpacing/>
        <w:jc w:val="left"/>
        <w:rPr>
          <w:rFonts w:hint="eastAsia"/>
          <w:sz w:val="22"/>
        </w:rPr>
      </w:pPr>
    </w:p>
    <w:p w:rsidR="006A3ABC" w:rsidRDefault="006A3ABC">
      <w:pPr>
        <w:spacing w:line="360" w:lineRule="exact"/>
        <w:ind w:leftChars="628" w:left="1559" w:hangingChars="109" w:hanging="240"/>
        <w:contextualSpacing/>
        <w:rPr>
          <w:rFonts w:hint="eastAsia"/>
          <w:sz w:val="22"/>
        </w:rPr>
      </w:pPr>
      <w:r>
        <w:rPr>
          <w:rFonts w:hint="eastAsia"/>
          <w:sz w:val="22"/>
        </w:rPr>
        <w:t>・</w:t>
      </w:r>
      <w:r>
        <w:rPr>
          <w:rFonts w:hint="eastAsia"/>
          <w:sz w:val="22"/>
        </w:rPr>
        <w:t xml:space="preserve">  </w:t>
      </w:r>
      <w:r>
        <w:rPr>
          <w:rFonts w:hint="eastAsia"/>
          <w:sz w:val="22"/>
        </w:rPr>
        <w:t>「男のくせに根性がない」、「女には仕事を任せられない」、「女性は職場の　　花でありさえすればいい」などと発言すること。</w:t>
      </w:r>
    </w:p>
    <w:p w:rsidR="006A3ABC" w:rsidRDefault="006A3ABC">
      <w:pPr>
        <w:spacing w:line="360" w:lineRule="exact"/>
        <w:ind w:leftChars="638" w:left="1560" w:hangingChars="100" w:hanging="220"/>
        <w:contextualSpacing/>
        <w:rPr>
          <w:sz w:val="22"/>
        </w:rPr>
      </w:pPr>
      <w:r>
        <w:rPr>
          <w:rFonts w:hint="eastAsia"/>
          <w:sz w:val="22"/>
        </w:rPr>
        <w:t>・</w:t>
      </w:r>
      <w:r>
        <w:rPr>
          <w:rFonts w:hint="eastAsia"/>
          <w:sz w:val="22"/>
        </w:rPr>
        <w:t xml:space="preserve">  </w:t>
      </w:r>
      <w:r>
        <w:rPr>
          <w:rFonts w:hint="eastAsia"/>
          <w:sz w:val="22"/>
        </w:rPr>
        <w:t>「男の子、女の子」、「僕、坊や、お嬢さん」、「おじさん、おばさん」など　　　　　と人格を認めないような呼び方をすること。</w:t>
      </w:r>
    </w:p>
    <w:p w:rsidR="006A3ABC" w:rsidRDefault="006A3ABC">
      <w:pPr>
        <w:spacing w:line="360" w:lineRule="exact"/>
        <w:ind w:leftChars="600" w:left="1480" w:hangingChars="100" w:hanging="220"/>
        <w:contextualSpacing/>
        <w:rPr>
          <w:rFonts w:hint="eastAsia"/>
          <w:sz w:val="22"/>
        </w:rPr>
      </w:pPr>
    </w:p>
    <w:p w:rsidR="006A3ABC" w:rsidRDefault="006A3ABC">
      <w:pPr>
        <w:spacing w:line="100" w:lineRule="exact"/>
        <w:contextualSpacing/>
        <w:rPr>
          <w:rFonts w:hint="eastAsia"/>
          <w:b/>
          <w:sz w:val="22"/>
        </w:rPr>
      </w:pPr>
    </w:p>
    <w:p w:rsidR="006A3ABC" w:rsidRDefault="006A3ABC">
      <w:pPr>
        <w:spacing w:line="360" w:lineRule="exact"/>
        <w:ind w:firstLineChars="300" w:firstLine="663"/>
        <w:contextualSpacing/>
        <w:rPr>
          <w:rFonts w:hint="eastAsia"/>
          <w:b/>
          <w:sz w:val="22"/>
        </w:rPr>
      </w:pPr>
      <w:r>
        <w:rPr>
          <w:rFonts w:hint="eastAsia"/>
          <w:b/>
          <w:sz w:val="22"/>
        </w:rPr>
        <w:t>②</w:t>
      </w:r>
      <w:r>
        <w:rPr>
          <w:rFonts w:hint="eastAsia"/>
          <w:b/>
          <w:sz w:val="22"/>
        </w:rPr>
        <w:t xml:space="preserve">  </w:t>
      </w:r>
      <w:r>
        <w:rPr>
          <w:rFonts w:hint="eastAsia"/>
          <w:b/>
          <w:sz w:val="22"/>
        </w:rPr>
        <w:t>性的な行動関係</w:t>
      </w:r>
    </w:p>
    <w:p w:rsidR="006A3ABC" w:rsidRDefault="006A3ABC">
      <w:pPr>
        <w:spacing w:line="100" w:lineRule="exact"/>
        <w:contextualSpacing/>
        <w:rPr>
          <w:rFonts w:hint="eastAsia"/>
          <w:b/>
          <w:sz w:val="22"/>
        </w:rPr>
      </w:pPr>
    </w:p>
    <w:p w:rsidR="006A3ABC" w:rsidRDefault="006A3ABC">
      <w:pPr>
        <w:spacing w:line="360" w:lineRule="exact"/>
        <w:ind w:firstLineChars="500" w:firstLine="1104"/>
        <w:contextualSpacing/>
        <w:rPr>
          <w:rFonts w:hint="eastAsia"/>
          <w:b/>
          <w:sz w:val="22"/>
        </w:rPr>
      </w:pPr>
      <w:r>
        <w:rPr>
          <w:rFonts w:hint="eastAsia"/>
          <w:b/>
          <w:sz w:val="22"/>
        </w:rPr>
        <w:t>(</w:t>
      </w:r>
      <w:r>
        <w:rPr>
          <w:rFonts w:hint="eastAsia"/>
          <w:b/>
          <w:sz w:val="22"/>
        </w:rPr>
        <w:t>ア</w:t>
      </w:r>
      <w:r>
        <w:rPr>
          <w:rFonts w:hint="eastAsia"/>
          <w:b/>
          <w:sz w:val="22"/>
        </w:rPr>
        <w:t xml:space="preserve">)  </w:t>
      </w:r>
      <w:r>
        <w:rPr>
          <w:rFonts w:hint="eastAsia"/>
          <w:b/>
          <w:sz w:val="22"/>
        </w:rPr>
        <w:t>性的な関心、欲求に基づくもの</w:t>
      </w:r>
    </w:p>
    <w:p w:rsidR="006A3ABC" w:rsidRDefault="006A3ABC">
      <w:pPr>
        <w:spacing w:line="60" w:lineRule="exact"/>
        <w:contextualSpacing/>
        <w:jc w:val="left"/>
        <w:rPr>
          <w:rFonts w:hint="eastAsia"/>
          <w:sz w:val="22"/>
        </w:rPr>
      </w:pPr>
    </w:p>
    <w:p w:rsidR="006A3ABC" w:rsidRDefault="006A3ABC">
      <w:pPr>
        <w:spacing w:line="360" w:lineRule="exact"/>
        <w:ind w:firstLineChars="600" w:firstLine="1320"/>
        <w:contextualSpacing/>
        <w:rPr>
          <w:rFonts w:hint="eastAsia"/>
          <w:sz w:val="22"/>
        </w:rPr>
      </w:pPr>
      <w:r>
        <w:rPr>
          <w:rFonts w:hint="eastAsia"/>
          <w:sz w:val="22"/>
        </w:rPr>
        <w:t>・ヌードポスター等を職場に貼ること。</w:t>
      </w:r>
    </w:p>
    <w:p w:rsidR="006A3ABC" w:rsidRDefault="006A3ABC">
      <w:pPr>
        <w:spacing w:line="360" w:lineRule="exact"/>
        <w:ind w:firstLineChars="600" w:firstLine="1320"/>
        <w:contextualSpacing/>
        <w:rPr>
          <w:rFonts w:hint="eastAsia"/>
          <w:sz w:val="22"/>
        </w:rPr>
      </w:pPr>
      <w:r>
        <w:rPr>
          <w:rFonts w:hint="eastAsia"/>
          <w:sz w:val="22"/>
        </w:rPr>
        <w:t>・雑誌等の卑猥な写真・記事等をわざと見せたり、読んだりすること。</w:t>
      </w:r>
    </w:p>
    <w:p w:rsidR="006A3ABC" w:rsidRDefault="006A3ABC">
      <w:pPr>
        <w:spacing w:line="360" w:lineRule="exact"/>
        <w:ind w:firstLineChars="600" w:firstLine="1320"/>
        <w:contextualSpacing/>
        <w:rPr>
          <w:rFonts w:hint="eastAsia"/>
          <w:sz w:val="22"/>
        </w:rPr>
      </w:pPr>
      <w:r>
        <w:rPr>
          <w:rFonts w:hint="eastAsia"/>
          <w:sz w:val="22"/>
        </w:rPr>
        <w:t>・身体を執拗に眺め回すこと。</w:t>
      </w:r>
    </w:p>
    <w:p w:rsidR="006A3ABC" w:rsidRDefault="006A3ABC">
      <w:pPr>
        <w:spacing w:line="360" w:lineRule="exact"/>
        <w:ind w:firstLineChars="600" w:firstLine="1320"/>
        <w:contextualSpacing/>
        <w:rPr>
          <w:rFonts w:hint="eastAsia"/>
          <w:sz w:val="22"/>
        </w:rPr>
      </w:pPr>
      <w:r>
        <w:rPr>
          <w:rFonts w:hint="eastAsia"/>
          <w:sz w:val="22"/>
        </w:rPr>
        <w:t>・食事やデートにしつこく誘うこと。</w:t>
      </w:r>
    </w:p>
    <w:p w:rsidR="006A3ABC" w:rsidRDefault="006A3ABC">
      <w:pPr>
        <w:spacing w:line="360" w:lineRule="exact"/>
        <w:ind w:firstLineChars="600" w:firstLine="1320"/>
        <w:contextualSpacing/>
        <w:rPr>
          <w:rFonts w:hint="eastAsia"/>
          <w:sz w:val="22"/>
        </w:rPr>
      </w:pPr>
      <w:r>
        <w:rPr>
          <w:rFonts w:hint="eastAsia"/>
          <w:sz w:val="22"/>
        </w:rPr>
        <w:t>・性的な内容の電話をしたり性的な内容の手紙やメールを送ったりすること。</w:t>
      </w:r>
    </w:p>
    <w:p w:rsidR="006A3ABC" w:rsidRDefault="006A3ABC">
      <w:pPr>
        <w:spacing w:line="360" w:lineRule="exact"/>
        <w:ind w:firstLineChars="600" w:firstLine="1320"/>
        <w:contextualSpacing/>
        <w:rPr>
          <w:sz w:val="22"/>
        </w:rPr>
      </w:pPr>
      <w:r>
        <w:rPr>
          <w:rFonts w:hint="eastAsia"/>
          <w:sz w:val="22"/>
        </w:rPr>
        <w:t>・身体に不必要に接触すること。</w:t>
      </w:r>
    </w:p>
    <w:p w:rsidR="006A3ABC" w:rsidRDefault="006A3ABC">
      <w:pPr>
        <w:spacing w:line="360" w:lineRule="exact"/>
        <w:ind w:firstLineChars="600" w:firstLine="1320"/>
        <w:contextualSpacing/>
        <w:rPr>
          <w:rFonts w:hint="eastAsia"/>
          <w:sz w:val="22"/>
        </w:rPr>
      </w:pPr>
      <w:r>
        <w:rPr>
          <w:rFonts w:hint="eastAsia"/>
          <w:sz w:val="22"/>
        </w:rPr>
        <w:t>・性的な関係を強要すること。</w:t>
      </w:r>
    </w:p>
    <w:p w:rsidR="006A3ABC" w:rsidRDefault="006A3ABC">
      <w:pPr>
        <w:spacing w:line="100" w:lineRule="exact"/>
        <w:contextualSpacing/>
        <w:rPr>
          <w:rFonts w:hint="eastAsia"/>
          <w:b/>
          <w:sz w:val="22"/>
        </w:rPr>
      </w:pPr>
    </w:p>
    <w:p w:rsidR="006A3ABC" w:rsidRDefault="006A3ABC">
      <w:pPr>
        <w:spacing w:line="360" w:lineRule="exact"/>
        <w:ind w:firstLineChars="450" w:firstLine="994"/>
        <w:contextualSpacing/>
        <w:rPr>
          <w:rFonts w:hint="eastAsia"/>
          <w:b/>
          <w:sz w:val="22"/>
        </w:rPr>
      </w:pPr>
      <w:r>
        <w:rPr>
          <w:rFonts w:hint="eastAsia"/>
          <w:b/>
          <w:sz w:val="22"/>
        </w:rPr>
        <w:t>(</w:t>
      </w:r>
      <w:r>
        <w:rPr>
          <w:rFonts w:hint="eastAsia"/>
          <w:b/>
          <w:sz w:val="22"/>
        </w:rPr>
        <w:t>イ</w:t>
      </w:r>
      <w:r>
        <w:rPr>
          <w:rFonts w:hint="eastAsia"/>
          <w:b/>
          <w:sz w:val="22"/>
        </w:rPr>
        <w:t xml:space="preserve">)  </w:t>
      </w:r>
      <w:r>
        <w:rPr>
          <w:rFonts w:hint="eastAsia"/>
          <w:b/>
          <w:sz w:val="22"/>
        </w:rPr>
        <w:t>固定的な性別役割分担意識等に基づくもの</w:t>
      </w:r>
    </w:p>
    <w:p w:rsidR="006A3ABC" w:rsidRDefault="006A3ABC">
      <w:pPr>
        <w:spacing w:line="360" w:lineRule="exact"/>
        <w:ind w:firstLineChars="600" w:firstLine="1320"/>
        <w:contextualSpacing/>
        <w:rPr>
          <w:rFonts w:hint="eastAsia"/>
          <w:sz w:val="22"/>
        </w:rPr>
      </w:pPr>
      <w:r>
        <w:rPr>
          <w:rFonts w:hint="eastAsia"/>
          <w:sz w:val="22"/>
        </w:rPr>
        <w:t>・女性であるという理由で職場でのお茶くみ、掃除、私用等を強要すること。</w:t>
      </w:r>
    </w:p>
    <w:p w:rsidR="006A3ABC" w:rsidRDefault="006A3ABC">
      <w:pPr>
        <w:spacing w:line="360" w:lineRule="exact"/>
        <w:contextualSpacing/>
        <w:rPr>
          <w:rFonts w:hint="eastAsia"/>
          <w:sz w:val="22"/>
        </w:rPr>
      </w:pPr>
      <w:r>
        <w:rPr>
          <w:rFonts w:hint="eastAsia"/>
          <w:sz w:val="22"/>
        </w:rPr>
        <w:t xml:space="preserve">　　　　　　・カラオケでのデュエットやチークダンス等を強要すること。</w:t>
      </w:r>
    </w:p>
    <w:p w:rsidR="006A3ABC" w:rsidRDefault="006A3ABC">
      <w:pPr>
        <w:spacing w:line="360" w:lineRule="exact"/>
        <w:ind w:firstLineChars="600" w:firstLine="1320"/>
        <w:contextualSpacing/>
        <w:rPr>
          <w:rFonts w:hint="eastAsia"/>
          <w:sz w:val="22"/>
        </w:rPr>
      </w:pPr>
      <w:r>
        <w:rPr>
          <w:rFonts w:hint="eastAsia"/>
          <w:sz w:val="22"/>
        </w:rPr>
        <w:t>・酒席で上司の側に座席を指定したり、お酌を強要したりすること。</w:t>
      </w:r>
    </w:p>
    <w:p w:rsidR="006A3ABC" w:rsidRDefault="006A3ABC">
      <w:pPr>
        <w:spacing w:line="360" w:lineRule="exact"/>
        <w:ind w:firstLineChars="200" w:firstLine="442"/>
        <w:contextualSpacing/>
        <w:rPr>
          <w:b/>
          <w:sz w:val="22"/>
        </w:rPr>
      </w:pPr>
    </w:p>
    <w:p w:rsidR="006A3ABC" w:rsidRDefault="006A3ABC">
      <w:pPr>
        <w:spacing w:line="360" w:lineRule="exact"/>
        <w:ind w:firstLineChars="200" w:firstLine="442"/>
        <w:contextualSpacing/>
        <w:rPr>
          <w:rFonts w:hint="eastAsia"/>
          <w:b/>
          <w:sz w:val="22"/>
        </w:rPr>
      </w:pPr>
      <w:r>
        <w:rPr>
          <w:rFonts w:hint="eastAsia"/>
          <w:b/>
          <w:sz w:val="22"/>
        </w:rPr>
        <w:t xml:space="preserve">(2)  </w:t>
      </w:r>
      <w:r>
        <w:rPr>
          <w:rFonts w:hint="eastAsia"/>
          <w:b/>
          <w:sz w:val="22"/>
        </w:rPr>
        <w:t>パワー・ハラスメント</w:t>
      </w:r>
    </w:p>
    <w:p w:rsidR="006A3ABC" w:rsidRDefault="006A3ABC">
      <w:pPr>
        <w:spacing w:line="360" w:lineRule="exact"/>
        <w:ind w:left="708" w:hangingChars="322" w:hanging="708"/>
        <w:contextualSpacing/>
        <w:rPr>
          <w:rFonts w:hint="eastAsia"/>
          <w:sz w:val="22"/>
        </w:rPr>
      </w:pPr>
      <w:r>
        <w:rPr>
          <w:rFonts w:hint="eastAsia"/>
          <w:sz w:val="22"/>
        </w:rPr>
        <w:t xml:space="preserve">　</w:t>
      </w:r>
      <w:r>
        <w:rPr>
          <w:rFonts w:hint="eastAsia"/>
          <w:sz w:val="22"/>
        </w:rPr>
        <w:t xml:space="preserve">    </w:t>
      </w:r>
      <w:r>
        <w:rPr>
          <w:rFonts w:hint="eastAsia"/>
          <w:b/>
          <w:sz w:val="22"/>
        </w:rPr>
        <w:t>・</w:t>
      </w:r>
      <w:r>
        <w:rPr>
          <w:rFonts w:hint="eastAsia"/>
          <w:sz w:val="22"/>
        </w:rPr>
        <w:t>「役立たず」、「もう来なくていい」、「私に恥をかかせる気か」、「お前のようなバカはいない」など感情に任せたような発言や、大勢の前で個人名を挙げて非難するなど、個人の人格や尊厳を傷つけること。</w:t>
      </w:r>
    </w:p>
    <w:p w:rsidR="006A3ABC" w:rsidRDefault="006A3ABC">
      <w:pPr>
        <w:spacing w:line="360" w:lineRule="exact"/>
        <w:ind w:leftChars="337" w:left="708" w:firstLine="1"/>
        <w:contextualSpacing/>
        <w:rPr>
          <w:rFonts w:hint="eastAsia"/>
          <w:sz w:val="22"/>
        </w:rPr>
      </w:pPr>
      <w:r>
        <w:rPr>
          <w:rFonts w:hint="eastAsia"/>
          <w:b/>
          <w:sz w:val="22"/>
        </w:rPr>
        <w:t>・</w:t>
      </w:r>
      <w:r>
        <w:rPr>
          <w:rFonts w:hint="eastAsia"/>
          <w:sz w:val="22"/>
        </w:rPr>
        <w:t>「何をやらせても駄目だ」など具体的な指示をすることなく、仕事や能力を否定すること。</w:t>
      </w:r>
    </w:p>
    <w:p w:rsidR="006A3ABC" w:rsidRDefault="006A3ABC">
      <w:pPr>
        <w:spacing w:line="360" w:lineRule="exact"/>
        <w:ind w:left="708" w:hangingChars="322" w:hanging="708"/>
        <w:contextualSpacing/>
        <w:rPr>
          <w:sz w:val="22"/>
        </w:rPr>
      </w:pPr>
      <w:r>
        <w:rPr>
          <w:rFonts w:hint="eastAsia"/>
          <w:sz w:val="22"/>
        </w:rPr>
        <w:t xml:space="preserve">　</w:t>
      </w:r>
      <w:r>
        <w:rPr>
          <w:rFonts w:hint="eastAsia"/>
          <w:sz w:val="22"/>
        </w:rPr>
        <w:t xml:space="preserve">    </w:t>
      </w:r>
      <w:r>
        <w:rPr>
          <w:rFonts w:hint="eastAsia"/>
          <w:b/>
          <w:sz w:val="22"/>
        </w:rPr>
        <w:t>・</w:t>
      </w:r>
      <w:r>
        <w:rPr>
          <w:rFonts w:hint="eastAsia"/>
          <w:sz w:val="22"/>
        </w:rPr>
        <w:t>飲み会等の親睦行事に強制的に参加させたり、業務とは関係のない私用等を強要させたりすること。</w:t>
      </w:r>
    </w:p>
    <w:p w:rsidR="006A3ABC" w:rsidRDefault="006A3ABC">
      <w:pPr>
        <w:spacing w:line="360" w:lineRule="exact"/>
        <w:ind w:left="711" w:hangingChars="322" w:hanging="711"/>
        <w:contextualSpacing/>
        <w:rPr>
          <w:rFonts w:hint="eastAsia"/>
          <w:sz w:val="22"/>
        </w:rPr>
      </w:pPr>
      <w:r>
        <w:rPr>
          <w:rFonts w:hint="eastAsia"/>
          <w:b/>
          <w:sz w:val="22"/>
        </w:rPr>
        <w:t xml:space="preserve">　　　・</w:t>
      </w:r>
      <w:r>
        <w:rPr>
          <w:rFonts w:hint="eastAsia"/>
          <w:sz w:val="22"/>
        </w:rPr>
        <w:t>不当に職位や権限を奪って降格させること。</w:t>
      </w:r>
    </w:p>
    <w:p w:rsidR="006A3ABC" w:rsidRDefault="006A3ABC">
      <w:pPr>
        <w:spacing w:line="360" w:lineRule="exact"/>
        <w:ind w:left="708" w:hangingChars="322" w:hanging="708"/>
        <w:contextualSpacing/>
        <w:rPr>
          <w:rFonts w:hint="eastAsia"/>
          <w:sz w:val="22"/>
        </w:rPr>
      </w:pPr>
    </w:p>
    <w:p w:rsidR="006A3ABC" w:rsidRDefault="006A3ABC">
      <w:pPr>
        <w:spacing w:line="360" w:lineRule="exact"/>
        <w:ind w:leftChars="200" w:left="862" w:hangingChars="200" w:hanging="442"/>
        <w:contextualSpacing/>
        <w:rPr>
          <w:b/>
          <w:sz w:val="22"/>
        </w:rPr>
      </w:pPr>
      <w:r>
        <w:rPr>
          <w:rFonts w:hint="eastAsia"/>
          <w:b/>
          <w:sz w:val="22"/>
        </w:rPr>
        <w:t xml:space="preserve">(3)  </w:t>
      </w:r>
      <w:r>
        <w:rPr>
          <w:rFonts w:hint="eastAsia"/>
          <w:b/>
          <w:sz w:val="22"/>
        </w:rPr>
        <w:t>モラル・ハラスメント</w:t>
      </w:r>
    </w:p>
    <w:p w:rsidR="006A3ABC" w:rsidRDefault="006A3ABC">
      <w:pPr>
        <w:tabs>
          <w:tab w:val="left" w:pos="567"/>
        </w:tabs>
        <w:spacing w:line="360" w:lineRule="exact"/>
        <w:ind w:leftChars="202" w:left="707" w:hangingChars="128" w:hanging="283"/>
        <w:contextualSpacing/>
        <w:rPr>
          <w:rFonts w:hint="eastAsia"/>
          <w:sz w:val="22"/>
        </w:rPr>
      </w:pPr>
      <w:r>
        <w:rPr>
          <w:rFonts w:hint="eastAsia"/>
          <w:b/>
          <w:sz w:val="22"/>
        </w:rPr>
        <w:t xml:space="preserve">　・</w:t>
      </w:r>
      <w:r>
        <w:rPr>
          <w:rFonts w:hint="eastAsia"/>
          <w:sz w:val="22"/>
        </w:rPr>
        <w:t>仕事にかこつけて個人を攻撃する、仕事を批判するのではなく人格を否定すること。</w:t>
      </w:r>
    </w:p>
    <w:p w:rsidR="006A3ABC" w:rsidRDefault="006A3ABC">
      <w:pPr>
        <w:spacing w:line="360" w:lineRule="exact"/>
        <w:ind w:leftChars="-222" w:left="711" w:hangingChars="535" w:hanging="1177"/>
        <w:contextualSpacing/>
        <w:rPr>
          <w:rFonts w:hint="eastAsia"/>
          <w:sz w:val="22"/>
        </w:rPr>
      </w:pPr>
      <w:r>
        <w:rPr>
          <w:rFonts w:hint="eastAsia"/>
          <w:sz w:val="22"/>
        </w:rPr>
        <w:t xml:space="preserve">　　　　　</w:t>
      </w:r>
      <w:r>
        <w:rPr>
          <w:rFonts w:hint="eastAsia"/>
          <w:b/>
          <w:sz w:val="22"/>
        </w:rPr>
        <w:t>・</w:t>
      </w:r>
      <w:r>
        <w:rPr>
          <w:rFonts w:hint="eastAsia"/>
          <w:sz w:val="22"/>
        </w:rPr>
        <w:t>話そうとすると遮ったり、無視したり、周囲に相談しづらい環境をつくり、職場において孤立させること。</w:t>
      </w:r>
    </w:p>
    <w:p w:rsidR="006A3ABC" w:rsidRDefault="006A3ABC">
      <w:pPr>
        <w:spacing w:line="360" w:lineRule="exact"/>
        <w:ind w:leftChars="-12" w:left="708" w:hangingChars="333" w:hanging="733"/>
        <w:contextualSpacing/>
        <w:rPr>
          <w:sz w:val="22"/>
        </w:rPr>
      </w:pPr>
      <w:r>
        <w:rPr>
          <w:rFonts w:hint="eastAsia"/>
          <w:sz w:val="22"/>
        </w:rPr>
        <w:t xml:space="preserve">　　　</w:t>
      </w:r>
      <w:r>
        <w:rPr>
          <w:rFonts w:hint="eastAsia"/>
          <w:b/>
          <w:sz w:val="22"/>
        </w:rPr>
        <w:t>・</w:t>
      </w:r>
      <w:r>
        <w:rPr>
          <w:rFonts w:hint="eastAsia"/>
          <w:sz w:val="22"/>
        </w:rPr>
        <w:t>質問しても答えなかったり、仕事上のアドバイスはせずにミスばかり指摘したりすること。</w:t>
      </w:r>
    </w:p>
    <w:p w:rsidR="006A3ABC" w:rsidRDefault="006A3ABC">
      <w:pPr>
        <w:spacing w:line="360" w:lineRule="exact"/>
        <w:ind w:leftChars="-203" w:left="709" w:hangingChars="516" w:hanging="1135"/>
        <w:contextualSpacing/>
        <w:rPr>
          <w:sz w:val="22"/>
        </w:rPr>
      </w:pPr>
      <w:r>
        <w:rPr>
          <w:rFonts w:hint="eastAsia"/>
          <w:sz w:val="22"/>
        </w:rPr>
        <w:t xml:space="preserve">　　　　　</w:t>
      </w:r>
      <w:r>
        <w:rPr>
          <w:rFonts w:hint="eastAsia"/>
          <w:b/>
          <w:sz w:val="22"/>
        </w:rPr>
        <w:t>・</w:t>
      </w:r>
      <w:r>
        <w:rPr>
          <w:rFonts w:hint="eastAsia"/>
          <w:sz w:val="22"/>
        </w:rPr>
        <w:t>プライベートに介入し、趣味や趣向に文句を言うこと。また、休日に何度も連絡すること。</w:t>
      </w:r>
    </w:p>
    <w:p w:rsidR="006A3ABC" w:rsidRDefault="006A3ABC">
      <w:pPr>
        <w:spacing w:line="360" w:lineRule="exact"/>
        <w:ind w:leftChars="297" w:left="659" w:hangingChars="16" w:hanging="35"/>
        <w:contextualSpacing/>
        <w:rPr>
          <w:rFonts w:hint="eastAsia"/>
          <w:sz w:val="22"/>
        </w:rPr>
      </w:pPr>
      <w:r>
        <w:rPr>
          <w:rFonts w:hint="eastAsia"/>
          <w:b/>
          <w:sz w:val="22"/>
        </w:rPr>
        <w:t>・</w:t>
      </w:r>
      <w:r>
        <w:rPr>
          <w:sz w:val="22"/>
        </w:rPr>
        <w:t>身体的な特徴や障</w:t>
      </w:r>
      <w:r>
        <w:rPr>
          <w:rFonts w:hint="eastAsia"/>
          <w:sz w:val="22"/>
        </w:rPr>
        <w:t>がいを繰り返し</w:t>
      </w:r>
      <w:r>
        <w:rPr>
          <w:sz w:val="22"/>
        </w:rPr>
        <w:t>からかったり、その真似をしたりする</w:t>
      </w:r>
      <w:r>
        <w:rPr>
          <w:rFonts w:hint="eastAsia"/>
          <w:sz w:val="22"/>
        </w:rPr>
        <w:t>こと。</w:t>
      </w:r>
    </w:p>
    <w:p w:rsidR="006A3ABC" w:rsidRPr="00AF42AB" w:rsidRDefault="006A3ABC">
      <w:pPr>
        <w:spacing w:line="360" w:lineRule="exact"/>
        <w:ind w:leftChars="297" w:left="659" w:hangingChars="16" w:hanging="35"/>
        <w:contextualSpacing/>
        <w:rPr>
          <w:rFonts w:hint="eastAsia"/>
          <w:sz w:val="22"/>
        </w:rPr>
      </w:pPr>
    </w:p>
    <w:p w:rsidR="006A3ABC" w:rsidRPr="00AF42AB" w:rsidRDefault="006A3ABC">
      <w:pPr>
        <w:spacing w:line="360" w:lineRule="exact"/>
        <w:contextualSpacing/>
        <w:rPr>
          <w:rFonts w:hint="eastAsia"/>
          <w:sz w:val="22"/>
        </w:rPr>
      </w:pPr>
      <w:r w:rsidRPr="00AF42AB">
        <w:rPr>
          <w:rFonts w:hint="eastAsia"/>
          <w:sz w:val="22"/>
        </w:rPr>
        <w:t xml:space="preserve">　　</w:t>
      </w:r>
      <w:r w:rsidRPr="00AF42AB">
        <w:rPr>
          <w:rFonts w:hint="eastAsia"/>
          <w:b/>
          <w:sz w:val="22"/>
        </w:rPr>
        <w:t>(4)</w:t>
      </w:r>
      <w:r w:rsidRPr="00AF42AB">
        <w:rPr>
          <w:rFonts w:hint="eastAsia"/>
          <w:b/>
          <w:sz w:val="22"/>
        </w:rPr>
        <w:t xml:space="preserve">　妊娠、出産、育児又は介護に関するハラスメント</w:t>
      </w:r>
    </w:p>
    <w:p w:rsidR="006A3ABC" w:rsidRPr="00AF42AB" w:rsidRDefault="006A3ABC">
      <w:pPr>
        <w:spacing w:line="360" w:lineRule="exact"/>
        <w:ind w:leftChars="-203" w:left="824" w:hangingChars="566" w:hanging="1250"/>
        <w:contextualSpacing/>
        <w:rPr>
          <w:rFonts w:hint="eastAsia"/>
          <w:sz w:val="22"/>
        </w:rPr>
      </w:pPr>
      <w:r w:rsidRPr="00AF42AB">
        <w:rPr>
          <w:rFonts w:hint="eastAsia"/>
          <w:b/>
          <w:sz w:val="22"/>
        </w:rPr>
        <w:t xml:space="preserve">　　　　</w:t>
      </w:r>
      <w:r w:rsidRPr="00AF42AB">
        <w:rPr>
          <w:rFonts w:hint="eastAsia"/>
          <w:b/>
          <w:sz w:val="22"/>
        </w:rPr>
        <w:t xml:space="preserve"> </w:t>
      </w:r>
      <w:r w:rsidRPr="00AF42AB">
        <w:rPr>
          <w:rFonts w:hint="eastAsia"/>
          <w:sz w:val="22"/>
        </w:rPr>
        <w:t xml:space="preserve"> </w:t>
      </w:r>
      <w:r w:rsidRPr="00AF42AB">
        <w:rPr>
          <w:rFonts w:hint="eastAsia"/>
          <w:b/>
          <w:sz w:val="22"/>
        </w:rPr>
        <w:t>・</w:t>
      </w:r>
      <w:r w:rsidRPr="00AF42AB">
        <w:rPr>
          <w:rFonts w:hint="eastAsia"/>
          <w:sz w:val="22"/>
        </w:rPr>
        <w:t>育児休業の取得を上司に相談したところ「次の昇格はないと思う」と言われるなど、不利益取扱いを示唆すること。</w:t>
      </w:r>
    </w:p>
    <w:p w:rsidR="006A3ABC" w:rsidRPr="00AF42AB" w:rsidRDefault="006A3ABC">
      <w:pPr>
        <w:spacing w:line="360" w:lineRule="exact"/>
        <w:ind w:left="770" w:hangingChars="350" w:hanging="770"/>
        <w:contextualSpacing/>
        <w:rPr>
          <w:rFonts w:hint="eastAsia"/>
          <w:sz w:val="22"/>
        </w:rPr>
      </w:pPr>
      <w:r w:rsidRPr="00AF42AB">
        <w:rPr>
          <w:rFonts w:hint="eastAsia"/>
          <w:sz w:val="22"/>
        </w:rPr>
        <w:t xml:space="preserve">　</w:t>
      </w:r>
      <w:r w:rsidRPr="00AF42AB">
        <w:rPr>
          <w:rFonts w:hint="eastAsia"/>
          <w:sz w:val="22"/>
        </w:rPr>
        <w:t xml:space="preserve">  </w:t>
      </w:r>
      <w:r w:rsidRPr="00AF42AB">
        <w:rPr>
          <w:rFonts w:hint="eastAsia"/>
          <w:sz w:val="22"/>
        </w:rPr>
        <w:t xml:space="preserve">　</w:t>
      </w:r>
      <w:r w:rsidRPr="00AF42AB">
        <w:rPr>
          <w:rFonts w:hint="eastAsia"/>
          <w:b/>
          <w:sz w:val="22"/>
        </w:rPr>
        <w:t>・</w:t>
      </w:r>
      <w:r w:rsidRPr="00AF42AB">
        <w:rPr>
          <w:rFonts w:hint="eastAsia"/>
          <w:sz w:val="22"/>
        </w:rPr>
        <w:t>介護休暇の利用を周囲に伝えたところ、同僚から「自分は利用しないで介護する。あなたもそうするべき」と言われ、「でも、自分は利用したい」と再度伝えたが、再度同じ発言をされ、利用をあきらめざるを得ない状況になるなど、業務上の必要性に基づかない制度の利用等を阻害すること。</w:t>
      </w:r>
    </w:p>
    <w:p w:rsidR="006A3ABC" w:rsidRPr="00AF42AB" w:rsidRDefault="006A3ABC">
      <w:pPr>
        <w:spacing w:line="360" w:lineRule="exact"/>
        <w:ind w:left="770" w:hangingChars="350" w:hanging="770"/>
        <w:contextualSpacing/>
        <w:rPr>
          <w:rFonts w:hint="eastAsia"/>
          <w:sz w:val="22"/>
        </w:rPr>
      </w:pPr>
      <w:r w:rsidRPr="00AF42AB">
        <w:rPr>
          <w:rFonts w:hint="eastAsia"/>
          <w:sz w:val="22"/>
        </w:rPr>
        <w:t xml:space="preserve">　</w:t>
      </w:r>
      <w:r w:rsidRPr="00AF42AB">
        <w:rPr>
          <w:rFonts w:hint="eastAsia"/>
          <w:sz w:val="22"/>
        </w:rPr>
        <w:t xml:space="preserve"> </w:t>
      </w:r>
      <w:r w:rsidRPr="00AF42AB">
        <w:rPr>
          <w:rFonts w:hint="eastAsia"/>
          <w:sz w:val="22"/>
        </w:rPr>
        <w:t xml:space="preserve">　</w:t>
      </w:r>
      <w:r w:rsidRPr="00AF42AB">
        <w:rPr>
          <w:rFonts w:hint="eastAsia"/>
          <w:sz w:val="22"/>
        </w:rPr>
        <w:t xml:space="preserve"> </w:t>
      </w:r>
      <w:r w:rsidRPr="00AF42AB">
        <w:rPr>
          <w:rFonts w:hint="eastAsia"/>
          <w:b/>
          <w:sz w:val="22"/>
        </w:rPr>
        <w:t>・</w:t>
      </w:r>
      <w:r w:rsidRPr="00AF42AB">
        <w:rPr>
          <w:rFonts w:hint="eastAsia"/>
          <w:sz w:val="22"/>
        </w:rPr>
        <w:t>「自分だけ短時間勤務をするのは周りを考えていない。迷惑だ」と繰り返し又は継続的に言われ、勤務する上で看過できない程度の支障が生じるなど、繰り返し嫌がらせをすること。</w:t>
      </w:r>
    </w:p>
    <w:p w:rsidR="006A3ABC" w:rsidRDefault="006A3ABC">
      <w:pPr>
        <w:spacing w:line="360" w:lineRule="exact"/>
        <w:ind w:left="660" w:hangingChars="300" w:hanging="660"/>
        <w:contextualSpacing/>
        <w:rPr>
          <w:rFonts w:hint="eastAsia"/>
          <w:sz w:val="22"/>
        </w:rPr>
      </w:pPr>
    </w:p>
    <w:p w:rsidR="006A3ABC" w:rsidRDefault="006A3ABC">
      <w:pPr>
        <w:spacing w:line="100" w:lineRule="exact"/>
        <w:contextualSpacing/>
        <w:rPr>
          <w:rFonts w:hint="eastAsia"/>
          <w:b/>
          <w:sz w:val="22"/>
        </w:rPr>
      </w:pPr>
    </w:p>
    <w:p w:rsidR="006A3ABC" w:rsidRDefault="006A3ABC">
      <w:pPr>
        <w:spacing w:line="100" w:lineRule="exact"/>
        <w:contextualSpacing/>
        <w:rPr>
          <w:rFonts w:hint="eastAsia"/>
          <w:b/>
          <w:sz w:val="22"/>
        </w:rPr>
      </w:pPr>
    </w:p>
    <w:p w:rsidR="006A3ABC" w:rsidRDefault="006A3ABC">
      <w:pPr>
        <w:spacing w:line="360" w:lineRule="exact"/>
        <w:ind w:firstLineChars="100" w:firstLine="221"/>
        <w:contextualSpacing/>
        <w:rPr>
          <w:rFonts w:hint="eastAsia"/>
          <w:b/>
          <w:sz w:val="22"/>
        </w:rPr>
      </w:pPr>
      <w:r>
        <w:rPr>
          <w:rFonts w:hint="eastAsia"/>
          <w:b/>
          <w:sz w:val="22"/>
        </w:rPr>
        <w:t>４　懲戒処分・法的罰則</w:t>
      </w:r>
    </w:p>
    <w:p w:rsidR="006A3ABC" w:rsidRDefault="006A3ABC">
      <w:pPr>
        <w:spacing w:line="360" w:lineRule="exact"/>
        <w:ind w:leftChars="200" w:left="420" w:firstLineChars="100" w:firstLine="220"/>
        <w:contextualSpacing/>
        <w:rPr>
          <w:rFonts w:hint="eastAsia"/>
          <w:sz w:val="22"/>
        </w:rPr>
      </w:pPr>
      <w:r>
        <w:rPr>
          <w:rFonts w:hint="eastAsia"/>
          <w:sz w:val="22"/>
        </w:rPr>
        <w:t>ハラスメントの態様等によっては信用失堕行為、国民全体の奉仕者たるにふさわしくない非行などに該当して、懲戒処分に付されることがある。</w:t>
      </w:r>
    </w:p>
    <w:p w:rsidR="006A3ABC" w:rsidRDefault="006A3ABC">
      <w:pPr>
        <w:spacing w:line="360" w:lineRule="exact"/>
        <w:ind w:leftChars="200" w:left="420" w:firstLineChars="100" w:firstLine="220"/>
        <w:contextualSpacing/>
        <w:rPr>
          <w:rFonts w:hint="eastAsia"/>
          <w:sz w:val="22"/>
        </w:rPr>
      </w:pPr>
      <w:r>
        <w:rPr>
          <w:rFonts w:hint="eastAsia"/>
          <w:sz w:val="22"/>
        </w:rPr>
        <w:t>さらに、加害者には、不法行為（民法</w:t>
      </w:r>
      <w:r>
        <w:rPr>
          <w:rFonts w:hint="eastAsia"/>
          <w:sz w:val="22"/>
        </w:rPr>
        <w:t>709</w:t>
      </w:r>
      <w:r>
        <w:rPr>
          <w:rFonts w:hint="eastAsia"/>
          <w:sz w:val="22"/>
        </w:rPr>
        <w:t>条）、名誉毀損（民法</w:t>
      </w:r>
      <w:r>
        <w:rPr>
          <w:rFonts w:hint="eastAsia"/>
          <w:sz w:val="22"/>
        </w:rPr>
        <w:t>723</w:t>
      </w:r>
      <w:r>
        <w:rPr>
          <w:rFonts w:hint="eastAsia"/>
          <w:sz w:val="22"/>
        </w:rPr>
        <w:t>条）、脅迫（刑法</w:t>
      </w:r>
      <w:r>
        <w:rPr>
          <w:rFonts w:hint="eastAsia"/>
          <w:sz w:val="22"/>
        </w:rPr>
        <w:t>222</w:t>
      </w:r>
      <w:r>
        <w:rPr>
          <w:rFonts w:hint="eastAsia"/>
          <w:sz w:val="22"/>
        </w:rPr>
        <w:t>条）、侮辱（刑法</w:t>
      </w:r>
      <w:r>
        <w:rPr>
          <w:rFonts w:hint="eastAsia"/>
          <w:sz w:val="22"/>
        </w:rPr>
        <w:t>231</w:t>
      </w:r>
      <w:r>
        <w:rPr>
          <w:rFonts w:hint="eastAsia"/>
          <w:sz w:val="22"/>
        </w:rPr>
        <w:t>条）などの法的罰則が適用され、損害賠償責任を負う場合がある。</w:t>
      </w:r>
    </w:p>
    <w:p w:rsidR="006A3ABC" w:rsidRDefault="006A3ABC">
      <w:pPr>
        <w:spacing w:line="360" w:lineRule="exact"/>
        <w:contextualSpacing/>
        <w:rPr>
          <w:rFonts w:hint="eastAsia"/>
          <w:b/>
          <w:sz w:val="22"/>
        </w:rPr>
      </w:pPr>
    </w:p>
    <w:p w:rsidR="006A3ABC" w:rsidRDefault="006A3ABC">
      <w:pPr>
        <w:spacing w:line="360" w:lineRule="exact"/>
        <w:contextualSpacing/>
        <w:rPr>
          <w:rFonts w:hint="eastAsia"/>
          <w:b/>
          <w:sz w:val="22"/>
        </w:rPr>
      </w:pPr>
      <w:r>
        <w:rPr>
          <w:rFonts w:hint="eastAsia"/>
          <w:b/>
          <w:sz w:val="22"/>
        </w:rPr>
        <w:t>第２</w:t>
      </w:r>
      <w:r>
        <w:rPr>
          <w:rFonts w:hint="eastAsia"/>
          <w:b/>
          <w:sz w:val="22"/>
        </w:rPr>
        <w:t xml:space="preserve">  </w:t>
      </w:r>
      <w:r>
        <w:rPr>
          <w:rFonts w:hint="eastAsia"/>
          <w:b/>
          <w:sz w:val="22"/>
        </w:rPr>
        <w:t>職場の構成員として良好な職場環境を確保するために認識すべき事項</w:t>
      </w:r>
    </w:p>
    <w:p w:rsidR="006A3ABC" w:rsidRDefault="006A3ABC">
      <w:pPr>
        <w:spacing w:line="60" w:lineRule="exact"/>
        <w:contextualSpacing/>
        <w:jc w:val="left"/>
        <w:rPr>
          <w:rFonts w:hint="eastAsia"/>
          <w:sz w:val="22"/>
        </w:rPr>
      </w:pPr>
    </w:p>
    <w:p w:rsidR="006A3ABC" w:rsidRDefault="006A3ABC">
      <w:pPr>
        <w:spacing w:line="360" w:lineRule="exact"/>
        <w:ind w:leftChars="100" w:left="210" w:firstLineChars="100" w:firstLine="220"/>
        <w:contextualSpacing/>
        <w:rPr>
          <w:rFonts w:hint="eastAsia"/>
          <w:sz w:val="22"/>
        </w:rPr>
      </w:pPr>
      <w:r>
        <w:rPr>
          <w:rFonts w:hint="eastAsia"/>
          <w:sz w:val="22"/>
        </w:rPr>
        <w:t>職場環境はその構成員である職員の協力の下に形成される部分が大きいことから、ハラスメントにより職場環境が害されることを防ぐため、職員は、次の事項について、積極的に意を用いるように努めなければならない。</w:t>
      </w:r>
    </w:p>
    <w:p w:rsidR="006A3ABC" w:rsidRDefault="006A3ABC">
      <w:pPr>
        <w:spacing w:line="100" w:lineRule="exact"/>
        <w:contextualSpacing/>
        <w:rPr>
          <w:rFonts w:hint="eastAsia"/>
          <w:b/>
          <w:sz w:val="22"/>
        </w:rPr>
      </w:pPr>
    </w:p>
    <w:p w:rsidR="006A3ABC" w:rsidRDefault="006A3ABC">
      <w:pPr>
        <w:spacing w:line="360" w:lineRule="exact"/>
        <w:ind w:leftChars="100" w:left="210"/>
        <w:contextualSpacing/>
        <w:rPr>
          <w:rFonts w:hint="eastAsia"/>
          <w:sz w:val="22"/>
        </w:rPr>
      </w:pPr>
      <w:r>
        <w:rPr>
          <w:rFonts w:hint="eastAsia"/>
          <w:sz w:val="22"/>
        </w:rPr>
        <w:t>１　職員相互が相手の人格を尊重し、相手の立場に立った行動をとること。</w:t>
      </w:r>
    </w:p>
    <w:p w:rsidR="006A3ABC" w:rsidRDefault="006A3ABC">
      <w:pPr>
        <w:spacing w:line="100" w:lineRule="exact"/>
        <w:contextualSpacing/>
        <w:rPr>
          <w:rFonts w:hint="eastAsia"/>
          <w:b/>
          <w:sz w:val="22"/>
        </w:rPr>
      </w:pPr>
    </w:p>
    <w:p w:rsidR="006A3ABC" w:rsidRDefault="006A3ABC">
      <w:pPr>
        <w:spacing w:line="360" w:lineRule="exact"/>
        <w:ind w:leftChars="100" w:left="430" w:hangingChars="100" w:hanging="220"/>
        <w:contextualSpacing/>
        <w:rPr>
          <w:rFonts w:hint="eastAsia"/>
          <w:sz w:val="22"/>
        </w:rPr>
      </w:pPr>
      <w:r>
        <w:rPr>
          <w:rFonts w:hint="eastAsia"/>
          <w:sz w:val="22"/>
        </w:rPr>
        <w:t>２　職場内のハラスメントについて問題提起する職員をいわゆるトラブルメーカーと見たり、ハラスメントに関する問題を当事者の個人的な問題として片付けたりしないこと。</w:t>
      </w:r>
    </w:p>
    <w:p w:rsidR="006A3ABC" w:rsidRDefault="006A3ABC">
      <w:pPr>
        <w:spacing w:line="360" w:lineRule="exact"/>
        <w:ind w:leftChars="200" w:left="420" w:firstLineChars="100" w:firstLine="220"/>
        <w:contextualSpacing/>
        <w:rPr>
          <w:rFonts w:hint="eastAsia"/>
          <w:sz w:val="22"/>
        </w:rPr>
      </w:pPr>
      <w:r>
        <w:rPr>
          <w:rFonts w:hint="eastAsia"/>
          <w:sz w:val="22"/>
        </w:rPr>
        <w:t>職場におけるミーティングを活用することなどにより解決することなどができる問題については、問題提起を契機として、良好な勤務環境の確保のために皆で取り組むことを日頃から心がけることが必要である。</w:t>
      </w:r>
    </w:p>
    <w:p w:rsidR="006A3ABC" w:rsidRDefault="006A3ABC">
      <w:pPr>
        <w:spacing w:line="100" w:lineRule="exact"/>
        <w:contextualSpacing/>
        <w:rPr>
          <w:rFonts w:hint="eastAsia"/>
          <w:b/>
          <w:sz w:val="22"/>
        </w:rPr>
      </w:pPr>
    </w:p>
    <w:p w:rsidR="006A3ABC" w:rsidRDefault="006A3ABC">
      <w:pPr>
        <w:spacing w:line="360" w:lineRule="exact"/>
        <w:ind w:leftChars="100" w:left="430" w:hangingChars="100" w:hanging="220"/>
        <w:contextualSpacing/>
        <w:rPr>
          <w:rFonts w:hint="eastAsia"/>
          <w:sz w:val="22"/>
        </w:rPr>
      </w:pPr>
      <w:r>
        <w:rPr>
          <w:rFonts w:hint="eastAsia"/>
          <w:sz w:val="22"/>
        </w:rPr>
        <w:t>３　職場からハラスメントに関する問題の加害者や被害者を出さないようにするために、周囲に対する気配りをし、必要な行動をとること。</w:t>
      </w:r>
    </w:p>
    <w:p w:rsidR="006A3ABC" w:rsidRDefault="006A3ABC">
      <w:pPr>
        <w:spacing w:line="360" w:lineRule="exact"/>
        <w:ind w:left="440" w:hangingChars="200" w:hanging="440"/>
        <w:contextualSpacing/>
        <w:rPr>
          <w:rFonts w:hint="eastAsia"/>
          <w:sz w:val="22"/>
        </w:rPr>
      </w:pPr>
      <w:r>
        <w:rPr>
          <w:rFonts w:hint="eastAsia"/>
          <w:sz w:val="22"/>
        </w:rPr>
        <w:t xml:space="preserve">　　</w:t>
      </w:r>
      <w:r>
        <w:rPr>
          <w:rFonts w:hint="eastAsia"/>
          <w:sz w:val="22"/>
        </w:rPr>
        <w:t xml:space="preserve">  </w:t>
      </w:r>
      <w:r>
        <w:rPr>
          <w:rFonts w:hint="eastAsia"/>
          <w:sz w:val="22"/>
        </w:rPr>
        <w:t>具体的には、次の事項について十分留意して必要な行動をとる必要がある。</w:t>
      </w:r>
    </w:p>
    <w:p w:rsidR="006A3ABC" w:rsidRDefault="006A3ABC">
      <w:pPr>
        <w:spacing w:line="100" w:lineRule="exact"/>
        <w:contextualSpacing/>
        <w:rPr>
          <w:rFonts w:hint="eastAsia"/>
          <w:b/>
          <w:sz w:val="22"/>
        </w:rPr>
      </w:pPr>
    </w:p>
    <w:p w:rsidR="006A3ABC" w:rsidRDefault="006A3ABC">
      <w:pPr>
        <w:spacing w:line="360" w:lineRule="exact"/>
        <w:ind w:leftChars="100" w:left="210" w:firstLineChars="100" w:firstLine="220"/>
        <w:contextualSpacing/>
        <w:rPr>
          <w:rFonts w:hint="eastAsia"/>
          <w:sz w:val="22"/>
        </w:rPr>
      </w:pPr>
      <w:r>
        <w:rPr>
          <w:rFonts w:hint="eastAsia"/>
          <w:sz w:val="22"/>
        </w:rPr>
        <w:t>(1)</w:t>
      </w:r>
      <w:r>
        <w:rPr>
          <w:rFonts w:hint="eastAsia"/>
          <w:sz w:val="22"/>
        </w:rPr>
        <w:t xml:space="preserve">　ハラスメントが見受けられる場合は、職場の同僚として注意を促すこと。</w:t>
      </w:r>
    </w:p>
    <w:p w:rsidR="006A3ABC" w:rsidRDefault="006A3ABC">
      <w:pPr>
        <w:pStyle w:val="a3"/>
        <w:spacing w:line="360" w:lineRule="exact"/>
        <w:ind w:left="880" w:hangingChars="400" w:hanging="880"/>
        <w:contextualSpacing/>
        <w:rPr>
          <w:rFonts w:hint="eastAsia"/>
        </w:rPr>
      </w:pPr>
      <w:r>
        <w:rPr>
          <w:rFonts w:hint="eastAsia"/>
        </w:rPr>
        <w:t xml:space="preserve">　　　</w:t>
      </w:r>
      <w:r>
        <w:rPr>
          <w:rFonts w:hint="eastAsia"/>
        </w:rPr>
        <w:t xml:space="preserve">    </w:t>
      </w:r>
      <w:r>
        <w:rPr>
          <w:rFonts w:hint="eastAsia"/>
        </w:rPr>
        <w:t>ハラスメントを契機として、職場環境に重大な悪影響が生じたりしないうちに、機会をとらえて職場の同僚として注意を促すなどの対応をとることが必要である。</w:t>
      </w:r>
    </w:p>
    <w:p w:rsidR="006A3ABC" w:rsidRDefault="006A3ABC">
      <w:pPr>
        <w:spacing w:line="60" w:lineRule="exact"/>
        <w:contextualSpacing/>
        <w:jc w:val="left"/>
        <w:rPr>
          <w:rFonts w:hint="eastAsia"/>
          <w:sz w:val="22"/>
        </w:rPr>
      </w:pPr>
    </w:p>
    <w:p w:rsidR="006A3ABC" w:rsidRDefault="006A3ABC">
      <w:pPr>
        <w:spacing w:line="360" w:lineRule="exact"/>
        <w:ind w:leftChars="200" w:left="640" w:hangingChars="100" w:hanging="220"/>
        <w:contextualSpacing/>
        <w:rPr>
          <w:rFonts w:hint="eastAsia"/>
          <w:sz w:val="22"/>
        </w:rPr>
      </w:pPr>
      <w:r>
        <w:rPr>
          <w:rFonts w:hint="eastAsia"/>
          <w:sz w:val="22"/>
        </w:rPr>
        <w:t>(2)</w:t>
      </w:r>
      <w:r>
        <w:rPr>
          <w:rFonts w:hint="eastAsia"/>
          <w:sz w:val="22"/>
        </w:rPr>
        <w:t xml:space="preserve">　ハラスメント被害を受けていることを見聞きした場合には、声をかけて相談に乗ること。</w:t>
      </w:r>
    </w:p>
    <w:p w:rsidR="006A3ABC" w:rsidRDefault="006A3ABC">
      <w:pPr>
        <w:spacing w:line="360" w:lineRule="exact"/>
        <w:ind w:left="770" w:hangingChars="350" w:hanging="770"/>
        <w:contextualSpacing/>
        <w:rPr>
          <w:rFonts w:hint="eastAsia"/>
          <w:sz w:val="22"/>
        </w:rPr>
      </w:pPr>
      <w:r>
        <w:rPr>
          <w:rFonts w:hint="eastAsia"/>
          <w:sz w:val="22"/>
        </w:rPr>
        <w:t xml:space="preserve">         </w:t>
      </w:r>
      <w:r>
        <w:rPr>
          <w:rFonts w:hint="eastAsia"/>
          <w:sz w:val="22"/>
        </w:rPr>
        <w:t>被害者は｢恥ずかしい｣、「トラブルメーカーとのレッテルを貼られたくない」などとの考えから、他の人に対する相談をためらうことがある。被害を深刻にしないように、気が付いたことがあれば相談に乗ることも大切である。</w:t>
      </w:r>
    </w:p>
    <w:p w:rsidR="006A3ABC" w:rsidRDefault="006A3ABC">
      <w:pPr>
        <w:spacing w:line="100" w:lineRule="exact"/>
        <w:contextualSpacing/>
        <w:rPr>
          <w:rFonts w:hint="eastAsia"/>
          <w:b/>
          <w:sz w:val="22"/>
        </w:rPr>
      </w:pPr>
    </w:p>
    <w:p w:rsidR="006A3ABC" w:rsidRDefault="006A3ABC">
      <w:pPr>
        <w:spacing w:line="360" w:lineRule="exact"/>
        <w:ind w:leftChars="200" w:left="860" w:hangingChars="200" w:hanging="440"/>
        <w:contextualSpacing/>
        <w:rPr>
          <w:rFonts w:hint="eastAsia"/>
          <w:sz w:val="22"/>
        </w:rPr>
      </w:pPr>
      <w:r>
        <w:rPr>
          <w:rFonts w:hint="eastAsia"/>
          <w:sz w:val="22"/>
        </w:rPr>
        <w:t>(3)</w:t>
      </w:r>
      <w:r>
        <w:rPr>
          <w:rFonts w:hint="eastAsia"/>
          <w:sz w:val="22"/>
        </w:rPr>
        <w:t xml:space="preserve">　監督者は、職員間のコミュニケーションが円滑に行われているか常に目を配ること。</w:t>
      </w:r>
    </w:p>
    <w:p w:rsidR="006A3ABC" w:rsidRDefault="006A3ABC">
      <w:pPr>
        <w:spacing w:line="360" w:lineRule="exact"/>
        <w:ind w:left="880" w:hangingChars="400" w:hanging="880"/>
        <w:contextualSpacing/>
        <w:rPr>
          <w:rFonts w:hint="eastAsia"/>
          <w:sz w:val="22"/>
        </w:rPr>
      </w:pPr>
      <w:r>
        <w:rPr>
          <w:rFonts w:hint="eastAsia"/>
          <w:sz w:val="22"/>
        </w:rPr>
        <w:t xml:space="preserve">　</w:t>
      </w:r>
      <w:r>
        <w:rPr>
          <w:rFonts w:hint="eastAsia"/>
          <w:sz w:val="22"/>
        </w:rPr>
        <w:t xml:space="preserve">        </w:t>
      </w:r>
      <w:r>
        <w:rPr>
          <w:rFonts w:hint="eastAsia"/>
          <w:sz w:val="22"/>
        </w:rPr>
        <w:t>職場での人とのつながりが希薄化したり、業務執行に余裕がなくなったりした場合などにハラスメントを誘発する危険が増大するため、日頃から職員間のコミュニケーションに目を配る必要がある。</w:t>
      </w:r>
    </w:p>
    <w:p w:rsidR="006A3ABC" w:rsidRDefault="006A3ABC">
      <w:pPr>
        <w:spacing w:line="60" w:lineRule="exact"/>
        <w:contextualSpacing/>
        <w:jc w:val="left"/>
        <w:rPr>
          <w:rFonts w:hint="eastAsia"/>
          <w:sz w:val="22"/>
        </w:rPr>
      </w:pPr>
    </w:p>
    <w:p w:rsidR="006A3ABC" w:rsidRDefault="006A3ABC">
      <w:pPr>
        <w:spacing w:line="100" w:lineRule="exact"/>
        <w:contextualSpacing/>
        <w:rPr>
          <w:rFonts w:hint="eastAsia"/>
          <w:b/>
          <w:sz w:val="22"/>
        </w:rPr>
      </w:pPr>
    </w:p>
    <w:p w:rsidR="006A3ABC" w:rsidRDefault="006A3ABC">
      <w:pPr>
        <w:spacing w:line="360" w:lineRule="exact"/>
        <w:ind w:leftChars="116" w:left="464" w:hangingChars="100" w:hanging="220"/>
        <w:contextualSpacing/>
        <w:rPr>
          <w:rFonts w:hint="eastAsia"/>
          <w:sz w:val="22"/>
        </w:rPr>
      </w:pPr>
      <w:r>
        <w:rPr>
          <w:rFonts w:hint="eastAsia"/>
          <w:sz w:val="22"/>
        </w:rPr>
        <w:t>４　職場においてハラスメントがある場合には、第三者として気持ちよく勤務できる環境づくりをする上で、上司等に相談するなどの方法をとることをためらわないこと。</w:t>
      </w:r>
    </w:p>
    <w:p w:rsidR="006A3ABC" w:rsidRDefault="006A3ABC">
      <w:pPr>
        <w:spacing w:line="360" w:lineRule="exact"/>
        <w:ind w:left="221" w:hangingChars="100" w:hanging="221"/>
        <w:contextualSpacing/>
        <w:rPr>
          <w:rFonts w:hint="eastAsia"/>
          <w:b/>
          <w:sz w:val="22"/>
        </w:rPr>
      </w:pPr>
    </w:p>
    <w:p w:rsidR="006A3ABC" w:rsidRDefault="006A3ABC">
      <w:pPr>
        <w:spacing w:line="360" w:lineRule="exact"/>
        <w:ind w:left="221" w:hangingChars="100" w:hanging="221"/>
        <w:contextualSpacing/>
        <w:rPr>
          <w:rFonts w:hint="eastAsia"/>
          <w:b/>
          <w:sz w:val="22"/>
        </w:rPr>
      </w:pPr>
      <w:r>
        <w:rPr>
          <w:rFonts w:hint="eastAsia"/>
          <w:b/>
          <w:sz w:val="22"/>
        </w:rPr>
        <w:t>第３　ハラスメントに起因する問題が生じた場合において職員に望まれる事項</w:t>
      </w:r>
    </w:p>
    <w:p w:rsidR="006A3ABC" w:rsidRDefault="006A3ABC">
      <w:pPr>
        <w:spacing w:line="100" w:lineRule="exact"/>
        <w:contextualSpacing/>
        <w:rPr>
          <w:rFonts w:hint="eastAsia"/>
          <w:b/>
          <w:sz w:val="22"/>
        </w:rPr>
      </w:pPr>
    </w:p>
    <w:p w:rsidR="006A3ABC" w:rsidRDefault="006A3ABC">
      <w:pPr>
        <w:spacing w:line="100" w:lineRule="exact"/>
        <w:contextualSpacing/>
        <w:rPr>
          <w:rFonts w:hint="eastAsia"/>
          <w:b/>
          <w:sz w:val="22"/>
        </w:rPr>
      </w:pPr>
    </w:p>
    <w:p w:rsidR="006A3ABC" w:rsidRDefault="006A3ABC">
      <w:pPr>
        <w:spacing w:line="360" w:lineRule="exact"/>
        <w:ind w:leftChars="100" w:left="210"/>
        <w:contextualSpacing/>
        <w:rPr>
          <w:rFonts w:hint="eastAsia"/>
          <w:b/>
          <w:sz w:val="22"/>
        </w:rPr>
      </w:pPr>
      <w:r>
        <w:rPr>
          <w:rFonts w:hint="eastAsia"/>
          <w:b/>
          <w:sz w:val="22"/>
        </w:rPr>
        <w:t>１　基本的な心構え</w:t>
      </w:r>
    </w:p>
    <w:p w:rsidR="006A3ABC" w:rsidRDefault="006A3ABC">
      <w:pPr>
        <w:spacing w:line="360" w:lineRule="exact"/>
        <w:ind w:leftChars="200" w:left="420" w:firstLineChars="100" w:firstLine="220"/>
        <w:contextualSpacing/>
        <w:rPr>
          <w:rFonts w:hint="eastAsia"/>
          <w:sz w:val="22"/>
        </w:rPr>
      </w:pPr>
      <w:r>
        <w:rPr>
          <w:rFonts w:hint="eastAsia"/>
          <w:sz w:val="22"/>
        </w:rPr>
        <w:t>職員は、ハラスメントを受けた場合にその被害を深刻にしないために、次の事項について認識しておくことが望まれる。</w:t>
      </w:r>
    </w:p>
    <w:p w:rsidR="006A3ABC" w:rsidRDefault="006A3ABC">
      <w:pPr>
        <w:spacing w:line="100" w:lineRule="exact"/>
        <w:contextualSpacing/>
        <w:rPr>
          <w:rFonts w:hint="eastAsia"/>
          <w:b/>
          <w:sz w:val="22"/>
        </w:rPr>
      </w:pPr>
    </w:p>
    <w:p w:rsidR="006A3ABC" w:rsidRDefault="006A3ABC">
      <w:pPr>
        <w:spacing w:line="360" w:lineRule="exact"/>
        <w:ind w:leftChars="200" w:left="420"/>
        <w:contextualSpacing/>
        <w:rPr>
          <w:rFonts w:hint="eastAsia"/>
          <w:sz w:val="22"/>
        </w:rPr>
      </w:pPr>
      <w:r>
        <w:rPr>
          <w:rFonts w:hint="eastAsia"/>
          <w:sz w:val="22"/>
        </w:rPr>
        <w:t xml:space="preserve">(1) </w:t>
      </w:r>
      <w:r>
        <w:rPr>
          <w:rFonts w:hint="eastAsia"/>
          <w:b/>
          <w:sz w:val="22"/>
        </w:rPr>
        <w:t xml:space="preserve"> </w:t>
      </w:r>
      <w:r>
        <w:rPr>
          <w:rFonts w:hint="eastAsia"/>
          <w:sz w:val="22"/>
        </w:rPr>
        <w:t>一人で我慢しているだけでは、問題は解決しないこと。</w:t>
      </w:r>
    </w:p>
    <w:p w:rsidR="006A3ABC" w:rsidRDefault="006A3ABC">
      <w:pPr>
        <w:spacing w:line="360" w:lineRule="exact"/>
        <w:ind w:leftChars="400" w:left="840" w:firstLineChars="100" w:firstLine="220"/>
        <w:contextualSpacing/>
        <w:rPr>
          <w:rFonts w:hint="eastAsia"/>
          <w:sz w:val="22"/>
        </w:rPr>
      </w:pPr>
      <w:r>
        <w:rPr>
          <w:rFonts w:hint="eastAsia"/>
          <w:sz w:val="22"/>
        </w:rPr>
        <w:t>ハラスメントを無視したり、受け流したりしているだけでは、必ずしも状況は改善されないということを認識することが大切である。</w:t>
      </w:r>
    </w:p>
    <w:p w:rsidR="006A3ABC" w:rsidRDefault="006A3ABC">
      <w:pPr>
        <w:spacing w:line="60" w:lineRule="exact"/>
        <w:contextualSpacing/>
        <w:jc w:val="left"/>
        <w:rPr>
          <w:rFonts w:hint="eastAsia"/>
          <w:sz w:val="22"/>
        </w:rPr>
      </w:pPr>
    </w:p>
    <w:p w:rsidR="006A3ABC" w:rsidRDefault="006A3ABC">
      <w:pPr>
        <w:spacing w:line="360" w:lineRule="exact"/>
        <w:ind w:firstLineChars="129" w:firstLine="284"/>
        <w:contextualSpacing/>
        <w:rPr>
          <w:rFonts w:hint="eastAsia"/>
          <w:sz w:val="22"/>
        </w:rPr>
      </w:pPr>
      <w:r>
        <w:rPr>
          <w:rFonts w:hint="eastAsia"/>
          <w:sz w:val="22"/>
        </w:rPr>
        <w:t>（</w:t>
      </w:r>
      <w:r>
        <w:rPr>
          <w:rFonts w:hint="eastAsia"/>
          <w:sz w:val="22"/>
        </w:rPr>
        <w:t>2</w:t>
      </w:r>
      <w:r>
        <w:rPr>
          <w:rFonts w:hint="eastAsia"/>
          <w:sz w:val="22"/>
        </w:rPr>
        <w:t>）ハラスメントに対する行動をためらわないこと。</w:t>
      </w:r>
    </w:p>
    <w:p w:rsidR="006A3ABC" w:rsidRDefault="006A3ABC">
      <w:pPr>
        <w:spacing w:line="360" w:lineRule="exact"/>
        <w:ind w:leftChars="400" w:left="840" w:firstLineChars="100" w:firstLine="220"/>
        <w:contextualSpacing/>
        <w:rPr>
          <w:rFonts w:hint="eastAsia"/>
          <w:sz w:val="22"/>
        </w:rPr>
      </w:pPr>
      <w:r>
        <w:rPr>
          <w:rFonts w:hint="eastAsia"/>
          <w:sz w:val="22"/>
        </w:rPr>
        <w:t>「トラブルメーカーというレッテルを貼られたくない」、「恥ずかしい」などと考えがちだが、被害を深刻なものにしない、他に被害者をつくらない、さらにはハラスメントをなくすことは自分だけの問題ではなく良い職場環境の形成に重要であるとの考えに立って、勇気を出して行動することが求められる。</w:t>
      </w:r>
    </w:p>
    <w:p w:rsidR="006A3ABC" w:rsidRDefault="006A3ABC">
      <w:pPr>
        <w:spacing w:line="100" w:lineRule="exact"/>
        <w:contextualSpacing/>
        <w:rPr>
          <w:rFonts w:hint="eastAsia"/>
          <w:b/>
          <w:sz w:val="22"/>
        </w:rPr>
      </w:pPr>
    </w:p>
    <w:p w:rsidR="006A3ABC" w:rsidRDefault="006A3ABC">
      <w:pPr>
        <w:spacing w:line="360" w:lineRule="exact"/>
        <w:ind w:leftChars="200" w:left="420"/>
        <w:contextualSpacing/>
        <w:rPr>
          <w:rFonts w:hint="eastAsia"/>
          <w:sz w:val="22"/>
        </w:rPr>
      </w:pPr>
      <w:r>
        <w:rPr>
          <w:rFonts w:hint="eastAsia"/>
          <w:sz w:val="22"/>
        </w:rPr>
        <w:t xml:space="preserve">(3) </w:t>
      </w:r>
      <w:r>
        <w:rPr>
          <w:rFonts w:hint="eastAsia"/>
          <w:b/>
          <w:sz w:val="22"/>
        </w:rPr>
        <w:t xml:space="preserve"> </w:t>
      </w:r>
      <w:r>
        <w:rPr>
          <w:rFonts w:hint="eastAsia"/>
          <w:sz w:val="22"/>
        </w:rPr>
        <w:t>上司や同僚、身近な知人等に相談し、状況の改善に向けた対応をすること。</w:t>
      </w:r>
    </w:p>
    <w:p w:rsidR="006A3ABC" w:rsidRDefault="006A3ABC">
      <w:pPr>
        <w:spacing w:line="300" w:lineRule="exact"/>
        <w:contextualSpacing/>
        <w:rPr>
          <w:rFonts w:hint="eastAsia"/>
          <w:b/>
          <w:sz w:val="22"/>
        </w:rPr>
      </w:pPr>
    </w:p>
    <w:p w:rsidR="006A3ABC" w:rsidRDefault="006A3ABC">
      <w:pPr>
        <w:spacing w:line="360" w:lineRule="exact"/>
        <w:ind w:leftChars="100" w:left="431" w:hangingChars="100" w:hanging="221"/>
        <w:contextualSpacing/>
        <w:rPr>
          <w:rFonts w:hint="eastAsia"/>
          <w:b/>
          <w:sz w:val="22"/>
        </w:rPr>
      </w:pPr>
      <w:r>
        <w:rPr>
          <w:rFonts w:hint="eastAsia"/>
          <w:b/>
          <w:sz w:val="22"/>
        </w:rPr>
        <w:t>２</w:t>
      </w:r>
      <w:r>
        <w:rPr>
          <w:rFonts w:hint="eastAsia"/>
          <w:b/>
          <w:sz w:val="22"/>
        </w:rPr>
        <w:t xml:space="preserve">  </w:t>
      </w:r>
      <w:r>
        <w:rPr>
          <w:rFonts w:hint="eastAsia"/>
          <w:b/>
          <w:sz w:val="22"/>
        </w:rPr>
        <w:t>ハラスメントによる被害を受けたと思うときに望まれる対応</w:t>
      </w:r>
    </w:p>
    <w:p w:rsidR="006A3ABC" w:rsidRDefault="006A3ABC">
      <w:pPr>
        <w:spacing w:line="360" w:lineRule="exact"/>
        <w:ind w:leftChars="150" w:left="315" w:firstLineChars="150" w:firstLine="330"/>
        <w:contextualSpacing/>
        <w:rPr>
          <w:rFonts w:hint="eastAsia"/>
          <w:sz w:val="22"/>
        </w:rPr>
      </w:pPr>
      <w:r>
        <w:rPr>
          <w:rFonts w:hint="eastAsia"/>
          <w:sz w:val="22"/>
        </w:rPr>
        <w:t>職員はハラスメントを受けた場合、次のような行動をとるよう努めることが望まれる。</w:t>
      </w:r>
    </w:p>
    <w:p w:rsidR="006A3ABC" w:rsidRDefault="006A3ABC">
      <w:pPr>
        <w:spacing w:line="100" w:lineRule="exact"/>
        <w:contextualSpacing/>
        <w:rPr>
          <w:rFonts w:hint="eastAsia"/>
          <w:b/>
          <w:sz w:val="22"/>
        </w:rPr>
      </w:pPr>
    </w:p>
    <w:p w:rsidR="006A3ABC" w:rsidRDefault="006A3ABC">
      <w:pPr>
        <w:spacing w:line="360" w:lineRule="exact"/>
        <w:ind w:leftChars="200" w:left="420"/>
        <w:contextualSpacing/>
        <w:rPr>
          <w:rFonts w:hint="eastAsia"/>
          <w:sz w:val="22"/>
        </w:rPr>
      </w:pPr>
      <w:r>
        <w:rPr>
          <w:rFonts w:hint="eastAsia"/>
          <w:sz w:val="22"/>
        </w:rPr>
        <w:t xml:space="preserve">(1) </w:t>
      </w:r>
      <w:r>
        <w:rPr>
          <w:rFonts w:hint="eastAsia"/>
          <w:b/>
          <w:sz w:val="22"/>
        </w:rPr>
        <w:t xml:space="preserve"> </w:t>
      </w:r>
      <w:r>
        <w:rPr>
          <w:rFonts w:hint="eastAsia"/>
          <w:sz w:val="22"/>
        </w:rPr>
        <w:t>嫌なことは相手に対して明確に意思表示をすること。</w:t>
      </w:r>
    </w:p>
    <w:p w:rsidR="006A3ABC" w:rsidRDefault="006A3ABC">
      <w:pPr>
        <w:spacing w:line="360" w:lineRule="exact"/>
        <w:ind w:leftChars="400" w:left="840" w:firstLineChars="100" w:firstLine="220"/>
        <w:contextualSpacing/>
        <w:rPr>
          <w:sz w:val="22"/>
        </w:rPr>
      </w:pPr>
      <w:r>
        <w:rPr>
          <w:rFonts w:hint="eastAsia"/>
          <w:sz w:val="22"/>
        </w:rPr>
        <w:t>ハラスメントに対しては毅然とした態度をとること、すなわち、はっきりと自分の意志を相手に伝えることが重要である。直接相手に言いにくい場合には、手紙等の手段をとるという方法もある。</w:t>
      </w:r>
    </w:p>
    <w:p w:rsidR="006A3ABC" w:rsidRDefault="006A3ABC">
      <w:pPr>
        <w:spacing w:line="360" w:lineRule="exact"/>
        <w:ind w:firstLineChars="200" w:firstLine="440"/>
        <w:contextualSpacing/>
        <w:rPr>
          <w:sz w:val="22"/>
        </w:rPr>
      </w:pPr>
      <w:r>
        <w:rPr>
          <w:rFonts w:hint="eastAsia"/>
          <w:sz w:val="22"/>
        </w:rPr>
        <w:t>(2)</w:t>
      </w:r>
      <w:r>
        <w:rPr>
          <w:rFonts w:hint="eastAsia"/>
          <w:sz w:val="22"/>
        </w:rPr>
        <w:t xml:space="preserve">　ハラスメントが発生した日時、内容等について記録しておくこと。　</w:t>
      </w:r>
    </w:p>
    <w:p w:rsidR="006A3ABC" w:rsidRDefault="006A3ABC">
      <w:pPr>
        <w:spacing w:line="360" w:lineRule="exact"/>
        <w:ind w:leftChars="90" w:left="849" w:hangingChars="300" w:hanging="660"/>
        <w:contextualSpacing/>
        <w:rPr>
          <w:rFonts w:hint="eastAsia"/>
          <w:sz w:val="22"/>
        </w:rPr>
      </w:pPr>
      <w:r>
        <w:rPr>
          <w:rFonts w:hint="eastAsia"/>
          <w:sz w:val="22"/>
        </w:rPr>
        <w:t xml:space="preserve">　　　　受けた行為がハラスメントかどうか正しく認識するため、日時、場所、具体的な内容、目撃者の名前、セクハラをした人の名前等を記録しておくこと。相談するに当たっては、記録した内容について伝えることが望ましい。</w:t>
      </w:r>
    </w:p>
    <w:p w:rsidR="006A3ABC" w:rsidRDefault="006A3ABC">
      <w:pPr>
        <w:spacing w:line="60" w:lineRule="exact"/>
        <w:contextualSpacing/>
        <w:jc w:val="left"/>
        <w:rPr>
          <w:rFonts w:hint="eastAsia"/>
          <w:sz w:val="22"/>
        </w:rPr>
      </w:pPr>
    </w:p>
    <w:p w:rsidR="006A3ABC" w:rsidRDefault="006A3ABC">
      <w:pPr>
        <w:spacing w:line="360" w:lineRule="exact"/>
        <w:ind w:firstLineChars="129" w:firstLine="284"/>
        <w:contextualSpacing/>
        <w:rPr>
          <w:rFonts w:hint="eastAsia"/>
          <w:sz w:val="22"/>
        </w:rPr>
      </w:pPr>
      <w:r>
        <w:rPr>
          <w:rFonts w:hint="eastAsia"/>
          <w:sz w:val="22"/>
        </w:rPr>
        <w:t>（</w:t>
      </w:r>
      <w:r>
        <w:rPr>
          <w:rFonts w:hint="eastAsia"/>
          <w:sz w:val="22"/>
        </w:rPr>
        <w:t>3</w:t>
      </w:r>
      <w:r>
        <w:rPr>
          <w:rFonts w:hint="eastAsia"/>
          <w:sz w:val="22"/>
        </w:rPr>
        <w:t>）信頼できる人に相談すること。</w:t>
      </w:r>
    </w:p>
    <w:p w:rsidR="006A3ABC" w:rsidRDefault="006A3ABC">
      <w:pPr>
        <w:spacing w:line="360" w:lineRule="exact"/>
        <w:ind w:leftChars="373" w:left="783" w:firstLineChars="100" w:firstLine="220"/>
        <w:contextualSpacing/>
        <w:rPr>
          <w:rFonts w:hint="eastAsia"/>
          <w:sz w:val="22"/>
        </w:rPr>
      </w:pPr>
      <w:r>
        <w:rPr>
          <w:rFonts w:hint="eastAsia"/>
          <w:sz w:val="22"/>
        </w:rPr>
        <w:t>まずは、職場の同僚や知人等身近な信頼できる人に相談すること。各職場内において解決することが困難な場合には、内部又は外部の相談機関に相談する方法を考える。</w:t>
      </w:r>
    </w:p>
    <w:p w:rsidR="006A3ABC" w:rsidRDefault="006A3ABC">
      <w:pPr>
        <w:spacing w:line="100" w:lineRule="exact"/>
        <w:contextualSpacing/>
        <w:rPr>
          <w:rFonts w:hint="eastAsia"/>
          <w:b/>
          <w:sz w:val="22"/>
        </w:rPr>
      </w:pPr>
    </w:p>
    <w:p w:rsidR="006A3ABC" w:rsidRDefault="006A3ABC">
      <w:pPr>
        <w:spacing w:line="360" w:lineRule="exact"/>
        <w:ind w:firstLineChars="200" w:firstLine="440"/>
        <w:contextualSpacing/>
        <w:rPr>
          <w:rFonts w:hint="eastAsia"/>
          <w:sz w:val="22"/>
        </w:rPr>
      </w:pPr>
      <w:r>
        <w:rPr>
          <w:rFonts w:hint="eastAsia"/>
          <w:sz w:val="22"/>
        </w:rPr>
        <w:t xml:space="preserve">(4) </w:t>
      </w:r>
      <w:r>
        <w:rPr>
          <w:rFonts w:hint="eastAsia"/>
          <w:b/>
          <w:sz w:val="22"/>
        </w:rPr>
        <w:t xml:space="preserve"> </w:t>
      </w:r>
      <w:r>
        <w:rPr>
          <w:rFonts w:hint="eastAsia"/>
          <w:sz w:val="22"/>
        </w:rPr>
        <w:t>相談員等に相談し、状況を冷静に把握、判断したうえで対応すること。</w:t>
      </w:r>
    </w:p>
    <w:p w:rsidR="006A3ABC" w:rsidRDefault="006A3ABC">
      <w:pPr>
        <w:spacing w:line="360" w:lineRule="exact"/>
        <w:ind w:left="880" w:hangingChars="400" w:hanging="880"/>
        <w:contextualSpacing/>
        <w:rPr>
          <w:rFonts w:hint="eastAsia"/>
          <w:sz w:val="22"/>
        </w:rPr>
      </w:pPr>
      <w:r>
        <w:rPr>
          <w:rFonts w:hint="eastAsia"/>
          <w:sz w:val="22"/>
        </w:rPr>
        <w:t xml:space="preserve">　</w:t>
      </w:r>
      <w:r>
        <w:rPr>
          <w:rFonts w:hint="eastAsia"/>
          <w:sz w:val="22"/>
        </w:rPr>
        <w:t xml:space="preserve">        </w:t>
      </w:r>
      <w:r>
        <w:rPr>
          <w:rFonts w:hint="eastAsia"/>
          <w:sz w:val="22"/>
        </w:rPr>
        <w:t>ハラスメントと感じる場合でも、客観的に見たときに必ずしもそうではない場合もあることから、自分自身に何が起きているのかを冷静に把握したうで、相談員等に相談し、相手に対して自分の意志を示すなどの対応をとることが重要である。</w:t>
      </w:r>
    </w:p>
    <w:p w:rsidR="006A3ABC" w:rsidRDefault="006A3ABC">
      <w:pPr>
        <w:spacing w:line="100" w:lineRule="exact"/>
        <w:contextualSpacing/>
        <w:rPr>
          <w:rFonts w:hint="eastAsia"/>
          <w:b/>
          <w:sz w:val="22"/>
        </w:rPr>
      </w:pPr>
    </w:p>
    <w:p w:rsidR="006A3ABC" w:rsidRDefault="006A3ABC">
      <w:pPr>
        <w:spacing w:line="360" w:lineRule="exact"/>
        <w:ind w:leftChars="200" w:left="640" w:hangingChars="100" w:hanging="220"/>
        <w:contextualSpacing/>
        <w:rPr>
          <w:sz w:val="22"/>
        </w:rPr>
      </w:pPr>
      <w:r>
        <w:rPr>
          <w:rFonts w:hint="eastAsia"/>
          <w:sz w:val="22"/>
        </w:rPr>
        <w:t>(5)</w:t>
      </w:r>
      <w:r>
        <w:rPr>
          <w:rFonts w:hint="eastAsia"/>
          <w:sz w:val="22"/>
        </w:rPr>
        <w:t xml:space="preserve">　メンタルヘルスの診察を受けることを躊躇しないこと。</w:t>
      </w:r>
    </w:p>
    <w:p w:rsidR="006A3ABC" w:rsidRDefault="006A3ABC">
      <w:pPr>
        <w:spacing w:line="360" w:lineRule="exact"/>
        <w:ind w:leftChars="400" w:left="840" w:firstLineChars="100" w:firstLine="220"/>
        <w:contextualSpacing/>
        <w:rPr>
          <w:rFonts w:hint="eastAsia"/>
          <w:sz w:val="22"/>
        </w:rPr>
      </w:pPr>
      <w:r>
        <w:rPr>
          <w:rFonts w:hint="eastAsia"/>
          <w:sz w:val="22"/>
        </w:rPr>
        <w:t>ハラスメントを受けることによってメンタルヘルス不全に陥ることが多いことから、必要な場合は早めにカウンセラー、心療内科又は精神科などの専門医に相談することが望ましい。</w:t>
      </w:r>
    </w:p>
    <w:p w:rsidR="006A3ABC" w:rsidRDefault="006A3ABC">
      <w:pPr>
        <w:spacing w:line="100" w:lineRule="exact"/>
        <w:contextualSpacing/>
        <w:rPr>
          <w:rFonts w:hint="eastAsia"/>
          <w:b/>
          <w:sz w:val="22"/>
        </w:rPr>
      </w:pPr>
    </w:p>
    <w:sectPr w:rsidR="006A3ABC">
      <w:footerReference w:type="even" r:id="rId6"/>
      <w:footerReference w:type="default" r:id="rId7"/>
      <w:pgSz w:w="11906" w:h="16838"/>
      <w:pgMar w:top="1418" w:right="1418" w:bottom="1418" w:left="1418" w:header="851" w:footer="992" w:gutter="0"/>
      <w:cols w:space="720"/>
      <w:docGrid w:type="lines" w:linePitch="571"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3ABC" w:rsidRDefault="006A3ABC">
      <w:r>
        <w:separator/>
      </w:r>
    </w:p>
  </w:endnote>
  <w:endnote w:type="continuationSeparator" w:id="0">
    <w:p w:rsidR="006A3ABC" w:rsidRDefault="006A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ABC" w:rsidRDefault="006A3ABC">
    <w:pPr>
      <w:pStyle w:val="a4"/>
      <w:framePr w:wrap="around" w:vAnchor="text" w:hAnchor="margin" w:xAlign="right" w:y="3"/>
      <w:rPr>
        <w:rStyle w:val="a5"/>
      </w:rPr>
    </w:pPr>
    <w:r>
      <w:rPr>
        <w:rFonts w:hint="eastAsia"/>
      </w:rPr>
      <w:fldChar w:fldCharType="begin"/>
    </w:r>
    <w:r>
      <w:rPr>
        <w:rFonts w:hint="eastAsia"/>
      </w:rPr>
      <w:instrText xml:space="preserve">PAGE  \* MERGEFORMAT </w:instrText>
    </w:r>
    <w:r>
      <w:rPr>
        <w:rFonts w:hint="eastAsia"/>
      </w:rPr>
      <w:fldChar w:fldCharType="separate"/>
    </w:r>
    <w:r>
      <w:rPr>
        <w:rFonts w:hint="eastAsia"/>
      </w:rPr>
      <w:fldChar w:fldCharType="end"/>
    </w:r>
  </w:p>
  <w:p w:rsidR="006A3ABC" w:rsidRDefault="006A3A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ABC" w:rsidRDefault="006A3ABC">
    <w:pPr>
      <w:pStyle w:val="a4"/>
      <w:framePr w:wrap="around" w:vAnchor="text" w:hAnchor="margin" w:xAlign="right" w:y="3"/>
      <w:jc w:val="center"/>
      <w:rPr>
        <w:rStyle w:val="a5"/>
      </w:rPr>
    </w:pPr>
  </w:p>
  <w:p w:rsidR="006A3ABC" w:rsidRDefault="006A3ABC">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3ABC" w:rsidRDefault="006A3ABC">
      <w:r>
        <w:separator/>
      </w:r>
    </w:p>
  </w:footnote>
  <w:footnote w:type="continuationSeparator" w:id="0">
    <w:p w:rsidR="006A3ABC" w:rsidRDefault="006A3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15"/>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2AB"/>
    <w:rsid w:val="006A3ABC"/>
    <w:rsid w:val="00930DE2"/>
    <w:rsid w:val="00AF42A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CECC15C-C767-4A5B-9B11-A559E54B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sz w:val="22"/>
    </w:r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header"/>
    <w:basedOn w:val="a"/>
    <w:link w:val="a7"/>
    <w:pPr>
      <w:tabs>
        <w:tab w:val="center" w:pos="4252"/>
        <w:tab w:val="right" w:pos="8504"/>
      </w:tabs>
      <w:snapToGrid w:val="0"/>
    </w:pPr>
  </w:style>
  <w:style w:type="character" w:customStyle="1" w:styleId="a7">
    <w:name w:val="ヘッダー (文字)"/>
    <w:link w:val="a6"/>
    <w:qFormat/>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qFormat/>
    <w:rPr>
      <w:rFonts w:ascii="Arial" w:eastAsia="ＭＳ ゴシック" w:hAnsi="Arial"/>
      <w:kern w:val="2"/>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別紙１</vt:lpstr>
    </vt:vector>
  </TitlesOfParts>
  <Company>八東町</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総務課</dc:creator>
  <cp:keywords/>
  <cp:lastModifiedBy>Hidenori Suzuki</cp:lastModifiedBy>
  <cp:revision>2</cp:revision>
  <cp:lastPrinted>2015-09-02T02:08:00Z</cp:lastPrinted>
  <dcterms:created xsi:type="dcterms:W3CDTF">2025-07-06T17:30:00Z</dcterms:created>
  <dcterms:modified xsi:type="dcterms:W3CDTF">2025-07-06T17:30:00Z</dcterms:modified>
</cp:coreProperties>
</file>