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F21" w:rsidRDefault="00517CC1" w:rsidP="00091489">
      <w:pPr>
        <w:spacing w:line="360" w:lineRule="exact"/>
        <w:rPr>
          <w:rFonts w:hint="eastAsia"/>
          <w:sz w:val="22"/>
        </w:rPr>
      </w:pPr>
      <w:r>
        <w:rPr>
          <w:rFonts w:hint="eastAsia"/>
          <w:sz w:val="22"/>
        </w:rPr>
        <w:t>別紙</w:t>
      </w:r>
      <w:r>
        <w:rPr>
          <w:rFonts w:hint="eastAsia"/>
          <w:sz w:val="22"/>
        </w:rPr>
        <w:t>2</w:t>
      </w:r>
      <w:r>
        <w:rPr>
          <w:rFonts w:hint="eastAsia"/>
          <w:sz w:val="22"/>
        </w:rPr>
        <w:t>（</w:t>
      </w:r>
      <w:r w:rsidR="00E7514E">
        <w:rPr>
          <w:rFonts w:hint="eastAsia"/>
          <w:sz w:val="22"/>
        </w:rPr>
        <w:t>第</w:t>
      </w:r>
      <w:r w:rsidR="00A30359">
        <w:rPr>
          <w:rFonts w:hint="eastAsia"/>
          <w:sz w:val="22"/>
        </w:rPr>
        <w:t>6</w:t>
      </w:r>
      <w:r w:rsidR="00E7514E">
        <w:rPr>
          <w:rFonts w:hint="eastAsia"/>
          <w:sz w:val="22"/>
        </w:rPr>
        <w:t>条関係</w:t>
      </w:r>
      <w:r>
        <w:rPr>
          <w:rFonts w:hint="eastAsia"/>
          <w:sz w:val="22"/>
        </w:rPr>
        <w:t>）</w:t>
      </w:r>
    </w:p>
    <w:p w:rsidR="00517CC1" w:rsidRDefault="00517CC1" w:rsidP="00091489">
      <w:pPr>
        <w:spacing w:line="360" w:lineRule="exact"/>
        <w:ind w:left="800" w:hangingChars="299" w:hanging="800"/>
        <w:rPr>
          <w:rFonts w:hint="eastAsia"/>
          <w:sz w:val="22"/>
        </w:rPr>
      </w:pPr>
    </w:p>
    <w:p w:rsidR="006959D7" w:rsidRDefault="00091489" w:rsidP="00091489">
      <w:pPr>
        <w:spacing w:line="360" w:lineRule="exact"/>
        <w:ind w:firstLineChars="300" w:firstLine="866"/>
        <w:rPr>
          <w:rFonts w:hint="eastAsia"/>
          <w:b/>
          <w:sz w:val="24"/>
        </w:rPr>
      </w:pPr>
      <w:r>
        <w:rPr>
          <w:rFonts w:hint="eastAsia"/>
          <w:b/>
          <w:sz w:val="24"/>
        </w:rPr>
        <w:t>ハラスメントに関する</w:t>
      </w:r>
      <w:r w:rsidR="00235F21" w:rsidRPr="00517CC1">
        <w:rPr>
          <w:rFonts w:hint="eastAsia"/>
          <w:b/>
          <w:sz w:val="24"/>
        </w:rPr>
        <w:t>相談</w:t>
      </w:r>
      <w:r>
        <w:rPr>
          <w:rFonts w:hint="eastAsia"/>
          <w:b/>
          <w:sz w:val="24"/>
        </w:rPr>
        <w:t>等への対応</w:t>
      </w:r>
      <w:r w:rsidR="006959D7">
        <w:rPr>
          <w:rFonts w:hint="eastAsia"/>
          <w:b/>
          <w:sz w:val="24"/>
        </w:rPr>
        <w:t>に</w:t>
      </w:r>
      <w:r w:rsidR="00153089">
        <w:rPr>
          <w:rFonts w:hint="eastAsia"/>
          <w:b/>
          <w:sz w:val="24"/>
        </w:rPr>
        <w:t>あ</w:t>
      </w:r>
      <w:r w:rsidR="006959D7">
        <w:rPr>
          <w:rFonts w:hint="eastAsia"/>
          <w:b/>
          <w:sz w:val="24"/>
        </w:rPr>
        <w:t>たり留意するべき</w:t>
      </w:r>
    </w:p>
    <w:p w:rsidR="00235F21" w:rsidRPr="00517CC1" w:rsidRDefault="006959D7" w:rsidP="006959D7">
      <w:pPr>
        <w:spacing w:line="360" w:lineRule="exact"/>
        <w:ind w:firstLineChars="300" w:firstLine="866"/>
        <w:rPr>
          <w:rFonts w:hint="eastAsia"/>
          <w:b/>
          <w:sz w:val="24"/>
        </w:rPr>
      </w:pPr>
      <w:r>
        <w:rPr>
          <w:rFonts w:hint="eastAsia"/>
          <w:b/>
          <w:sz w:val="24"/>
        </w:rPr>
        <w:t>事項</w:t>
      </w:r>
      <w:r w:rsidR="00235F21" w:rsidRPr="00517CC1">
        <w:rPr>
          <w:rFonts w:hint="eastAsia"/>
          <w:b/>
          <w:sz w:val="24"/>
        </w:rPr>
        <w:t>についての指針</w:t>
      </w:r>
    </w:p>
    <w:p w:rsidR="00235F21" w:rsidRPr="006959D7" w:rsidRDefault="00235F21" w:rsidP="00091489">
      <w:pPr>
        <w:spacing w:line="360" w:lineRule="exact"/>
        <w:rPr>
          <w:rFonts w:hint="eastAsia"/>
          <w:sz w:val="22"/>
        </w:rPr>
      </w:pPr>
    </w:p>
    <w:p w:rsidR="001538EB" w:rsidRPr="00091489" w:rsidRDefault="001538EB" w:rsidP="00091489">
      <w:pPr>
        <w:spacing w:line="360" w:lineRule="exact"/>
        <w:rPr>
          <w:rFonts w:hint="eastAsia"/>
          <w:sz w:val="22"/>
        </w:rPr>
      </w:pPr>
    </w:p>
    <w:p w:rsidR="00887045" w:rsidRDefault="00235F21" w:rsidP="00887045">
      <w:pPr>
        <w:spacing w:line="360" w:lineRule="exact"/>
        <w:rPr>
          <w:rFonts w:hint="eastAsia"/>
          <w:b/>
          <w:sz w:val="22"/>
        </w:rPr>
      </w:pPr>
      <w:r w:rsidRPr="00091489">
        <w:rPr>
          <w:rFonts w:hint="eastAsia"/>
          <w:b/>
          <w:sz w:val="22"/>
        </w:rPr>
        <w:t>第</w:t>
      </w:r>
      <w:r w:rsidRPr="00091489">
        <w:rPr>
          <w:rFonts w:hint="eastAsia"/>
          <w:b/>
          <w:sz w:val="22"/>
        </w:rPr>
        <w:t xml:space="preserve">1  </w:t>
      </w:r>
      <w:r w:rsidRPr="00091489">
        <w:rPr>
          <w:rFonts w:hint="eastAsia"/>
          <w:b/>
          <w:sz w:val="22"/>
        </w:rPr>
        <w:t>基本的な心構え</w:t>
      </w:r>
    </w:p>
    <w:p w:rsidR="00BE72C3" w:rsidRDefault="00BE72C3" w:rsidP="00BE72C3">
      <w:pPr>
        <w:spacing w:line="100" w:lineRule="exact"/>
        <w:ind w:left="537" w:hangingChars="200" w:hanging="537"/>
        <w:rPr>
          <w:rFonts w:hint="eastAsia"/>
          <w:b/>
          <w:sz w:val="22"/>
        </w:rPr>
      </w:pPr>
    </w:p>
    <w:p w:rsidR="00F4632F" w:rsidRPr="00F4632F" w:rsidRDefault="00091489" w:rsidP="00F4632F">
      <w:pPr>
        <w:spacing w:line="360" w:lineRule="exact"/>
        <w:ind w:leftChars="100" w:left="258" w:firstLineChars="100" w:firstLine="268"/>
        <w:rPr>
          <w:rFonts w:hint="eastAsia"/>
          <w:sz w:val="22"/>
        </w:rPr>
      </w:pPr>
      <w:r>
        <w:rPr>
          <w:rFonts w:hint="eastAsia"/>
          <w:sz w:val="22"/>
        </w:rPr>
        <w:t>職員からの</w:t>
      </w:r>
      <w:r w:rsidR="00235F21">
        <w:rPr>
          <w:rFonts w:hint="eastAsia"/>
          <w:sz w:val="22"/>
        </w:rPr>
        <w:t>相談</w:t>
      </w:r>
      <w:r>
        <w:rPr>
          <w:rFonts w:hint="eastAsia"/>
          <w:sz w:val="22"/>
        </w:rPr>
        <w:t>等</w:t>
      </w:r>
      <w:r w:rsidR="00235F21">
        <w:rPr>
          <w:rFonts w:hint="eastAsia"/>
          <w:sz w:val="22"/>
        </w:rPr>
        <w:t>に対応するに当たっては、相談員は次の事項に留意する必要がある</w:t>
      </w:r>
      <w:r w:rsidR="00F4632F">
        <w:rPr>
          <w:rFonts w:hint="eastAsia"/>
          <w:sz w:val="22"/>
        </w:rPr>
        <w:t>。</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35" w:hangingChars="200" w:hanging="535"/>
        <w:rPr>
          <w:rFonts w:hint="eastAsia"/>
          <w:sz w:val="22"/>
        </w:rPr>
      </w:pPr>
      <w:r>
        <w:rPr>
          <w:rFonts w:hint="eastAsia"/>
          <w:sz w:val="22"/>
        </w:rPr>
        <w:t xml:space="preserve">  </w:t>
      </w:r>
      <w:r>
        <w:rPr>
          <w:rFonts w:hint="eastAsia"/>
          <w:sz w:val="22"/>
        </w:rPr>
        <w:t>１</w:t>
      </w:r>
      <w:r>
        <w:rPr>
          <w:rFonts w:hint="eastAsia"/>
          <w:sz w:val="22"/>
        </w:rPr>
        <w:t xml:space="preserve">  </w:t>
      </w:r>
      <w:r>
        <w:rPr>
          <w:rFonts w:hint="eastAsia"/>
          <w:sz w:val="22"/>
        </w:rPr>
        <w:t>被害者を含む当事者にとって適切かつ効果的な対応は何かと言う視点を常に持つこと。</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rPr>
          <w:rFonts w:hint="eastAsia"/>
          <w:sz w:val="22"/>
        </w:rPr>
      </w:pPr>
      <w:r>
        <w:rPr>
          <w:rFonts w:hint="eastAsia"/>
          <w:sz w:val="22"/>
        </w:rPr>
        <w:t xml:space="preserve">  </w:t>
      </w:r>
      <w:r>
        <w:rPr>
          <w:rFonts w:hint="eastAsia"/>
          <w:sz w:val="22"/>
        </w:rPr>
        <w:t>２</w:t>
      </w:r>
      <w:r>
        <w:rPr>
          <w:rFonts w:hint="eastAsia"/>
          <w:sz w:val="22"/>
        </w:rPr>
        <w:t xml:space="preserve">  </w:t>
      </w:r>
      <w:r>
        <w:rPr>
          <w:rFonts w:hint="eastAsia"/>
          <w:sz w:val="22"/>
        </w:rPr>
        <w:t>事態を悪化させないために、迅速な対応を心がけること。</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35" w:hangingChars="200" w:hanging="535"/>
        <w:rPr>
          <w:rFonts w:hint="eastAsia"/>
          <w:sz w:val="22"/>
        </w:rPr>
      </w:pPr>
      <w:r>
        <w:rPr>
          <w:rFonts w:hint="eastAsia"/>
          <w:sz w:val="22"/>
        </w:rPr>
        <w:t xml:space="preserve">  </w:t>
      </w:r>
      <w:r>
        <w:rPr>
          <w:rFonts w:hint="eastAsia"/>
          <w:sz w:val="22"/>
        </w:rPr>
        <w:t>３</w:t>
      </w:r>
      <w:r>
        <w:rPr>
          <w:rFonts w:hint="eastAsia"/>
          <w:sz w:val="22"/>
        </w:rPr>
        <w:t xml:space="preserve">  </w:t>
      </w:r>
      <w:r>
        <w:rPr>
          <w:rFonts w:hint="eastAsia"/>
          <w:sz w:val="22"/>
        </w:rPr>
        <w:t>関係者のプライバシーや名誉その他の人権を尊重するとともに、知り得た秘密を厳守すること。</w:t>
      </w:r>
    </w:p>
    <w:p w:rsidR="00091489" w:rsidRDefault="00091489" w:rsidP="00091489">
      <w:pPr>
        <w:spacing w:line="360" w:lineRule="exact"/>
        <w:ind w:left="537" w:hangingChars="200" w:hanging="537"/>
        <w:rPr>
          <w:rFonts w:hint="eastAsia"/>
          <w:b/>
          <w:sz w:val="22"/>
        </w:rPr>
      </w:pPr>
    </w:p>
    <w:p w:rsidR="00235F21" w:rsidRPr="00091489" w:rsidRDefault="00235F21" w:rsidP="00091489">
      <w:pPr>
        <w:spacing w:line="360" w:lineRule="exact"/>
        <w:ind w:left="537" w:hangingChars="200" w:hanging="537"/>
        <w:rPr>
          <w:rFonts w:hint="eastAsia"/>
          <w:b/>
          <w:sz w:val="22"/>
        </w:rPr>
      </w:pPr>
      <w:r w:rsidRPr="00091489">
        <w:rPr>
          <w:rFonts w:hint="eastAsia"/>
          <w:b/>
          <w:sz w:val="22"/>
        </w:rPr>
        <w:t>第２</w:t>
      </w:r>
      <w:r w:rsidRPr="00091489">
        <w:rPr>
          <w:rFonts w:hint="eastAsia"/>
          <w:b/>
          <w:sz w:val="22"/>
        </w:rPr>
        <w:t xml:space="preserve">  </w:t>
      </w:r>
      <w:r w:rsidR="00887045">
        <w:rPr>
          <w:rFonts w:hint="eastAsia"/>
          <w:b/>
          <w:sz w:val="22"/>
        </w:rPr>
        <w:t>相談等</w:t>
      </w:r>
      <w:r w:rsidRPr="00091489">
        <w:rPr>
          <w:rFonts w:hint="eastAsia"/>
          <w:b/>
          <w:sz w:val="22"/>
        </w:rPr>
        <w:t>の事務の進め方</w:t>
      </w: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Pr="000B6A9D" w:rsidRDefault="00235F21" w:rsidP="000B6A9D">
      <w:pPr>
        <w:spacing w:line="360" w:lineRule="exact"/>
        <w:ind w:left="537" w:hangingChars="200" w:hanging="537"/>
        <w:rPr>
          <w:rFonts w:hint="eastAsia"/>
          <w:b/>
          <w:sz w:val="22"/>
        </w:rPr>
      </w:pPr>
      <w:r w:rsidRPr="000B6A9D">
        <w:rPr>
          <w:rFonts w:hint="eastAsia"/>
          <w:b/>
          <w:sz w:val="22"/>
        </w:rPr>
        <w:t xml:space="preserve">  </w:t>
      </w:r>
      <w:r w:rsidRPr="000B6A9D">
        <w:rPr>
          <w:rFonts w:hint="eastAsia"/>
          <w:b/>
          <w:sz w:val="22"/>
        </w:rPr>
        <w:t>１</w:t>
      </w:r>
      <w:r w:rsidRPr="000B6A9D">
        <w:rPr>
          <w:rFonts w:hint="eastAsia"/>
          <w:b/>
          <w:sz w:val="22"/>
        </w:rPr>
        <w:t xml:space="preserve">  </w:t>
      </w:r>
      <w:r w:rsidR="00887045" w:rsidRPr="000B6A9D">
        <w:rPr>
          <w:rFonts w:hint="eastAsia"/>
          <w:b/>
          <w:sz w:val="22"/>
        </w:rPr>
        <w:t>相談等</w:t>
      </w:r>
      <w:r w:rsidRPr="000B6A9D">
        <w:rPr>
          <w:rFonts w:hint="eastAsia"/>
          <w:b/>
          <w:sz w:val="22"/>
        </w:rPr>
        <w:t>を受ける際</w:t>
      </w:r>
      <w:r w:rsidR="00887045" w:rsidRPr="000B6A9D">
        <w:rPr>
          <w:rFonts w:hint="eastAsia"/>
          <w:b/>
          <w:sz w:val="22"/>
        </w:rPr>
        <w:t>の</w:t>
      </w:r>
      <w:r w:rsidRPr="000B6A9D">
        <w:rPr>
          <w:rFonts w:hint="eastAsia"/>
          <w:b/>
          <w:sz w:val="22"/>
        </w:rPr>
        <w:t>体制等</w:t>
      </w:r>
    </w:p>
    <w:p w:rsidR="00BE72C3" w:rsidRDefault="00BE72C3" w:rsidP="00BE72C3">
      <w:pPr>
        <w:spacing w:line="100" w:lineRule="exact"/>
        <w:ind w:left="537" w:hangingChars="200" w:hanging="537"/>
        <w:rPr>
          <w:rFonts w:hint="eastAsia"/>
          <w:b/>
          <w:sz w:val="22"/>
        </w:rPr>
      </w:pPr>
    </w:p>
    <w:p w:rsidR="00887045" w:rsidRPr="00153089" w:rsidRDefault="001538EB" w:rsidP="00BE72C3">
      <w:pPr>
        <w:spacing w:line="360" w:lineRule="exact"/>
        <w:ind w:leftChars="200" w:left="780" w:hangingChars="99" w:hanging="265"/>
        <w:rPr>
          <w:rFonts w:ascii="ＭＳ 明朝" w:hAnsi="ＭＳ 明朝" w:hint="eastAsia"/>
          <w:sz w:val="22"/>
        </w:rPr>
      </w:pPr>
      <w:r>
        <w:rPr>
          <w:rFonts w:hint="eastAsia"/>
          <w:sz w:val="22"/>
        </w:rPr>
        <w:t>(1)</w:t>
      </w:r>
      <w:r w:rsidR="00887045">
        <w:rPr>
          <w:rFonts w:hint="eastAsia"/>
          <w:sz w:val="22"/>
        </w:rPr>
        <w:t xml:space="preserve">　</w:t>
      </w:r>
      <w:r w:rsidR="00887045" w:rsidRPr="00153089">
        <w:rPr>
          <w:rFonts w:ascii="ＭＳ 明朝" w:hAnsi="ＭＳ 明朝" w:hint="eastAsia"/>
          <w:sz w:val="22"/>
        </w:rPr>
        <w:t>相談等の対応は、基本的に相談員が行うこと。</w:t>
      </w:r>
    </w:p>
    <w:p w:rsidR="00BE72C3" w:rsidRDefault="00BE72C3" w:rsidP="00BE72C3">
      <w:pPr>
        <w:spacing w:line="100" w:lineRule="exact"/>
        <w:ind w:left="537" w:hangingChars="200" w:hanging="537"/>
        <w:rPr>
          <w:rFonts w:hint="eastAsia"/>
          <w:b/>
          <w:sz w:val="22"/>
        </w:rPr>
      </w:pPr>
    </w:p>
    <w:p w:rsidR="00235F21" w:rsidRDefault="001538EB" w:rsidP="00BE72C3">
      <w:pPr>
        <w:spacing w:line="360" w:lineRule="exact"/>
        <w:ind w:leftChars="200" w:left="515"/>
        <w:rPr>
          <w:rFonts w:hint="eastAsia"/>
          <w:sz w:val="22"/>
        </w:rPr>
      </w:pPr>
      <w:r>
        <w:rPr>
          <w:rFonts w:hint="eastAsia"/>
          <w:sz w:val="22"/>
        </w:rPr>
        <w:t>(2)</w:t>
      </w:r>
      <w:r w:rsidR="00235F21">
        <w:rPr>
          <w:rFonts w:hint="eastAsia"/>
          <w:sz w:val="22"/>
        </w:rPr>
        <w:t xml:space="preserve">  </w:t>
      </w:r>
      <w:r w:rsidR="00887045">
        <w:rPr>
          <w:rFonts w:hint="eastAsia"/>
          <w:sz w:val="22"/>
        </w:rPr>
        <w:t>相談等</w:t>
      </w:r>
      <w:r w:rsidR="00235F21">
        <w:rPr>
          <w:rFonts w:hint="eastAsia"/>
          <w:sz w:val="22"/>
        </w:rPr>
        <w:t>を受ける際には、原則として２人の相談員で対応すること。</w:t>
      </w:r>
    </w:p>
    <w:p w:rsidR="00BE72C3" w:rsidRDefault="00BE72C3" w:rsidP="00BE72C3">
      <w:pPr>
        <w:spacing w:line="100" w:lineRule="exact"/>
        <w:ind w:left="537" w:hangingChars="200" w:hanging="537"/>
        <w:rPr>
          <w:rFonts w:hint="eastAsia"/>
          <w:b/>
          <w:sz w:val="22"/>
        </w:rPr>
      </w:pPr>
    </w:p>
    <w:p w:rsidR="00235F21" w:rsidRPr="0047769C" w:rsidRDefault="00235F21" w:rsidP="00091489">
      <w:pPr>
        <w:spacing w:line="360" w:lineRule="exact"/>
        <w:ind w:left="800" w:hangingChars="299" w:hanging="800"/>
        <w:rPr>
          <w:rFonts w:hint="eastAsia"/>
          <w:sz w:val="22"/>
        </w:rPr>
      </w:pPr>
      <w:r w:rsidRPr="001538EB">
        <w:rPr>
          <w:rFonts w:hint="eastAsia"/>
          <w:color w:val="FF0000"/>
          <w:sz w:val="22"/>
        </w:rPr>
        <w:t xml:space="preserve">   </w:t>
      </w:r>
      <w:r w:rsidRPr="0047769C">
        <w:rPr>
          <w:rFonts w:hint="eastAsia"/>
          <w:sz w:val="22"/>
        </w:rPr>
        <w:t xml:space="preserve"> </w:t>
      </w:r>
      <w:r w:rsidR="001538EB" w:rsidRPr="0047769C">
        <w:rPr>
          <w:rFonts w:hint="eastAsia"/>
          <w:sz w:val="22"/>
        </w:rPr>
        <w:t>(3)</w:t>
      </w:r>
      <w:r w:rsidRPr="0047769C">
        <w:rPr>
          <w:rFonts w:hint="eastAsia"/>
          <w:sz w:val="22"/>
        </w:rPr>
        <w:t xml:space="preserve">  </w:t>
      </w:r>
      <w:r w:rsidR="00887045" w:rsidRPr="0047769C">
        <w:rPr>
          <w:rFonts w:hint="eastAsia"/>
          <w:sz w:val="22"/>
        </w:rPr>
        <w:t>セクシュアル・ハラスメントに関する相談等</w:t>
      </w:r>
      <w:r w:rsidRPr="0047769C">
        <w:rPr>
          <w:rFonts w:hint="eastAsia"/>
          <w:sz w:val="22"/>
        </w:rPr>
        <w:t>を受けるに当たっては、同性の相談員が同席するよう努めること。</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795" w:hangingChars="297" w:hanging="795"/>
        <w:rPr>
          <w:rFonts w:hint="eastAsia"/>
          <w:sz w:val="22"/>
        </w:rPr>
      </w:pPr>
      <w:r>
        <w:rPr>
          <w:rFonts w:hint="eastAsia"/>
          <w:sz w:val="22"/>
        </w:rPr>
        <w:t xml:space="preserve">    </w:t>
      </w:r>
      <w:r w:rsidR="001538EB">
        <w:rPr>
          <w:rFonts w:hint="eastAsia"/>
          <w:sz w:val="22"/>
        </w:rPr>
        <w:t>(4)</w:t>
      </w:r>
      <w:r>
        <w:rPr>
          <w:rFonts w:hint="eastAsia"/>
          <w:sz w:val="22"/>
        </w:rPr>
        <w:t xml:space="preserve">  </w:t>
      </w:r>
      <w:r>
        <w:rPr>
          <w:rFonts w:hint="eastAsia"/>
          <w:sz w:val="22"/>
        </w:rPr>
        <w:t>相談員は、</w:t>
      </w:r>
      <w:r w:rsidR="00887045">
        <w:rPr>
          <w:rFonts w:hint="eastAsia"/>
          <w:sz w:val="22"/>
        </w:rPr>
        <w:t>相談等</w:t>
      </w:r>
      <w:r>
        <w:rPr>
          <w:rFonts w:hint="eastAsia"/>
          <w:sz w:val="22"/>
        </w:rPr>
        <w:t>に適切に対応するために、相互に連携し、協力すること。</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800" w:hangingChars="299" w:hanging="800"/>
        <w:rPr>
          <w:rFonts w:hint="eastAsia"/>
          <w:sz w:val="22"/>
        </w:rPr>
      </w:pPr>
      <w:r>
        <w:rPr>
          <w:rFonts w:hint="eastAsia"/>
          <w:sz w:val="22"/>
        </w:rPr>
        <w:t xml:space="preserve">    </w:t>
      </w:r>
      <w:r w:rsidR="001538EB">
        <w:rPr>
          <w:rFonts w:hint="eastAsia"/>
          <w:sz w:val="22"/>
        </w:rPr>
        <w:t>(5)</w:t>
      </w:r>
      <w:r>
        <w:rPr>
          <w:rFonts w:hint="eastAsia"/>
          <w:sz w:val="22"/>
        </w:rPr>
        <w:t xml:space="preserve">  </w:t>
      </w:r>
      <w:r w:rsidRPr="00D61F63">
        <w:rPr>
          <w:rFonts w:hint="eastAsia"/>
          <w:sz w:val="22"/>
        </w:rPr>
        <w:t>実際に</w:t>
      </w:r>
      <w:r w:rsidR="00887045">
        <w:rPr>
          <w:rFonts w:hint="eastAsia"/>
          <w:sz w:val="22"/>
        </w:rPr>
        <w:t>相談等</w:t>
      </w:r>
      <w:r>
        <w:rPr>
          <w:rFonts w:hint="eastAsia"/>
          <w:sz w:val="22"/>
        </w:rPr>
        <w:t>を受けるに当たっては、その内容を相談員以外の者に見聞されないよう周りから遮断した場所で行うこと。</w:t>
      </w:r>
    </w:p>
    <w:p w:rsidR="00BE72C3" w:rsidRDefault="00BE72C3" w:rsidP="00BE72C3">
      <w:pPr>
        <w:spacing w:line="100" w:lineRule="exact"/>
        <w:ind w:left="537" w:hangingChars="200" w:hanging="537"/>
        <w:rPr>
          <w:rFonts w:hint="eastAsia"/>
          <w:b/>
          <w:sz w:val="22"/>
        </w:rPr>
      </w:pPr>
    </w:p>
    <w:p w:rsidR="001538EB" w:rsidRPr="0047769C" w:rsidRDefault="001538EB" w:rsidP="00091489">
      <w:pPr>
        <w:spacing w:line="360" w:lineRule="exact"/>
        <w:ind w:left="800" w:hangingChars="299" w:hanging="800"/>
        <w:rPr>
          <w:rFonts w:hint="eastAsia"/>
          <w:sz w:val="22"/>
        </w:rPr>
      </w:pPr>
      <w:r w:rsidRPr="0047769C">
        <w:rPr>
          <w:rFonts w:hint="eastAsia"/>
          <w:sz w:val="22"/>
        </w:rPr>
        <w:t xml:space="preserve">    (6)  </w:t>
      </w:r>
      <w:r w:rsidRPr="0047769C">
        <w:rPr>
          <w:rFonts w:hint="eastAsia"/>
          <w:sz w:val="22"/>
        </w:rPr>
        <w:t>相談員は、問題の処理に際し、加害者とされる者又は第三者からの事実関係等の聴取及び加害者への指導、謝罪のあっせん等を行うに当たって</w:t>
      </w:r>
      <w:r w:rsidR="00F4632F" w:rsidRPr="0047769C">
        <w:rPr>
          <w:rFonts w:hint="eastAsia"/>
          <w:sz w:val="22"/>
        </w:rPr>
        <w:t>は</w:t>
      </w:r>
      <w:r w:rsidRPr="0047769C">
        <w:rPr>
          <w:rFonts w:hint="eastAsia"/>
          <w:sz w:val="22"/>
        </w:rPr>
        <w:t>、所属長と連携し、協力すること。</w:t>
      </w:r>
    </w:p>
    <w:p w:rsidR="00BE72C3" w:rsidRP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Pr="000B6A9D" w:rsidRDefault="00235F21" w:rsidP="00091489">
      <w:pPr>
        <w:spacing w:line="360" w:lineRule="exact"/>
        <w:rPr>
          <w:rFonts w:hint="eastAsia"/>
          <w:b/>
          <w:sz w:val="22"/>
        </w:rPr>
      </w:pPr>
      <w:r w:rsidRPr="000B6A9D">
        <w:rPr>
          <w:rFonts w:hint="eastAsia"/>
          <w:b/>
          <w:sz w:val="22"/>
        </w:rPr>
        <w:t xml:space="preserve">  </w:t>
      </w:r>
      <w:r w:rsidRPr="000B6A9D">
        <w:rPr>
          <w:rFonts w:hint="eastAsia"/>
          <w:b/>
          <w:sz w:val="22"/>
        </w:rPr>
        <w:t>２</w:t>
      </w:r>
      <w:r w:rsidRPr="000B6A9D">
        <w:rPr>
          <w:rFonts w:hint="eastAsia"/>
          <w:b/>
          <w:sz w:val="22"/>
        </w:rPr>
        <w:t xml:space="preserve">  </w:t>
      </w:r>
      <w:r w:rsidRPr="000B6A9D">
        <w:rPr>
          <w:rFonts w:hint="eastAsia"/>
          <w:b/>
          <w:sz w:val="22"/>
        </w:rPr>
        <w:t>相談者から事実関係等を聴取するにあたり留意すべき事項</w:t>
      </w:r>
    </w:p>
    <w:p w:rsidR="00235F21" w:rsidRDefault="00235F21" w:rsidP="00091489">
      <w:pPr>
        <w:spacing w:line="360" w:lineRule="exact"/>
        <w:ind w:left="535" w:hangingChars="200" w:hanging="535"/>
        <w:rPr>
          <w:rFonts w:hint="eastAsia"/>
          <w:sz w:val="22"/>
        </w:rPr>
      </w:pPr>
      <w:r>
        <w:rPr>
          <w:rFonts w:hint="eastAsia"/>
          <w:sz w:val="22"/>
        </w:rPr>
        <w:t xml:space="preserve">      </w:t>
      </w:r>
      <w:r w:rsidR="00887045">
        <w:rPr>
          <w:rFonts w:hint="eastAsia"/>
          <w:sz w:val="22"/>
        </w:rPr>
        <w:t>相談等</w:t>
      </w:r>
      <w:r>
        <w:rPr>
          <w:rFonts w:hint="eastAsia"/>
          <w:sz w:val="22"/>
        </w:rPr>
        <w:t>を行う職員（以下｢相談者｣という。）から事実関係等を聴取するに当たっては、次の事項に留意する必要がある。</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35" w:hangingChars="200" w:hanging="535"/>
        <w:rPr>
          <w:rFonts w:hint="eastAsia"/>
          <w:sz w:val="22"/>
        </w:rPr>
      </w:pPr>
      <w:r>
        <w:rPr>
          <w:rFonts w:hint="eastAsia"/>
          <w:sz w:val="22"/>
        </w:rPr>
        <w:t xml:space="preserve">    </w:t>
      </w:r>
      <w:r w:rsidR="00CC575D">
        <w:rPr>
          <w:rFonts w:hint="eastAsia"/>
          <w:sz w:val="22"/>
        </w:rPr>
        <w:t>(1)</w:t>
      </w:r>
      <w:r>
        <w:rPr>
          <w:rFonts w:hint="eastAsia"/>
          <w:sz w:val="22"/>
        </w:rPr>
        <w:t xml:space="preserve">  </w:t>
      </w:r>
      <w:r>
        <w:rPr>
          <w:rFonts w:hint="eastAsia"/>
          <w:sz w:val="22"/>
        </w:rPr>
        <w:t>相談者の求めるものを把握すること。</w:t>
      </w:r>
    </w:p>
    <w:p w:rsidR="00235F21" w:rsidRDefault="00235F21" w:rsidP="00091489">
      <w:pPr>
        <w:spacing w:line="360" w:lineRule="exact"/>
        <w:ind w:left="800" w:hangingChars="299" w:hanging="800"/>
        <w:rPr>
          <w:rFonts w:hint="eastAsia"/>
          <w:sz w:val="22"/>
        </w:rPr>
      </w:pPr>
      <w:r>
        <w:rPr>
          <w:rFonts w:hint="eastAsia"/>
          <w:sz w:val="22"/>
        </w:rPr>
        <w:t xml:space="preserve">        </w:t>
      </w:r>
      <w:r>
        <w:rPr>
          <w:rFonts w:hint="eastAsia"/>
          <w:sz w:val="22"/>
        </w:rPr>
        <w:t>将来</w:t>
      </w:r>
      <w:r w:rsidR="00C65D3B">
        <w:rPr>
          <w:rFonts w:hint="eastAsia"/>
          <w:sz w:val="22"/>
        </w:rPr>
        <w:t>の言動の抑止等、今後も発生が見込まれる言動への対応を求めるものであるのか、又は喪失した利益の回復、謝罪の要求等、過去に</w:t>
      </w:r>
      <w:r w:rsidR="00C65D3B">
        <w:rPr>
          <w:rFonts w:hint="eastAsia"/>
          <w:sz w:val="22"/>
        </w:rPr>
        <w:lastRenderedPageBreak/>
        <w:t>あった言動に対する対応を求めるものであるのかを把握</w:t>
      </w:r>
      <w:r>
        <w:rPr>
          <w:rFonts w:hint="eastAsia"/>
          <w:sz w:val="22"/>
        </w:rPr>
        <w:t>する。</w:t>
      </w:r>
    </w:p>
    <w:p w:rsidR="00BE72C3" w:rsidRDefault="00BE72C3" w:rsidP="00BE72C3">
      <w:pPr>
        <w:spacing w:line="100" w:lineRule="exact"/>
        <w:ind w:left="537" w:hangingChars="200" w:hanging="537"/>
        <w:rPr>
          <w:rFonts w:hint="eastAsia"/>
          <w:b/>
          <w:sz w:val="22"/>
        </w:rPr>
      </w:pPr>
    </w:p>
    <w:p w:rsidR="00C65D3B" w:rsidRDefault="00C65D3B" w:rsidP="00091489">
      <w:pPr>
        <w:spacing w:line="360" w:lineRule="exact"/>
        <w:ind w:left="800" w:hangingChars="299" w:hanging="800"/>
        <w:rPr>
          <w:rFonts w:hint="eastAsia"/>
          <w:sz w:val="22"/>
        </w:rPr>
      </w:pPr>
      <w:r>
        <w:rPr>
          <w:rFonts w:hint="eastAsia"/>
          <w:sz w:val="22"/>
        </w:rPr>
        <w:t xml:space="preserve">　　</w:t>
      </w:r>
      <w:r w:rsidR="00CC575D">
        <w:rPr>
          <w:rFonts w:hint="eastAsia"/>
          <w:sz w:val="22"/>
        </w:rPr>
        <w:t xml:space="preserve">(2)  </w:t>
      </w:r>
      <w:r>
        <w:rPr>
          <w:rFonts w:hint="eastAsia"/>
          <w:sz w:val="22"/>
        </w:rPr>
        <w:t>どの程度の時間的余裕があるのかを把握すること。</w:t>
      </w:r>
    </w:p>
    <w:p w:rsidR="00C65D3B" w:rsidRDefault="00C65D3B" w:rsidP="00091489">
      <w:pPr>
        <w:spacing w:line="360" w:lineRule="exact"/>
        <w:ind w:left="800" w:hangingChars="299" w:hanging="800"/>
        <w:rPr>
          <w:rFonts w:hint="eastAsia"/>
          <w:sz w:val="22"/>
        </w:rPr>
      </w:pPr>
      <w:r>
        <w:rPr>
          <w:rFonts w:hint="eastAsia"/>
          <w:sz w:val="22"/>
        </w:rPr>
        <w:t xml:space="preserve">　　　　</w:t>
      </w:r>
      <w:r w:rsidR="00F4632F">
        <w:rPr>
          <w:rFonts w:hint="eastAsia"/>
          <w:sz w:val="22"/>
        </w:rPr>
        <w:t>相談者の心身の状態等を考慮し</w:t>
      </w:r>
      <w:r>
        <w:rPr>
          <w:rFonts w:hint="eastAsia"/>
          <w:sz w:val="22"/>
        </w:rPr>
        <w:t>、相談等への対応に当たりどの程度の時間的な余裕があるのかを把握する。</w:t>
      </w:r>
    </w:p>
    <w:p w:rsidR="00BE72C3" w:rsidRDefault="00BE72C3" w:rsidP="00BE72C3">
      <w:pPr>
        <w:spacing w:line="100" w:lineRule="exact"/>
        <w:ind w:left="537" w:hangingChars="200" w:hanging="537"/>
        <w:rPr>
          <w:rFonts w:hint="eastAsia"/>
          <w:b/>
          <w:sz w:val="22"/>
        </w:rPr>
      </w:pPr>
    </w:p>
    <w:p w:rsidR="001948EA" w:rsidRDefault="001948EA" w:rsidP="00091489">
      <w:pPr>
        <w:spacing w:line="360" w:lineRule="exact"/>
        <w:ind w:left="800" w:hangingChars="299" w:hanging="800"/>
        <w:rPr>
          <w:rFonts w:hint="eastAsia"/>
          <w:sz w:val="22"/>
        </w:rPr>
      </w:pPr>
      <w:r>
        <w:rPr>
          <w:rFonts w:hint="eastAsia"/>
          <w:sz w:val="22"/>
        </w:rPr>
        <w:t xml:space="preserve">　　</w:t>
      </w:r>
      <w:r w:rsidR="00CC575D">
        <w:rPr>
          <w:rFonts w:hint="eastAsia"/>
          <w:sz w:val="22"/>
        </w:rPr>
        <w:t>(3)</w:t>
      </w:r>
      <w:r>
        <w:rPr>
          <w:rFonts w:hint="eastAsia"/>
          <w:sz w:val="22"/>
        </w:rPr>
        <w:t xml:space="preserve">　相談者の主張に真摯に耳を傾け丁寧に話を聴くこと。</w:t>
      </w:r>
    </w:p>
    <w:p w:rsidR="001948EA" w:rsidRDefault="001948EA" w:rsidP="00091489">
      <w:pPr>
        <w:spacing w:line="360" w:lineRule="exact"/>
        <w:ind w:left="800" w:hangingChars="299" w:hanging="800"/>
        <w:rPr>
          <w:rFonts w:hint="eastAsia"/>
          <w:sz w:val="22"/>
        </w:rPr>
      </w:pPr>
      <w:r>
        <w:rPr>
          <w:rFonts w:hint="eastAsia"/>
          <w:sz w:val="22"/>
        </w:rPr>
        <w:t xml:space="preserve">　　　　特に相談者が被害者の場合、ハラスメントを受けた心理的な影響から、必ずしも理路整然と話すことができるとは限らず、むしろ脱線して話すことも十分想定されるが、事実関係を把握することは今後の対応において極めて重要なことであるので、忍耐強く聴くように努める。</w:t>
      </w:r>
    </w:p>
    <w:p w:rsidR="001948EA" w:rsidRDefault="001948EA" w:rsidP="00091489">
      <w:pPr>
        <w:spacing w:line="360" w:lineRule="exact"/>
        <w:ind w:left="800" w:hangingChars="299" w:hanging="800"/>
        <w:rPr>
          <w:rFonts w:hint="eastAsia"/>
          <w:sz w:val="22"/>
        </w:rPr>
      </w:pPr>
      <w:r>
        <w:rPr>
          <w:rFonts w:hint="eastAsia"/>
          <w:sz w:val="22"/>
        </w:rPr>
        <w:t xml:space="preserve">　　　　具体的には、次の点に留意する必要がある。</w:t>
      </w:r>
    </w:p>
    <w:p w:rsidR="001948EA" w:rsidRDefault="001948EA" w:rsidP="00CC575D">
      <w:pPr>
        <w:spacing w:line="360" w:lineRule="exact"/>
        <w:ind w:left="1068" w:hangingChars="399" w:hanging="1068"/>
        <w:rPr>
          <w:rFonts w:hint="eastAsia"/>
          <w:sz w:val="22"/>
        </w:rPr>
      </w:pPr>
      <w:r>
        <w:rPr>
          <w:rFonts w:hint="eastAsia"/>
          <w:sz w:val="22"/>
        </w:rPr>
        <w:t xml:space="preserve">　　　①　</w:t>
      </w:r>
      <w:r w:rsidR="00CC575D">
        <w:rPr>
          <w:rFonts w:hint="eastAsia"/>
          <w:sz w:val="22"/>
        </w:rPr>
        <w:t>相談者から無理に聞き出すことがないよう、相手のペースを大切にすること。</w:t>
      </w:r>
    </w:p>
    <w:p w:rsidR="001948EA" w:rsidRDefault="00CC575D" w:rsidP="00CC575D">
      <w:pPr>
        <w:spacing w:line="360" w:lineRule="exact"/>
        <w:ind w:left="1068" w:hangingChars="399" w:hanging="1068"/>
        <w:rPr>
          <w:rFonts w:hint="eastAsia"/>
          <w:sz w:val="22"/>
        </w:rPr>
      </w:pPr>
      <w:r>
        <w:rPr>
          <w:rFonts w:hint="eastAsia"/>
          <w:sz w:val="22"/>
        </w:rPr>
        <w:t xml:space="preserve">　　　②　自己の価値観は脇に置き、相談者の考えを尊重し、結論を急がないこと。</w:t>
      </w:r>
    </w:p>
    <w:p w:rsidR="001948EA" w:rsidRDefault="00CC575D" w:rsidP="00CC575D">
      <w:pPr>
        <w:spacing w:line="360" w:lineRule="exact"/>
        <w:ind w:left="1068" w:hangingChars="399" w:hanging="1068"/>
        <w:rPr>
          <w:rFonts w:hint="eastAsia"/>
          <w:sz w:val="22"/>
        </w:rPr>
      </w:pPr>
      <w:r>
        <w:rPr>
          <w:rFonts w:hint="eastAsia"/>
          <w:sz w:val="22"/>
        </w:rPr>
        <w:t xml:space="preserve">　　　</w:t>
      </w:r>
      <w:r w:rsidR="00F4632F">
        <w:rPr>
          <w:rFonts w:hint="eastAsia"/>
          <w:sz w:val="22"/>
        </w:rPr>
        <w:t>③　耳で「聞く</w:t>
      </w:r>
      <w:r>
        <w:rPr>
          <w:rFonts w:hint="eastAsia"/>
          <w:sz w:val="22"/>
        </w:rPr>
        <w:t>」</w:t>
      </w:r>
      <w:r w:rsidR="00F4632F">
        <w:rPr>
          <w:rFonts w:hint="eastAsia"/>
          <w:sz w:val="22"/>
        </w:rPr>
        <w:t>だけ</w:t>
      </w:r>
      <w:r>
        <w:rPr>
          <w:rFonts w:hint="eastAsia"/>
          <w:sz w:val="22"/>
        </w:rPr>
        <w:t>ではなく、共感を示しながら心で「聴く」こと。ただし、事態を客観的に見ていく立場を持ち続けること。</w:t>
      </w:r>
    </w:p>
    <w:p w:rsidR="00BE72C3" w:rsidRDefault="00BE72C3" w:rsidP="00BE72C3">
      <w:pPr>
        <w:spacing w:line="100" w:lineRule="exact"/>
        <w:ind w:left="537" w:hangingChars="200" w:hanging="537"/>
        <w:rPr>
          <w:rFonts w:hint="eastAsia"/>
          <w:b/>
          <w:sz w:val="22"/>
        </w:rPr>
      </w:pPr>
    </w:p>
    <w:p w:rsidR="00CC575D" w:rsidRDefault="00CC575D" w:rsidP="00091489">
      <w:pPr>
        <w:spacing w:line="360" w:lineRule="exact"/>
        <w:ind w:left="800" w:hangingChars="299" w:hanging="800"/>
        <w:rPr>
          <w:rFonts w:hint="eastAsia"/>
          <w:sz w:val="22"/>
        </w:rPr>
      </w:pPr>
      <w:r>
        <w:rPr>
          <w:rFonts w:hint="eastAsia"/>
          <w:sz w:val="22"/>
        </w:rPr>
        <w:t xml:space="preserve">　　</w:t>
      </w:r>
      <w:r>
        <w:rPr>
          <w:rFonts w:hint="eastAsia"/>
          <w:sz w:val="22"/>
        </w:rPr>
        <w:t xml:space="preserve">(4)  </w:t>
      </w:r>
      <w:r>
        <w:rPr>
          <w:rFonts w:hint="eastAsia"/>
          <w:sz w:val="22"/>
        </w:rPr>
        <w:t>事実関係について次の事項を把握すること。</w:t>
      </w:r>
    </w:p>
    <w:p w:rsidR="00CC575D" w:rsidRDefault="00CC575D" w:rsidP="00091489">
      <w:pPr>
        <w:spacing w:line="360" w:lineRule="exact"/>
        <w:ind w:left="800" w:hangingChars="299" w:hanging="800"/>
        <w:rPr>
          <w:rFonts w:hint="eastAsia"/>
          <w:sz w:val="22"/>
        </w:rPr>
      </w:pPr>
      <w:r>
        <w:rPr>
          <w:rFonts w:hint="eastAsia"/>
          <w:sz w:val="22"/>
        </w:rPr>
        <w:t xml:space="preserve">　　　①　当事者（被害者及び加害者とされる職員）間の関係</w:t>
      </w:r>
    </w:p>
    <w:p w:rsidR="00CC575D" w:rsidRDefault="00CC575D" w:rsidP="00091489">
      <w:pPr>
        <w:spacing w:line="360" w:lineRule="exact"/>
        <w:ind w:left="800" w:hangingChars="299" w:hanging="800"/>
        <w:rPr>
          <w:rFonts w:hint="eastAsia"/>
          <w:sz w:val="22"/>
        </w:rPr>
      </w:pPr>
      <w:r>
        <w:rPr>
          <w:rFonts w:hint="eastAsia"/>
          <w:sz w:val="22"/>
        </w:rPr>
        <w:t xml:space="preserve">　　　②　問題とされる言動がいつ、どこで、どのように行われたか。</w:t>
      </w:r>
    </w:p>
    <w:p w:rsidR="00CC575D" w:rsidRDefault="00CC575D" w:rsidP="00CC575D">
      <w:pPr>
        <w:spacing w:line="360" w:lineRule="exact"/>
        <w:ind w:left="1068" w:hangingChars="399" w:hanging="1068"/>
        <w:rPr>
          <w:rFonts w:hint="eastAsia"/>
          <w:sz w:val="22"/>
        </w:rPr>
      </w:pPr>
      <w:r>
        <w:rPr>
          <w:rFonts w:hint="eastAsia"/>
          <w:sz w:val="22"/>
        </w:rPr>
        <w:t xml:space="preserve">　　　③　相談者は、加害者とされる職員に対してどのような対応をとったか。</w:t>
      </w:r>
    </w:p>
    <w:p w:rsidR="00CC575D" w:rsidRDefault="00CC575D" w:rsidP="00CC575D">
      <w:pPr>
        <w:spacing w:line="360" w:lineRule="exact"/>
        <w:ind w:left="1068" w:hangingChars="399" w:hanging="1068"/>
        <w:rPr>
          <w:rFonts w:hint="eastAsia"/>
          <w:sz w:val="22"/>
        </w:rPr>
      </w:pPr>
      <w:r>
        <w:rPr>
          <w:rFonts w:hint="eastAsia"/>
          <w:sz w:val="22"/>
        </w:rPr>
        <w:t xml:space="preserve">　　　④　職員を監督する地位にある職員（以下「監督者」という。）等への相談を行っているか。</w:t>
      </w:r>
    </w:p>
    <w:p w:rsidR="00CC575D" w:rsidRDefault="00CC575D" w:rsidP="00F4632F">
      <w:pPr>
        <w:spacing w:line="360" w:lineRule="exact"/>
        <w:ind w:leftChars="400" w:left="1031" w:firstLineChars="100" w:firstLine="268"/>
        <w:rPr>
          <w:rFonts w:hint="eastAsia"/>
          <w:sz w:val="22"/>
        </w:rPr>
      </w:pPr>
      <w:r>
        <w:rPr>
          <w:rFonts w:hint="eastAsia"/>
          <w:sz w:val="22"/>
        </w:rPr>
        <w:t>なお、これらの事実を確認する</w:t>
      </w:r>
      <w:r w:rsidR="00F4632F">
        <w:rPr>
          <w:rFonts w:hint="eastAsia"/>
          <w:sz w:val="22"/>
        </w:rPr>
        <w:t>場合、相談者が主張する内容については、当事者のみが知っているものなの</w:t>
      </w:r>
      <w:r>
        <w:rPr>
          <w:rFonts w:hint="eastAsia"/>
          <w:sz w:val="22"/>
        </w:rPr>
        <w:t>か、又は他に目撃者等がいるのかを把握する。</w:t>
      </w:r>
    </w:p>
    <w:p w:rsidR="00BE72C3" w:rsidRDefault="00BE72C3" w:rsidP="00BE72C3">
      <w:pPr>
        <w:spacing w:line="100" w:lineRule="exact"/>
        <w:ind w:left="537" w:hangingChars="200" w:hanging="537"/>
        <w:rPr>
          <w:rFonts w:hint="eastAsia"/>
          <w:b/>
          <w:sz w:val="22"/>
        </w:rPr>
      </w:pPr>
    </w:p>
    <w:p w:rsidR="00CC575D" w:rsidRDefault="00CC575D" w:rsidP="00091489">
      <w:pPr>
        <w:spacing w:line="360" w:lineRule="exact"/>
        <w:ind w:left="800" w:hangingChars="299" w:hanging="800"/>
        <w:rPr>
          <w:rFonts w:hint="eastAsia"/>
          <w:sz w:val="22"/>
        </w:rPr>
      </w:pPr>
      <w:r>
        <w:rPr>
          <w:rFonts w:hint="eastAsia"/>
          <w:sz w:val="22"/>
        </w:rPr>
        <w:t xml:space="preserve">　　</w:t>
      </w:r>
      <w:r>
        <w:rPr>
          <w:rFonts w:hint="eastAsia"/>
          <w:sz w:val="22"/>
        </w:rPr>
        <w:t xml:space="preserve">(5)  </w:t>
      </w:r>
      <w:r>
        <w:rPr>
          <w:rFonts w:hint="eastAsia"/>
          <w:sz w:val="22"/>
        </w:rPr>
        <w:t>聴取した事実関係等を相談者に確認すること。</w:t>
      </w:r>
    </w:p>
    <w:p w:rsidR="00CC575D" w:rsidRDefault="00CC575D" w:rsidP="00091489">
      <w:pPr>
        <w:spacing w:line="360" w:lineRule="exact"/>
        <w:ind w:left="800" w:hangingChars="299" w:hanging="800"/>
        <w:rPr>
          <w:rFonts w:hint="eastAsia"/>
          <w:sz w:val="22"/>
        </w:rPr>
      </w:pPr>
      <w:r>
        <w:rPr>
          <w:rFonts w:hint="eastAsia"/>
          <w:sz w:val="22"/>
        </w:rPr>
        <w:t xml:space="preserve">　　　　聞き間違えの修正</w:t>
      </w:r>
      <w:r w:rsidR="00C54E1E">
        <w:rPr>
          <w:rFonts w:hint="eastAsia"/>
          <w:sz w:val="22"/>
        </w:rPr>
        <w:t>並びに</w:t>
      </w:r>
      <w:r>
        <w:rPr>
          <w:rFonts w:hint="eastAsia"/>
          <w:sz w:val="22"/>
        </w:rPr>
        <w:t>聞き漏らした事項</w:t>
      </w:r>
      <w:r w:rsidR="00C54E1E">
        <w:rPr>
          <w:rFonts w:hint="eastAsia"/>
          <w:sz w:val="22"/>
        </w:rPr>
        <w:t>及び言い忘れた事項の補充のため、聴取した内容を書面で示したり、復唱</w:t>
      </w:r>
      <w:r w:rsidR="00BB6AEA">
        <w:rPr>
          <w:rFonts w:hint="eastAsia"/>
          <w:sz w:val="22"/>
        </w:rPr>
        <w:t>したり</w:t>
      </w:r>
      <w:r w:rsidR="00C54E1E">
        <w:rPr>
          <w:rFonts w:hint="eastAsia"/>
          <w:sz w:val="22"/>
        </w:rPr>
        <w:t>するなどして相談者に確認する。</w:t>
      </w:r>
    </w:p>
    <w:p w:rsidR="00BE72C3" w:rsidRDefault="00BE72C3" w:rsidP="00BE72C3">
      <w:pPr>
        <w:spacing w:line="100" w:lineRule="exact"/>
        <w:ind w:left="537" w:hangingChars="200" w:hanging="537"/>
        <w:rPr>
          <w:rFonts w:hint="eastAsia"/>
          <w:b/>
          <w:sz w:val="22"/>
        </w:rPr>
      </w:pPr>
    </w:p>
    <w:p w:rsidR="00C54E1E" w:rsidRPr="00CC575D" w:rsidRDefault="00C54E1E" w:rsidP="00091489">
      <w:pPr>
        <w:spacing w:line="360" w:lineRule="exact"/>
        <w:ind w:left="800" w:hangingChars="299" w:hanging="800"/>
        <w:rPr>
          <w:rFonts w:hint="eastAsia"/>
          <w:sz w:val="22"/>
        </w:rPr>
      </w:pPr>
      <w:r>
        <w:rPr>
          <w:rFonts w:hint="eastAsia"/>
          <w:sz w:val="22"/>
        </w:rPr>
        <w:t xml:space="preserve">　　</w:t>
      </w:r>
      <w:r>
        <w:rPr>
          <w:rFonts w:hint="eastAsia"/>
          <w:sz w:val="22"/>
        </w:rPr>
        <w:t>(6)</w:t>
      </w:r>
      <w:r>
        <w:rPr>
          <w:rFonts w:hint="eastAsia"/>
          <w:sz w:val="22"/>
        </w:rPr>
        <w:t xml:space="preserve">　聴取した事実関係等については、必ず記録に取っておくこと。</w:t>
      </w: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BE72C3" w:rsidRPr="00BE72C3" w:rsidRDefault="00BE72C3" w:rsidP="00BE72C3">
      <w:pPr>
        <w:spacing w:line="100" w:lineRule="exact"/>
        <w:ind w:left="537" w:hangingChars="200" w:hanging="537"/>
        <w:rPr>
          <w:rFonts w:hint="eastAsia"/>
          <w:b/>
          <w:sz w:val="22"/>
        </w:rPr>
      </w:pPr>
    </w:p>
    <w:p w:rsidR="001948EA" w:rsidRPr="000B6A9D" w:rsidRDefault="001948EA" w:rsidP="000B6A9D">
      <w:pPr>
        <w:spacing w:line="360" w:lineRule="exact"/>
        <w:ind w:leftChars="100" w:left="527" w:hangingChars="100" w:hanging="269"/>
        <w:jc w:val="left"/>
        <w:rPr>
          <w:rFonts w:hint="eastAsia"/>
          <w:b/>
          <w:sz w:val="22"/>
        </w:rPr>
      </w:pPr>
      <w:r w:rsidRPr="000B6A9D">
        <w:rPr>
          <w:rFonts w:hint="eastAsia"/>
          <w:b/>
          <w:sz w:val="22"/>
        </w:rPr>
        <w:t>３　加害者とされ</w:t>
      </w:r>
      <w:r w:rsidR="00C54E1E" w:rsidRPr="000B6A9D">
        <w:rPr>
          <w:rFonts w:hint="eastAsia"/>
          <w:b/>
          <w:sz w:val="22"/>
        </w:rPr>
        <w:t>る職員</w:t>
      </w:r>
      <w:r w:rsidRPr="000B6A9D">
        <w:rPr>
          <w:rFonts w:hint="eastAsia"/>
          <w:b/>
          <w:sz w:val="22"/>
        </w:rPr>
        <w:t>から</w:t>
      </w:r>
      <w:r w:rsidR="00C54E1E" w:rsidRPr="000B6A9D">
        <w:rPr>
          <w:rFonts w:hint="eastAsia"/>
          <w:b/>
          <w:sz w:val="22"/>
        </w:rPr>
        <w:t>事実関係等を聴取するにあたり留意すべき事項</w:t>
      </w:r>
    </w:p>
    <w:p w:rsidR="00BE72C3" w:rsidRDefault="00BE72C3" w:rsidP="00BE72C3">
      <w:pPr>
        <w:spacing w:line="100" w:lineRule="exact"/>
        <w:ind w:left="537" w:hangingChars="200" w:hanging="537"/>
        <w:rPr>
          <w:rFonts w:hint="eastAsia"/>
          <w:b/>
          <w:sz w:val="22"/>
        </w:rPr>
      </w:pPr>
    </w:p>
    <w:p w:rsidR="00C54E1E" w:rsidRPr="00C54E1E" w:rsidRDefault="00C54E1E" w:rsidP="00091489">
      <w:pPr>
        <w:spacing w:line="360" w:lineRule="exact"/>
        <w:ind w:left="800" w:hangingChars="299" w:hanging="800"/>
        <w:rPr>
          <w:rFonts w:hint="eastAsia"/>
          <w:sz w:val="22"/>
        </w:rPr>
      </w:pPr>
      <w:r>
        <w:rPr>
          <w:rFonts w:hint="eastAsia"/>
          <w:sz w:val="22"/>
        </w:rPr>
        <w:t xml:space="preserve">　　</w:t>
      </w:r>
      <w:r>
        <w:rPr>
          <w:rFonts w:hint="eastAsia"/>
          <w:sz w:val="22"/>
        </w:rPr>
        <w:t>(1)</w:t>
      </w:r>
      <w:r>
        <w:rPr>
          <w:rFonts w:hint="eastAsia"/>
          <w:sz w:val="22"/>
        </w:rPr>
        <w:t xml:space="preserve">　相談者から相談等があった場合は、原則として、加害者とされる職員から事実関係等を聴取する必要がある。ただし、職場内で行われた比較的軽微なハラスメントの場合で、対応に時間的余裕があると判断できるときなどは、監督者の観察又は指導による対応が適当な場合もあるので、その都度適切な方法を選択して対応する。</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800" w:hangingChars="299" w:hanging="800"/>
        <w:rPr>
          <w:rFonts w:hint="eastAsia"/>
          <w:sz w:val="22"/>
        </w:rPr>
      </w:pPr>
      <w:r>
        <w:rPr>
          <w:rFonts w:hint="eastAsia"/>
          <w:sz w:val="22"/>
        </w:rPr>
        <w:t xml:space="preserve">    </w:t>
      </w:r>
      <w:r w:rsidR="00C54E1E">
        <w:rPr>
          <w:rFonts w:hint="eastAsia"/>
          <w:sz w:val="22"/>
        </w:rPr>
        <w:t>(2)</w:t>
      </w:r>
      <w:r>
        <w:rPr>
          <w:rFonts w:hint="eastAsia"/>
          <w:sz w:val="22"/>
        </w:rPr>
        <w:t xml:space="preserve">  </w:t>
      </w:r>
      <w:r>
        <w:rPr>
          <w:rFonts w:hint="eastAsia"/>
          <w:sz w:val="22"/>
        </w:rPr>
        <w:t>加害者とされる者から事実関係等を聴取する場合には、加害者とされる者に対して十分な弁明の機会を与える。</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800" w:hangingChars="299" w:hanging="800"/>
        <w:rPr>
          <w:rFonts w:hint="eastAsia"/>
          <w:sz w:val="22"/>
        </w:rPr>
      </w:pPr>
      <w:r>
        <w:rPr>
          <w:rFonts w:hint="eastAsia"/>
          <w:sz w:val="22"/>
        </w:rPr>
        <w:t xml:space="preserve">    </w:t>
      </w:r>
      <w:r w:rsidR="00C54E1E">
        <w:rPr>
          <w:rFonts w:hint="eastAsia"/>
          <w:sz w:val="22"/>
        </w:rPr>
        <w:t>(3)</w:t>
      </w:r>
      <w:r>
        <w:rPr>
          <w:rFonts w:hint="eastAsia"/>
          <w:sz w:val="22"/>
        </w:rPr>
        <w:t xml:space="preserve"> </w:t>
      </w:r>
      <w:r w:rsidR="00C54E1E">
        <w:rPr>
          <w:rFonts w:hint="eastAsia"/>
          <w:sz w:val="22"/>
        </w:rPr>
        <w:t xml:space="preserve"> </w:t>
      </w:r>
      <w:r>
        <w:rPr>
          <w:rFonts w:hint="eastAsia"/>
          <w:sz w:val="22"/>
        </w:rPr>
        <w:t>加害者とされる者から事実関係等を聴取するに当たっては、その主張に真摯に耳を傾け丁寧に話を聴くなど、相談者から事実関係等を聴取する際の留意事項を参考にし、適切に対応する。</w:t>
      </w:r>
    </w:p>
    <w:p w:rsidR="00BE72C3" w:rsidRDefault="00BE72C3" w:rsidP="00BE72C3">
      <w:pPr>
        <w:spacing w:line="100" w:lineRule="exact"/>
        <w:ind w:left="537" w:hangingChars="200" w:hanging="537"/>
        <w:rPr>
          <w:rFonts w:hint="eastAsia"/>
          <w:b/>
          <w:sz w:val="22"/>
        </w:rPr>
      </w:pPr>
    </w:p>
    <w:p w:rsidR="00BE72C3" w:rsidRP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Pr="000B6A9D" w:rsidRDefault="00235F21" w:rsidP="000B6A9D">
      <w:pPr>
        <w:spacing w:line="360" w:lineRule="exact"/>
        <w:ind w:left="803" w:hangingChars="299" w:hanging="803"/>
        <w:rPr>
          <w:rFonts w:hint="eastAsia"/>
          <w:b/>
          <w:sz w:val="22"/>
        </w:rPr>
      </w:pPr>
      <w:r w:rsidRPr="000B6A9D">
        <w:rPr>
          <w:rFonts w:hint="eastAsia"/>
          <w:b/>
          <w:sz w:val="22"/>
        </w:rPr>
        <w:t xml:space="preserve">  </w:t>
      </w:r>
      <w:r w:rsidRPr="000B6A9D">
        <w:rPr>
          <w:rFonts w:hint="eastAsia"/>
          <w:b/>
          <w:sz w:val="22"/>
        </w:rPr>
        <w:t>４</w:t>
      </w:r>
      <w:r w:rsidRPr="000B6A9D">
        <w:rPr>
          <w:rFonts w:hint="eastAsia"/>
          <w:b/>
          <w:sz w:val="22"/>
        </w:rPr>
        <w:t xml:space="preserve">  </w:t>
      </w:r>
      <w:r w:rsidR="000B6A9D" w:rsidRPr="000B6A9D">
        <w:rPr>
          <w:rFonts w:hint="eastAsia"/>
          <w:b/>
          <w:sz w:val="22"/>
        </w:rPr>
        <w:t>第三者から</w:t>
      </w:r>
      <w:r w:rsidRPr="000B6A9D">
        <w:rPr>
          <w:rFonts w:hint="eastAsia"/>
          <w:b/>
          <w:sz w:val="22"/>
        </w:rPr>
        <w:t>事実関係等の聴取</w:t>
      </w:r>
      <w:r w:rsidR="000B6A9D" w:rsidRPr="000B6A9D">
        <w:rPr>
          <w:rFonts w:hint="eastAsia"/>
          <w:b/>
          <w:sz w:val="22"/>
        </w:rPr>
        <w:t>をするにあたり留意すべき事項</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25" w:hangingChars="196" w:hanging="525"/>
        <w:rPr>
          <w:rFonts w:hint="eastAsia"/>
          <w:sz w:val="22"/>
        </w:rPr>
      </w:pPr>
      <w:r>
        <w:rPr>
          <w:rFonts w:hint="eastAsia"/>
          <w:sz w:val="22"/>
        </w:rPr>
        <w:t xml:space="preserve">      </w:t>
      </w:r>
      <w:r w:rsidR="000B6A9D">
        <w:rPr>
          <w:rFonts w:hint="eastAsia"/>
          <w:sz w:val="22"/>
        </w:rPr>
        <w:t>職場内で行われたとされる</w:t>
      </w:r>
      <w:r>
        <w:rPr>
          <w:rFonts w:hint="eastAsia"/>
          <w:sz w:val="22"/>
        </w:rPr>
        <w:t>ハラスメントについて当事者間で事実関係に関する主張に不一致があり、事実の確認が十分にできないと認められる場合などは、第三者から事実関係等を聴取することも必要である。</w:t>
      </w:r>
    </w:p>
    <w:p w:rsidR="00235F21" w:rsidRDefault="00235F21" w:rsidP="00091489">
      <w:pPr>
        <w:spacing w:line="360" w:lineRule="exact"/>
        <w:ind w:left="525" w:hangingChars="196" w:hanging="525"/>
        <w:rPr>
          <w:rFonts w:hint="eastAsia"/>
          <w:sz w:val="22"/>
        </w:rPr>
      </w:pPr>
      <w:r>
        <w:rPr>
          <w:rFonts w:hint="eastAsia"/>
          <w:sz w:val="22"/>
        </w:rPr>
        <w:t xml:space="preserve">      </w:t>
      </w:r>
      <w:r>
        <w:rPr>
          <w:rFonts w:hint="eastAsia"/>
          <w:sz w:val="22"/>
        </w:rPr>
        <w:t>この場合、相談者から事実関係等を聴取する際の留意事項を参考にし、適切に対応する。</w:t>
      </w: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Pr="000B6A9D" w:rsidRDefault="00235F21" w:rsidP="000B6A9D">
      <w:pPr>
        <w:spacing w:line="360" w:lineRule="exact"/>
        <w:ind w:left="526" w:hangingChars="196" w:hanging="526"/>
        <w:rPr>
          <w:rFonts w:hint="eastAsia"/>
          <w:b/>
          <w:sz w:val="22"/>
        </w:rPr>
      </w:pPr>
      <w:r w:rsidRPr="000B6A9D">
        <w:rPr>
          <w:rFonts w:hint="eastAsia"/>
          <w:b/>
          <w:sz w:val="22"/>
        </w:rPr>
        <w:t xml:space="preserve">  </w:t>
      </w:r>
      <w:r w:rsidRPr="000B6A9D">
        <w:rPr>
          <w:rFonts w:hint="eastAsia"/>
          <w:b/>
          <w:sz w:val="22"/>
        </w:rPr>
        <w:t>５</w:t>
      </w:r>
      <w:r w:rsidRPr="000B6A9D">
        <w:rPr>
          <w:rFonts w:hint="eastAsia"/>
          <w:b/>
          <w:sz w:val="22"/>
        </w:rPr>
        <w:t xml:space="preserve">  </w:t>
      </w:r>
      <w:r w:rsidRPr="000B6A9D">
        <w:rPr>
          <w:rFonts w:hint="eastAsia"/>
          <w:b/>
          <w:sz w:val="22"/>
        </w:rPr>
        <w:t>相談者に対する説明</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19" w:hangingChars="194" w:hanging="519"/>
        <w:rPr>
          <w:rFonts w:hint="eastAsia"/>
          <w:sz w:val="22"/>
        </w:rPr>
      </w:pPr>
      <w:r>
        <w:rPr>
          <w:rFonts w:hint="eastAsia"/>
          <w:sz w:val="22"/>
        </w:rPr>
        <w:t xml:space="preserve">      </w:t>
      </w:r>
      <w:r w:rsidR="00887045">
        <w:rPr>
          <w:rFonts w:hint="eastAsia"/>
          <w:sz w:val="22"/>
        </w:rPr>
        <w:t>相談等</w:t>
      </w:r>
      <w:r>
        <w:rPr>
          <w:rFonts w:hint="eastAsia"/>
          <w:sz w:val="22"/>
        </w:rPr>
        <w:t>に関し、</w:t>
      </w:r>
      <w:r w:rsidR="000B6A9D">
        <w:rPr>
          <w:rFonts w:hint="eastAsia"/>
          <w:sz w:val="22"/>
        </w:rPr>
        <w:t>問題の処理に当たって加害者とされる職員</w:t>
      </w:r>
      <w:r w:rsidR="00F4632F">
        <w:rPr>
          <w:rFonts w:hint="eastAsia"/>
          <w:sz w:val="22"/>
        </w:rPr>
        <w:t>から</w:t>
      </w:r>
      <w:r w:rsidR="000B6A9D">
        <w:rPr>
          <w:rFonts w:hint="eastAsia"/>
          <w:sz w:val="22"/>
        </w:rPr>
        <w:t>の事実関係等の聴取が必要であること等の対応方針について、相談者に事前に説明する。また、</w:t>
      </w:r>
      <w:r>
        <w:rPr>
          <w:rFonts w:hint="eastAsia"/>
          <w:sz w:val="22"/>
        </w:rPr>
        <w:t>具体的にと</w:t>
      </w:r>
      <w:r w:rsidR="000B6A9D">
        <w:rPr>
          <w:rFonts w:hint="eastAsia"/>
          <w:sz w:val="22"/>
        </w:rPr>
        <w:t>られた対応についても</w:t>
      </w:r>
      <w:r>
        <w:rPr>
          <w:rFonts w:hint="eastAsia"/>
          <w:sz w:val="22"/>
        </w:rPr>
        <w:t>、相談者に説明する。</w:t>
      </w:r>
    </w:p>
    <w:p w:rsidR="000B6A9D" w:rsidRPr="000B6A9D" w:rsidRDefault="000B6A9D" w:rsidP="00091489">
      <w:pPr>
        <w:spacing w:line="360" w:lineRule="exact"/>
        <w:ind w:left="519" w:hangingChars="194" w:hanging="519"/>
        <w:rPr>
          <w:rFonts w:hint="eastAsia"/>
          <w:sz w:val="22"/>
        </w:rPr>
      </w:pPr>
    </w:p>
    <w:p w:rsidR="00235F21" w:rsidRPr="000B6A9D" w:rsidRDefault="00235F21" w:rsidP="000B6A9D">
      <w:pPr>
        <w:spacing w:line="360" w:lineRule="exact"/>
        <w:ind w:left="521" w:hangingChars="194" w:hanging="521"/>
        <w:rPr>
          <w:rFonts w:hint="eastAsia"/>
          <w:b/>
          <w:sz w:val="22"/>
        </w:rPr>
      </w:pPr>
      <w:r w:rsidRPr="000B6A9D">
        <w:rPr>
          <w:rFonts w:hint="eastAsia"/>
          <w:b/>
          <w:sz w:val="22"/>
        </w:rPr>
        <w:t>第３</w:t>
      </w:r>
      <w:r w:rsidRPr="000B6A9D">
        <w:rPr>
          <w:rFonts w:hint="eastAsia"/>
          <w:b/>
          <w:sz w:val="22"/>
        </w:rPr>
        <w:t xml:space="preserve">  </w:t>
      </w:r>
      <w:r w:rsidRPr="000B6A9D">
        <w:rPr>
          <w:rFonts w:hint="eastAsia"/>
          <w:b/>
          <w:sz w:val="22"/>
        </w:rPr>
        <w:t>問題処理のための対応</w:t>
      </w:r>
    </w:p>
    <w:p w:rsidR="00BE72C3" w:rsidRDefault="00BE72C3" w:rsidP="00BE72C3">
      <w:pPr>
        <w:spacing w:line="100" w:lineRule="exact"/>
        <w:ind w:left="537" w:hangingChars="200" w:hanging="537"/>
        <w:rPr>
          <w:rFonts w:hint="eastAsia"/>
          <w:b/>
          <w:sz w:val="22"/>
        </w:rPr>
      </w:pPr>
    </w:p>
    <w:p w:rsidR="00E12A51" w:rsidRDefault="00235F21" w:rsidP="00E12A51">
      <w:pPr>
        <w:spacing w:line="360" w:lineRule="exact"/>
        <w:ind w:left="244" w:hangingChars="91" w:hanging="244"/>
        <w:rPr>
          <w:sz w:val="22"/>
        </w:rPr>
      </w:pPr>
      <w:r>
        <w:rPr>
          <w:rFonts w:hint="eastAsia"/>
          <w:sz w:val="22"/>
        </w:rPr>
        <w:t xml:space="preserve">    </w:t>
      </w:r>
      <w:r>
        <w:rPr>
          <w:rFonts w:hint="eastAsia"/>
          <w:sz w:val="22"/>
        </w:rPr>
        <w:t>相談員が、</w:t>
      </w:r>
      <w:r w:rsidR="00887045">
        <w:rPr>
          <w:rFonts w:hint="eastAsia"/>
          <w:sz w:val="22"/>
        </w:rPr>
        <w:t>相談等</w:t>
      </w:r>
      <w:r w:rsidR="00FE0926">
        <w:rPr>
          <w:rFonts w:hint="eastAsia"/>
          <w:sz w:val="22"/>
        </w:rPr>
        <w:t>に対応するに当たっては、</w:t>
      </w:r>
      <w:r>
        <w:rPr>
          <w:rFonts w:hint="eastAsia"/>
          <w:sz w:val="22"/>
        </w:rPr>
        <w:t>ハラスメントに関して相当程度の知識を持ち、個々</w:t>
      </w:r>
      <w:r w:rsidR="00AF2632">
        <w:rPr>
          <w:rFonts w:hint="eastAsia"/>
          <w:sz w:val="22"/>
        </w:rPr>
        <w:t>の事例に即して柔軟に対応することが基本となる</w:t>
      </w:r>
      <w:r w:rsidR="00B33B44">
        <w:rPr>
          <w:rFonts w:hint="eastAsia"/>
          <w:sz w:val="22"/>
        </w:rPr>
        <w:t>。</w:t>
      </w:r>
    </w:p>
    <w:p w:rsidR="00636F1A" w:rsidRDefault="00636F1A" w:rsidP="00636F1A">
      <w:pPr>
        <w:spacing w:line="360" w:lineRule="exact"/>
        <w:ind w:left="244" w:firstLineChars="100" w:firstLine="268"/>
        <w:rPr>
          <w:sz w:val="22"/>
        </w:rPr>
      </w:pPr>
      <w:r w:rsidRPr="007C2CFA">
        <w:rPr>
          <w:rFonts w:hint="eastAsia"/>
          <w:sz w:val="22"/>
        </w:rPr>
        <w:t>職場におけるハラスメン卜の事実があると判断した場合、加害行為を中止させ、被害者が被った不利益を回復するとともに、当事者間の関係改善を図るなど、健全な職場環境の回復を目指</w:t>
      </w:r>
      <w:r>
        <w:rPr>
          <w:rFonts w:hint="eastAsia"/>
          <w:sz w:val="22"/>
        </w:rPr>
        <w:t>さなくてはならない</w:t>
      </w:r>
      <w:r w:rsidRPr="007C2CFA">
        <w:rPr>
          <w:rFonts w:hint="eastAsia"/>
          <w:sz w:val="22"/>
        </w:rPr>
        <w:t>。</w:t>
      </w:r>
    </w:p>
    <w:p w:rsidR="00235F21" w:rsidRDefault="00E12A51" w:rsidP="00E12A51">
      <w:pPr>
        <w:spacing w:line="360" w:lineRule="exact"/>
        <w:ind w:left="244" w:firstLineChars="100" w:firstLine="268"/>
        <w:rPr>
          <w:sz w:val="22"/>
        </w:rPr>
      </w:pPr>
      <w:r w:rsidRPr="00E12A51">
        <w:rPr>
          <w:rFonts w:hint="eastAsia"/>
          <w:sz w:val="22"/>
        </w:rPr>
        <w:t>被害者・加害者ともに心理的ダメージを受けることが多く見られ</w:t>
      </w:r>
      <w:r>
        <w:rPr>
          <w:rFonts w:hint="eastAsia"/>
          <w:sz w:val="22"/>
        </w:rPr>
        <w:t>る</w:t>
      </w:r>
      <w:r w:rsidRPr="00E12A51">
        <w:rPr>
          <w:rFonts w:hint="eastAsia"/>
          <w:sz w:val="22"/>
        </w:rPr>
        <w:t>。特に被害者は、大きな精神的ダメージを受けていることが多く、</w:t>
      </w:r>
      <w:r>
        <w:rPr>
          <w:rFonts w:hint="eastAsia"/>
          <w:sz w:val="22"/>
        </w:rPr>
        <w:t>場合によっては医療機関を紹介するなど、メンタルケアが必要となる</w:t>
      </w:r>
      <w:r w:rsidRPr="00E12A51">
        <w:rPr>
          <w:rFonts w:hint="eastAsia"/>
          <w:sz w:val="22"/>
        </w:rPr>
        <w:t>。加害者に対しても、自分の言動を相手がどう受け取っていたかを理解させ、誤解を与えないよう促すことが必要</w:t>
      </w:r>
      <w:r w:rsidR="006F08B5">
        <w:rPr>
          <w:rFonts w:hint="eastAsia"/>
          <w:sz w:val="22"/>
        </w:rPr>
        <w:t>である</w:t>
      </w:r>
      <w:r w:rsidRPr="00E12A51">
        <w:rPr>
          <w:rFonts w:hint="eastAsia"/>
          <w:sz w:val="22"/>
        </w:rPr>
        <w:t>。</w:t>
      </w:r>
    </w:p>
    <w:p w:rsidR="000C7185" w:rsidRDefault="000C7185" w:rsidP="007C2CFA">
      <w:pPr>
        <w:spacing w:line="360" w:lineRule="exact"/>
        <w:ind w:left="244" w:firstLineChars="100" w:firstLine="268"/>
        <w:rPr>
          <w:rFonts w:hint="eastAsia"/>
          <w:sz w:val="22"/>
        </w:rPr>
      </w:pPr>
      <w:r>
        <w:rPr>
          <w:rFonts w:hint="eastAsia"/>
          <w:sz w:val="22"/>
        </w:rPr>
        <w:t>また事案の内容又は状況等から判断し、必要と認めるときは、ハラスメント防止委員会にその処理を依頼する。</w:t>
      </w:r>
    </w:p>
    <w:p w:rsidR="00BE72C3" w:rsidRPr="000C7185"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Default="00235F21" w:rsidP="00BE72C3">
      <w:pPr>
        <w:spacing w:line="360" w:lineRule="exact"/>
        <w:ind w:left="910" w:hangingChars="340" w:hanging="910"/>
        <w:rPr>
          <w:rFonts w:hint="eastAsia"/>
          <w:sz w:val="22"/>
        </w:rPr>
      </w:pPr>
    </w:p>
    <w:sectPr w:rsidR="00235F21" w:rsidSect="00091489">
      <w:footerReference w:type="even" r:id="rId7"/>
      <w:footerReference w:type="default" r:id="rId8"/>
      <w:pgSz w:w="11906" w:h="16838"/>
      <w:pgMar w:top="1418" w:right="1418" w:bottom="1418" w:left="1418" w:header="851" w:footer="992" w:gutter="0"/>
      <w:cols w:space="425"/>
      <w:docGrid w:type="linesAndChars" w:linePitch="469"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2488" w:rsidRDefault="00092488">
      <w:r>
        <w:separator/>
      </w:r>
    </w:p>
  </w:endnote>
  <w:endnote w:type="continuationSeparator" w:id="0">
    <w:p w:rsidR="00092488" w:rsidRDefault="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926" w:rsidRDefault="00FE09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0926" w:rsidRDefault="00FE092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926" w:rsidRDefault="00FE0926">
    <w:pPr>
      <w:pStyle w:val="a4"/>
      <w:framePr w:wrap="around" w:vAnchor="text" w:hAnchor="margin" w:xAlign="right" w:y="1"/>
      <w:rPr>
        <w:rStyle w:val="a5"/>
      </w:rPr>
    </w:pPr>
  </w:p>
  <w:p w:rsidR="00FE0926" w:rsidRDefault="00FE092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2488" w:rsidRDefault="00092488">
      <w:r>
        <w:separator/>
      </w:r>
    </w:p>
  </w:footnote>
  <w:footnote w:type="continuationSeparator" w:id="0">
    <w:p w:rsidR="00092488" w:rsidRDefault="00092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9"/>
  <w:drawingGridVerticalSpacing w:val="4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14E"/>
    <w:rsid w:val="00091489"/>
    <w:rsid w:val="00092488"/>
    <w:rsid w:val="000A666C"/>
    <w:rsid w:val="000B6A9D"/>
    <w:rsid w:val="000C7185"/>
    <w:rsid w:val="00153089"/>
    <w:rsid w:val="001538EB"/>
    <w:rsid w:val="00172B79"/>
    <w:rsid w:val="001948EA"/>
    <w:rsid w:val="00235F21"/>
    <w:rsid w:val="003C4B27"/>
    <w:rsid w:val="0047769C"/>
    <w:rsid w:val="005168E8"/>
    <w:rsid w:val="00517CC1"/>
    <w:rsid w:val="0058054C"/>
    <w:rsid w:val="005F5308"/>
    <w:rsid w:val="00636F1A"/>
    <w:rsid w:val="00692A4A"/>
    <w:rsid w:val="006959D7"/>
    <w:rsid w:val="006961C1"/>
    <w:rsid w:val="006E1B6B"/>
    <w:rsid w:val="006F08B5"/>
    <w:rsid w:val="00723E63"/>
    <w:rsid w:val="007A371D"/>
    <w:rsid w:val="007C2CFA"/>
    <w:rsid w:val="00862343"/>
    <w:rsid w:val="00887045"/>
    <w:rsid w:val="008C045E"/>
    <w:rsid w:val="00975925"/>
    <w:rsid w:val="00A30359"/>
    <w:rsid w:val="00A669CB"/>
    <w:rsid w:val="00AF2632"/>
    <w:rsid w:val="00B16C1D"/>
    <w:rsid w:val="00B33B44"/>
    <w:rsid w:val="00B369E5"/>
    <w:rsid w:val="00B579EE"/>
    <w:rsid w:val="00B64DB4"/>
    <w:rsid w:val="00BA1E91"/>
    <w:rsid w:val="00BB6AEA"/>
    <w:rsid w:val="00BE72C3"/>
    <w:rsid w:val="00C11AC6"/>
    <w:rsid w:val="00C54E1E"/>
    <w:rsid w:val="00C65D3B"/>
    <w:rsid w:val="00C82F99"/>
    <w:rsid w:val="00CC575D"/>
    <w:rsid w:val="00CF64E7"/>
    <w:rsid w:val="00D61F63"/>
    <w:rsid w:val="00DA58A7"/>
    <w:rsid w:val="00DD0E49"/>
    <w:rsid w:val="00E12A51"/>
    <w:rsid w:val="00E7514E"/>
    <w:rsid w:val="00E92F22"/>
    <w:rsid w:val="00F4632F"/>
    <w:rsid w:val="00F64211"/>
    <w:rsid w:val="00FE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5AA500-AD2A-4B3A-B982-B9616C9B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76" w:hangingChars="290" w:hanging="776"/>
    </w:pPr>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517CC1"/>
    <w:pPr>
      <w:tabs>
        <w:tab w:val="center" w:pos="4252"/>
        <w:tab w:val="right" w:pos="8504"/>
      </w:tabs>
      <w:snapToGrid w:val="0"/>
    </w:pPr>
    <w:rPr>
      <w:lang w:val="x-none" w:eastAsia="x-none"/>
    </w:rPr>
  </w:style>
  <w:style w:type="character" w:customStyle="1" w:styleId="a7">
    <w:name w:val="ヘッダー (文字)"/>
    <w:link w:val="a6"/>
    <w:uiPriority w:val="99"/>
    <w:rsid w:val="00517CC1"/>
    <w:rPr>
      <w:kern w:val="2"/>
      <w:sz w:val="21"/>
      <w:szCs w:val="24"/>
    </w:rPr>
  </w:style>
  <w:style w:type="paragraph" w:styleId="a8">
    <w:name w:val="Balloon Text"/>
    <w:basedOn w:val="a"/>
    <w:link w:val="a9"/>
    <w:uiPriority w:val="99"/>
    <w:semiHidden/>
    <w:unhideWhenUsed/>
    <w:rsid w:val="005168E8"/>
    <w:rPr>
      <w:rFonts w:ascii="Arial" w:eastAsia="ＭＳ ゴシック" w:hAnsi="Arial"/>
      <w:sz w:val="18"/>
      <w:szCs w:val="18"/>
      <w:lang w:val="x-none" w:eastAsia="x-none"/>
    </w:rPr>
  </w:style>
  <w:style w:type="character" w:customStyle="1" w:styleId="a9">
    <w:name w:val="吹き出し (文字)"/>
    <w:link w:val="a8"/>
    <w:uiPriority w:val="99"/>
    <w:semiHidden/>
    <w:rsid w:val="005168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FBD4D-75D3-42F7-B273-81E8F157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八東町</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総務課</dc:creator>
  <cp:keywords/>
  <cp:lastModifiedBy>Hidenori Suzuki</cp:lastModifiedBy>
  <cp:revision>2</cp:revision>
  <cp:lastPrinted>2015-09-02T02:09:00Z</cp:lastPrinted>
  <dcterms:created xsi:type="dcterms:W3CDTF">2025-07-06T17:30:00Z</dcterms:created>
  <dcterms:modified xsi:type="dcterms:W3CDTF">2025-07-06T17:30:00Z</dcterms:modified>
</cp:coreProperties>
</file>