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4D26" w:rsidRDefault="00C234EA" w:rsidP="006A65CC">
      <w:pPr>
        <w:jc w:val="center"/>
        <w:rPr>
          <w:rFonts w:hint="eastAsia"/>
          <w:sz w:val="28"/>
          <w:szCs w:val="28"/>
        </w:rPr>
      </w:pPr>
      <w:r w:rsidRPr="00764D26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　　　</w:t>
      </w:r>
      <w:r w:rsidRPr="00764D26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　　</w:t>
      </w:r>
      <w:r w:rsidRPr="00764D26">
        <w:rPr>
          <w:rFonts w:hint="eastAsia"/>
          <w:sz w:val="28"/>
          <w:szCs w:val="28"/>
        </w:rPr>
        <w:t>図</w:t>
      </w:r>
    </w:p>
    <w:p w:rsidR="006A65CC" w:rsidRPr="006A65CC" w:rsidRDefault="006A65CC" w:rsidP="006A65CC">
      <w:pPr>
        <w:rPr>
          <w:rFonts w:hint="eastAsia"/>
          <w:sz w:val="28"/>
          <w:szCs w:val="28"/>
        </w:rPr>
      </w:pPr>
    </w:p>
    <w:p w:rsidR="00764D26" w:rsidRDefault="00C234EA">
      <w:pPr>
        <w:rPr>
          <w:rFonts w:hint="eastAsia"/>
          <w:sz w:val="24"/>
          <w:szCs w:val="24"/>
        </w:rPr>
      </w:pPr>
      <w:r w:rsidRPr="00764D26">
        <w:rPr>
          <w:rFonts w:hint="eastAsia"/>
          <w:sz w:val="24"/>
          <w:szCs w:val="24"/>
        </w:rPr>
        <w:t>１　森林所有者</w:t>
      </w:r>
    </w:p>
    <w:p w:rsidR="00FA68E3" w:rsidRDefault="00FA68E3">
      <w:pPr>
        <w:rPr>
          <w:rFonts w:hint="eastAsia"/>
          <w:sz w:val="24"/>
          <w:szCs w:val="24"/>
        </w:rPr>
      </w:pPr>
    </w:p>
    <w:p w:rsidR="00FA68E3" w:rsidRPr="006A65CC" w:rsidRDefault="00FA68E3">
      <w:pPr>
        <w:rPr>
          <w:rFonts w:hint="eastAsia"/>
          <w:sz w:val="24"/>
          <w:szCs w:val="24"/>
        </w:rPr>
      </w:pPr>
    </w:p>
    <w:p w:rsidR="00764D26" w:rsidRDefault="00C234EA">
      <w:pPr>
        <w:rPr>
          <w:rFonts w:hint="eastAsia"/>
          <w:sz w:val="24"/>
          <w:szCs w:val="24"/>
        </w:rPr>
      </w:pPr>
      <w:r w:rsidRPr="00764D26">
        <w:rPr>
          <w:rFonts w:hint="eastAsia"/>
          <w:sz w:val="24"/>
          <w:szCs w:val="24"/>
        </w:rPr>
        <w:t>２　施行地</w:t>
      </w:r>
    </w:p>
    <w:p w:rsidR="006A65CC" w:rsidRPr="00764D26" w:rsidRDefault="006A65CC">
      <w:pPr>
        <w:rPr>
          <w:rFonts w:hint="eastAsia"/>
          <w:sz w:val="24"/>
          <w:szCs w:val="24"/>
        </w:rPr>
      </w:pP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C234EA">
      <w:pPr>
        <w:rPr>
          <w:rFonts w:hint="eastAsia"/>
          <w:sz w:val="24"/>
          <w:szCs w:val="24"/>
        </w:rPr>
      </w:pPr>
      <w:r w:rsidRPr="00764D26">
        <w:rPr>
          <w:rFonts w:hint="eastAsia"/>
          <w:sz w:val="24"/>
          <w:szCs w:val="24"/>
        </w:rPr>
        <w:t>３　面積（ｈａ）</w:t>
      </w:r>
    </w:p>
    <w:p w:rsidR="00764D26" w:rsidRPr="00764D26" w:rsidRDefault="00C234EA" w:rsidP="00764D26">
      <w:pPr>
        <w:ind w:firstLineChars="200" w:firstLine="480"/>
        <w:rPr>
          <w:rFonts w:hint="eastAsia"/>
          <w:sz w:val="24"/>
          <w:szCs w:val="24"/>
        </w:rPr>
      </w:pPr>
      <w:r w:rsidRPr="00764D26">
        <w:rPr>
          <w:rFonts w:hint="eastAsia"/>
          <w:sz w:val="24"/>
          <w:szCs w:val="24"/>
        </w:rPr>
        <w:t>管理道延長（ｍ）</w:t>
      </w:r>
    </w:p>
    <w:p w:rsidR="00764D26" w:rsidRPr="00764D26" w:rsidRDefault="00C234EA" w:rsidP="00764D26">
      <w:pPr>
        <w:ind w:firstLineChars="200" w:firstLine="480"/>
        <w:rPr>
          <w:rFonts w:hint="eastAsia"/>
          <w:sz w:val="24"/>
          <w:szCs w:val="24"/>
        </w:rPr>
      </w:pPr>
      <w:r w:rsidRPr="00764D26">
        <w:rPr>
          <w:rFonts w:hint="eastAsia"/>
          <w:sz w:val="24"/>
          <w:szCs w:val="24"/>
        </w:rPr>
        <w:t>アクセス道延長（ｍ）</w:t>
      </w: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C234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施行地</w:t>
      </w:r>
      <w:r w:rsidRPr="00764D26">
        <w:rPr>
          <w:rFonts w:hint="eastAsia"/>
          <w:sz w:val="24"/>
          <w:szCs w:val="24"/>
        </w:rPr>
        <w:t>の平均斜度</w:t>
      </w: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Default="00764D26">
      <w:pPr>
        <w:rPr>
          <w:rFonts w:hint="eastAsia"/>
          <w:sz w:val="24"/>
          <w:szCs w:val="24"/>
        </w:rPr>
      </w:pPr>
    </w:p>
    <w:p w:rsidR="00764D26" w:rsidRDefault="00764D26">
      <w:pPr>
        <w:rPr>
          <w:sz w:val="24"/>
          <w:szCs w:val="24"/>
        </w:rPr>
      </w:pPr>
    </w:p>
    <w:p w:rsidR="00FA68E3" w:rsidRDefault="00FA68E3">
      <w:pPr>
        <w:rPr>
          <w:sz w:val="24"/>
          <w:szCs w:val="24"/>
        </w:rPr>
      </w:pPr>
    </w:p>
    <w:p w:rsidR="00FA68E3" w:rsidRDefault="00FA68E3" w:rsidP="00FA68E3">
      <w:pPr>
        <w:ind w:right="960"/>
        <w:rPr>
          <w:sz w:val="24"/>
          <w:szCs w:val="24"/>
        </w:rPr>
      </w:pPr>
    </w:p>
    <w:p w:rsidR="00FA68E3" w:rsidRPr="00FA68E3" w:rsidRDefault="00C234EA" w:rsidP="00FA68E3">
      <w:pPr>
        <w:ind w:right="-1" w:firstLineChars="2500" w:firstLine="6000"/>
        <w:rPr>
          <w:rFonts w:hint="eastAsia"/>
          <w:sz w:val="24"/>
          <w:szCs w:val="24"/>
          <w:u w:val="single"/>
        </w:rPr>
      </w:pPr>
      <w:r w:rsidRPr="00FA68E3">
        <w:rPr>
          <w:rFonts w:hint="eastAsia"/>
          <w:sz w:val="24"/>
          <w:szCs w:val="24"/>
          <w:u w:val="single"/>
        </w:rPr>
        <w:t xml:space="preserve">縮尺：　　　　　　　</w:t>
      </w:r>
    </w:p>
    <w:p w:rsidR="00764D26" w:rsidRDefault="00764D26">
      <w:pPr>
        <w:rPr>
          <w:rFonts w:hint="eastAsia"/>
          <w:sz w:val="24"/>
          <w:szCs w:val="24"/>
        </w:rPr>
      </w:pPr>
    </w:p>
    <w:p w:rsidR="00764D26" w:rsidRDefault="00764D26">
      <w:pPr>
        <w:rPr>
          <w:rFonts w:hint="eastAsia"/>
          <w:sz w:val="24"/>
          <w:szCs w:val="24"/>
        </w:rPr>
      </w:pPr>
    </w:p>
    <w:p w:rsidR="00764D26" w:rsidRPr="00FA68E3" w:rsidRDefault="00764D26">
      <w:pPr>
        <w:rPr>
          <w:rFonts w:hint="eastAsia"/>
          <w:sz w:val="24"/>
          <w:szCs w:val="24"/>
        </w:rPr>
      </w:pPr>
    </w:p>
    <w:p w:rsid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764D26">
      <w:pPr>
        <w:rPr>
          <w:rFonts w:hint="eastAsia"/>
          <w:sz w:val="24"/>
          <w:szCs w:val="24"/>
        </w:rPr>
      </w:pPr>
    </w:p>
    <w:p w:rsidR="00764D26" w:rsidRPr="00764D26" w:rsidRDefault="00C234EA">
      <w:pPr>
        <w:rPr>
          <w:rFonts w:hint="eastAsia"/>
          <w:sz w:val="24"/>
          <w:szCs w:val="24"/>
        </w:rPr>
      </w:pPr>
      <w:r w:rsidRPr="00764D26">
        <w:rPr>
          <w:rFonts w:hint="eastAsia"/>
          <w:sz w:val="24"/>
          <w:szCs w:val="24"/>
        </w:rPr>
        <w:t>（注）</w:t>
      </w:r>
    </w:p>
    <w:p w:rsidR="00764D26" w:rsidRPr="00764D26" w:rsidRDefault="00C234EA" w:rsidP="00764D26">
      <w:pPr>
        <w:ind w:left="240" w:hangingChars="100" w:hanging="240"/>
        <w:rPr>
          <w:rFonts w:hint="eastAsia"/>
          <w:sz w:val="24"/>
          <w:szCs w:val="24"/>
        </w:rPr>
      </w:pPr>
      <w:r w:rsidRPr="00764D26">
        <w:rPr>
          <w:rFonts w:hint="eastAsia"/>
          <w:sz w:val="24"/>
          <w:szCs w:val="24"/>
        </w:rPr>
        <w:t>１　施行地及びその周辺の地形（沢、尾根）、林況（樹種）並びに特徴のある物件（独立樹、鉄塔、道路等）を記入すること。</w:t>
      </w:r>
    </w:p>
    <w:p w:rsidR="00764D26" w:rsidRPr="00764D26" w:rsidRDefault="00C234EA">
      <w:pPr>
        <w:rPr>
          <w:rFonts w:hint="eastAsia"/>
          <w:sz w:val="24"/>
          <w:szCs w:val="24"/>
        </w:rPr>
      </w:pPr>
      <w:r w:rsidRPr="00764D26">
        <w:rPr>
          <w:rFonts w:hint="eastAsia"/>
          <w:sz w:val="24"/>
          <w:szCs w:val="24"/>
        </w:rPr>
        <w:t>２　測量起点（ＳＰ）及び主な測点を記入すること。</w:t>
      </w:r>
    </w:p>
    <w:p w:rsidR="00764D26" w:rsidRPr="00764D26" w:rsidRDefault="00C234EA" w:rsidP="00764D26">
      <w:pPr>
        <w:ind w:left="240" w:hangingChars="100" w:hanging="240"/>
        <w:rPr>
          <w:sz w:val="24"/>
          <w:szCs w:val="24"/>
        </w:rPr>
      </w:pPr>
      <w:r w:rsidRPr="00764D26">
        <w:rPr>
          <w:rFonts w:hint="eastAsia"/>
          <w:sz w:val="24"/>
          <w:szCs w:val="24"/>
        </w:rPr>
        <w:t>３　測量野帳は、事業実施主体が整理保管し、しゅん工検査等において直ちに提示できるようにしておくこと。</w:t>
      </w:r>
    </w:p>
    <w:sectPr w:rsidR="00764D26" w:rsidRPr="00764D26" w:rsidSect="00764D26">
      <w:pgSz w:w="11906" w:h="16838" w:code="9"/>
      <w:pgMar w:top="119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34EA" w:rsidRDefault="00C234EA" w:rsidP="00C234EA">
      <w:r>
        <w:separator/>
      </w:r>
    </w:p>
  </w:endnote>
  <w:endnote w:type="continuationSeparator" w:id="0">
    <w:p w:rsidR="00C234EA" w:rsidRDefault="00C234EA" w:rsidP="00C2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34EA" w:rsidRDefault="00C234EA" w:rsidP="00C234EA">
      <w:r>
        <w:separator/>
      </w:r>
    </w:p>
  </w:footnote>
  <w:footnote w:type="continuationSeparator" w:id="0">
    <w:p w:rsidR="00C234EA" w:rsidRDefault="00C234EA" w:rsidP="00C2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D26"/>
    <w:rsid w:val="006A65CC"/>
    <w:rsid w:val="006F100C"/>
    <w:rsid w:val="00764D26"/>
    <w:rsid w:val="00A92342"/>
    <w:rsid w:val="00C234EA"/>
    <w:rsid w:val="00F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3FAA0C-36B2-4921-B80C-51748DC2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4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4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cp:lastPrinted>2016-04-21T01:12:00Z</cp:lastPrinted>
  <dcterms:created xsi:type="dcterms:W3CDTF">2025-07-06T18:08:00Z</dcterms:created>
  <dcterms:modified xsi:type="dcterms:W3CDTF">2025-07-06T18:08:00Z</dcterms:modified>
</cp:coreProperties>
</file>